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44" w:rsidRPr="00077CB4" w:rsidRDefault="00C52E44" w:rsidP="00C52E44">
      <w:pPr>
        <w:spacing w:after="0" w:line="240" w:lineRule="auto"/>
        <w:jc w:val="center"/>
        <w:rPr>
          <w:rFonts w:ascii="Verdana" w:hAnsi="Verdana"/>
          <w:b/>
          <w:szCs w:val="20"/>
        </w:rPr>
      </w:pPr>
      <w:bookmarkStart w:id="0" w:name="_GoBack"/>
      <w:bookmarkEnd w:id="0"/>
      <w:r w:rsidRPr="00077CB4">
        <w:rPr>
          <w:rFonts w:ascii="Verdana" w:hAnsi="Verdana"/>
          <w:b/>
          <w:szCs w:val="20"/>
        </w:rPr>
        <w:t>THE IMPACT OF SUPPLY CHAIN STRATEGY ON THE FINANCIAL PERFORMANCE</w:t>
      </w:r>
      <w:r w:rsidR="005D1916" w:rsidRPr="00077CB4">
        <w:rPr>
          <w:rFonts w:ascii="Verdana" w:hAnsi="Verdana"/>
          <w:b/>
          <w:szCs w:val="20"/>
        </w:rPr>
        <w:t>: A CASE STUDY OF A MA</w:t>
      </w:r>
      <w:r w:rsidR="00AE6653" w:rsidRPr="00077CB4">
        <w:rPr>
          <w:rFonts w:ascii="Verdana" w:hAnsi="Verdana"/>
          <w:b/>
          <w:szCs w:val="20"/>
        </w:rPr>
        <w:t>NUF</w:t>
      </w:r>
      <w:r w:rsidR="005D1916" w:rsidRPr="00077CB4">
        <w:rPr>
          <w:rFonts w:ascii="Verdana" w:hAnsi="Verdana"/>
          <w:b/>
          <w:szCs w:val="20"/>
        </w:rPr>
        <w:t>ACTURING COMPANY</w:t>
      </w:r>
      <w:r w:rsidRPr="00077CB4">
        <w:rPr>
          <w:rFonts w:ascii="Verdana" w:hAnsi="Verdana"/>
          <w:b/>
          <w:szCs w:val="20"/>
        </w:rPr>
        <w:t xml:space="preserve"> </w:t>
      </w:r>
    </w:p>
    <w:p w:rsidR="00C52E44" w:rsidRDefault="00C52E44" w:rsidP="00C52E44">
      <w:pPr>
        <w:spacing w:after="0" w:line="240" w:lineRule="auto"/>
        <w:jc w:val="both"/>
        <w:rPr>
          <w:rFonts w:ascii="Verdana" w:hAnsi="Verdana"/>
          <w:sz w:val="20"/>
          <w:szCs w:val="20"/>
        </w:rPr>
      </w:pPr>
    </w:p>
    <w:p w:rsidR="00C52E44" w:rsidRPr="00077CB4" w:rsidRDefault="004D7736" w:rsidP="00627BBF">
      <w:pPr>
        <w:spacing w:after="0" w:line="240" w:lineRule="auto"/>
        <w:jc w:val="center"/>
        <w:rPr>
          <w:rFonts w:ascii="Verdana" w:hAnsi="Verdana"/>
          <w:sz w:val="20"/>
          <w:szCs w:val="20"/>
        </w:rPr>
      </w:pPr>
      <w:r w:rsidRPr="00077CB4">
        <w:rPr>
          <w:rFonts w:ascii="Verdana" w:hAnsi="Verdana"/>
          <w:b/>
          <w:i/>
          <w:sz w:val="20"/>
          <w:szCs w:val="20"/>
        </w:rPr>
        <w:t>Sara Elgazzar</w:t>
      </w:r>
      <w:r w:rsidR="00C52E44" w:rsidRPr="00077CB4">
        <w:rPr>
          <w:rFonts w:ascii="Verdana" w:hAnsi="Verdana"/>
          <w:sz w:val="20"/>
          <w:szCs w:val="20"/>
        </w:rPr>
        <w:t xml:space="preserve"> </w:t>
      </w:r>
    </w:p>
    <w:p w:rsidR="00704B84" w:rsidRPr="00077CB4" w:rsidRDefault="00704B84" w:rsidP="00704B84">
      <w:pPr>
        <w:spacing w:after="0" w:line="240" w:lineRule="auto"/>
        <w:jc w:val="center"/>
        <w:rPr>
          <w:rFonts w:ascii="Verdana" w:hAnsi="Verdana"/>
          <w:sz w:val="20"/>
          <w:szCs w:val="20"/>
        </w:rPr>
      </w:pPr>
      <w:r w:rsidRPr="00077CB4">
        <w:rPr>
          <w:rFonts w:ascii="Verdana" w:hAnsi="Verdana"/>
          <w:sz w:val="20"/>
          <w:szCs w:val="20"/>
        </w:rPr>
        <w:t>Logistics of International Trade Department, College of International Transport and Logistics, Arab Academy for Science, Technology and Maritime Transport, Alexandria, Egypt</w:t>
      </w:r>
    </w:p>
    <w:p w:rsidR="00C52E44" w:rsidRPr="00077CB4" w:rsidRDefault="00C52E44" w:rsidP="00704B84">
      <w:pPr>
        <w:spacing w:after="0" w:line="240" w:lineRule="auto"/>
        <w:jc w:val="center"/>
        <w:rPr>
          <w:rFonts w:ascii="Verdana" w:hAnsi="Verdana"/>
          <w:sz w:val="20"/>
          <w:szCs w:val="20"/>
        </w:rPr>
      </w:pPr>
      <w:r w:rsidRPr="00077CB4">
        <w:rPr>
          <w:rFonts w:ascii="Verdana" w:hAnsi="Verdana"/>
          <w:sz w:val="20"/>
          <w:szCs w:val="20"/>
        </w:rPr>
        <w:t>E-mail:</w:t>
      </w:r>
      <w:r w:rsidR="00704B84" w:rsidRPr="00077CB4">
        <w:rPr>
          <w:rFonts w:ascii="Verdana" w:hAnsi="Verdana"/>
          <w:sz w:val="20"/>
          <w:szCs w:val="20"/>
        </w:rPr>
        <w:t>sara.elgazzar02@gmail.com</w:t>
      </w:r>
      <w:r w:rsidR="00E804AD" w:rsidRPr="00077CB4">
        <w:rPr>
          <w:rFonts w:ascii="Verdana" w:hAnsi="Verdana"/>
          <w:sz w:val="20"/>
          <w:szCs w:val="20"/>
        </w:rPr>
        <w:t xml:space="preserve">; </w:t>
      </w:r>
      <w:r w:rsidRPr="00077CB4">
        <w:rPr>
          <w:rFonts w:ascii="Verdana" w:hAnsi="Verdana"/>
          <w:sz w:val="20"/>
          <w:szCs w:val="20"/>
        </w:rPr>
        <w:t>Tel:</w:t>
      </w:r>
      <w:r w:rsidR="00704B84" w:rsidRPr="00077CB4">
        <w:rPr>
          <w:rFonts w:ascii="Verdana" w:hAnsi="Verdana"/>
          <w:sz w:val="20"/>
          <w:szCs w:val="20"/>
        </w:rPr>
        <w:t xml:space="preserve"> +2 012 81068680</w:t>
      </w:r>
    </w:p>
    <w:p w:rsidR="00C52E44" w:rsidRDefault="00C52E44" w:rsidP="00704B84">
      <w:pPr>
        <w:spacing w:after="0" w:line="240" w:lineRule="auto"/>
        <w:jc w:val="both"/>
        <w:rPr>
          <w:rFonts w:ascii="Verdana" w:hAnsi="Verdana"/>
          <w:sz w:val="20"/>
          <w:szCs w:val="20"/>
        </w:rPr>
      </w:pPr>
    </w:p>
    <w:p w:rsidR="00C52E44" w:rsidRPr="00EF3EF8" w:rsidRDefault="004D7736" w:rsidP="00EF3EF8">
      <w:pPr>
        <w:spacing w:after="0" w:line="360" w:lineRule="auto"/>
        <w:jc w:val="center"/>
        <w:rPr>
          <w:rFonts w:ascii="Verdana" w:hAnsi="Verdana"/>
          <w:b/>
          <w:i/>
          <w:sz w:val="20"/>
          <w:szCs w:val="20"/>
        </w:rPr>
      </w:pPr>
      <w:r w:rsidRPr="00077CB4">
        <w:rPr>
          <w:rFonts w:ascii="Verdana" w:hAnsi="Verdana"/>
          <w:b/>
          <w:i/>
          <w:sz w:val="20"/>
          <w:szCs w:val="20"/>
        </w:rPr>
        <w:t>Nicoleta Tipi</w:t>
      </w:r>
      <w:r w:rsidR="00EF3EF8" w:rsidRPr="00077CB4">
        <w:rPr>
          <w:rFonts w:cs="Calibri"/>
          <w:sz w:val="24"/>
          <w:szCs w:val="24"/>
        </w:rPr>
        <w:t xml:space="preserve"> </w:t>
      </w:r>
      <w:r w:rsidR="007E3668" w:rsidRPr="00077CB4">
        <w:rPr>
          <w:rFonts w:ascii="Verdana" w:hAnsi="Verdana"/>
          <w:b/>
          <w:i/>
          <w:sz w:val="20"/>
          <w:szCs w:val="20"/>
          <w:vertAlign w:val="superscript"/>
        </w:rPr>
        <w:t>(1)</w:t>
      </w:r>
      <w:r w:rsidR="00EF3EF8" w:rsidRPr="00077CB4">
        <w:rPr>
          <w:rFonts w:ascii="Verdana" w:hAnsi="Verdana"/>
          <w:b/>
          <w:i/>
          <w:sz w:val="20"/>
          <w:szCs w:val="20"/>
        </w:rPr>
        <w:t>, Nick J. Hubbard</w:t>
      </w:r>
      <w:r w:rsidR="007E3668" w:rsidRPr="00077CB4">
        <w:rPr>
          <w:rFonts w:ascii="Verdana" w:hAnsi="Verdana"/>
          <w:b/>
          <w:i/>
          <w:sz w:val="20"/>
          <w:szCs w:val="20"/>
        </w:rPr>
        <w:t xml:space="preserve"> </w:t>
      </w:r>
      <w:r w:rsidR="007E3668" w:rsidRPr="00077CB4">
        <w:rPr>
          <w:rFonts w:ascii="Verdana" w:hAnsi="Verdana"/>
          <w:b/>
          <w:i/>
          <w:sz w:val="20"/>
          <w:szCs w:val="20"/>
          <w:vertAlign w:val="superscript"/>
        </w:rPr>
        <w:t>(2)</w:t>
      </w:r>
    </w:p>
    <w:p w:rsidR="00704B84" w:rsidRPr="00077CB4" w:rsidRDefault="00704B84" w:rsidP="00704B84">
      <w:pPr>
        <w:spacing w:after="0" w:line="240" w:lineRule="auto"/>
        <w:jc w:val="center"/>
        <w:rPr>
          <w:rFonts w:ascii="Verdana" w:hAnsi="Verdana"/>
          <w:sz w:val="20"/>
          <w:szCs w:val="20"/>
        </w:rPr>
      </w:pPr>
      <w:r w:rsidRPr="00077CB4">
        <w:rPr>
          <w:rFonts w:ascii="Verdana" w:hAnsi="Verdana"/>
          <w:sz w:val="20"/>
          <w:szCs w:val="20"/>
        </w:rPr>
        <w:t xml:space="preserve">Logistics, Operations and Hospitality Management </w:t>
      </w:r>
      <w:r w:rsidR="006A06B6" w:rsidRPr="00077CB4">
        <w:rPr>
          <w:rFonts w:ascii="Verdana" w:hAnsi="Verdana"/>
          <w:sz w:val="20"/>
          <w:szCs w:val="20"/>
        </w:rPr>
        <w:t>D</w:t>
      </w:r>
      <w:r w:rsidRPr="00077CB4">
        <w:rPr>
          <w:rFonts w:ascii="Verdana" w:hAnsi="Verdana"/>
          <w:sz w:val="20"/>
          <w:szCs w:val="20"/>
        </w:rPr>
        <w:t>epartment, The University of Huddersfield, Huddersfield, United Kingdom</w:t>
      </w:r>
    </w:p>
    <w:p w:rsidR="006A06B6" w:rsidRDefault="006A06B6" w:rsidP="00704B84">
      <w:pPr>
        <w:spacing w:after="0" w:line="240" w:lineRule="auto"/>
        <w:jc w:val="center"/>
        <w:rPr>
          <w:rFonts w:ascii="Verdana" w:hAnsi="Verdana"/>
          <w:sz w:val="20"/>
          <w:szCs w:val="20"/>
        </w:rPr>
      </w:pPr>
      <w:r w:rsidRPr="00077CB4">
        <w:rPr>
          <w:rFonts w:ascii="Verdana" w:hAnsi="Verdana"/>
          <w:sz w:val="20"/>
          <w:szCs w:val="20"/>
        </w:rPr>
        <w:t xml:space="preserve">E-mail: </w:t>
      </w:r>
      <w:hyperlink r:id="rId8" w:history="1">
        <w:r w:rsidRPr="00077CB4">
          <w:t>n.tipi@hud.ac.uk</w:t>
        </w:r>
      </w:hyperlink>
      <w:r w:rsidR="007E3668" w:rsidRPr="00077CB4">
        <w:rPr>
          <w:rFonts w:ascii="Verdana" w:hAnsi="Verdana"/>
          <w:sz w:val="20"/>
          <w:szCs w:val="20"/>
        </w:rPr>
        <w:t xml:space="preserve"> </w:t>
      </w:r>
      <w:r w:rsidR="007E3668" w:rsidRPr="00077CB4">
        <w:rPr>
          <w:rFonts w:ascii="Verdana" w:hAnsi="Verdana"/>
          <w:sz w:val="20"/>
          <w:szCs w:val="20"/>
          <w:vertAlign w:val="superscript"/>
        </w:rPr>
        <w:t>(1)</w:t>
      </w:r>
      <w:r w:rsidRPr="00077CB4">
        <w:rPr>
          <w:rFonts w:ascii="Verdana" w:hAnsi="Verdana"/>
          <w:sz w:val="20"/>
          <w:szCs w:val="20"/>
        </w:rPr>
        <w:t xml:space="preserve">; </w:t>
      </w:r>
      <w:hyperlink r:id="rId9" w:history="1">
        <w:r w:rsidR="007E3668" w:rsidRPr="00077CB4">
          <w:t>N.J.Hubbard@hud.ac.uk</w:t>
        </w:r>
      </w:hyperlink>
      <w:r w:rsidR="007E3668" w:rsidRPr="00077CB4">
        <w:t xml:space="preserve"> </w:t>
      </w:r>
      <w:r w:rsidR="007E3668" w:rsidRPr="00077CB4">
        <w:rPr>
          <w:vertAlign w:val="superscript"/>
        </w:rPr>
        <w:t>(2</w:t>
      </w:r>
      <w:r w:rsidR="007E3668" w:rsidRPr="00077CB4">
        <w:rPr>
          <w:rFonts w:ascii="Arial" w:hAnsi="Arial"/>
          <w:color w:val="222222"/>
          <w:sz w:val="19"/>
          <w:szCs w:val="19"/>
          <w:shd w:val="clear" w:color="auto" w:fill="FFFFFF"/>
          <w:vertAlign w:val="superscript"/>
        </w:rPr>
        <w:t>)</w:t>
      </w:r>
      <w:r w:rsidR="007E3668" w:rsidRPr="00077CB4">
        <w:rPr>
          <w:rFonts w:ascii="Arial" w:hAnsi="Arial"/>
          <w:color w:val="222222"/>
          <w:sz w:val="19"/>
          <w:szCs w:val="19"/>
          <w:shd w:val="clear" w:color="auto" w:fill="FFFFFF"/>
        </w:rPr>
        <w:t xml:space="preserve">; </w:t>
      </w:r>
      <w:r w:rsidRPr="00077CB4">
        <w:rPr>
          <w:rFonts w:ascii="Verdana" w:hAnsi="Verdana"/>
          <w:sz w:val="20"/>
          <w:szCs w:val="20"/>
        </w:rPr>
        <w:t>Tel: +441484472615</w:t>
      </w:r>
    </w:p>
    <w:p w:rsidR="009319B2" w:rsidRDefault="009319B2" w:rsidP="00704B84">
      <w:pPr>
        <w:spacing w:after="0" w:line="240" w:lineRule="auto"/>
        <w:jc w:val="center"/>
        <w:rPr>
          <w:rFonts w:ascii="Verdana" w:hAnsi="Verdana"/>
          <w:sz w:val="20"/>
          <w:szCs w:val="20"/>
        </w:rPr>
      </w:pPr>
    </w:p>
    <w:p w:rsidR="007D05AC" w:rsidRDefault="007D05AC" w:rsidP="009319B2">
      <w:pPr>
        <w:spacing w:after="0" w:line="360" w:lineRule="auto"/>
        <w:rPr>
          <w:rFonts w:ascii="Verdana" w:hAnsi="Verdana" w:cs="Times New Roman"/>
          <w:b/>
          <w:sz w:val="20"/>
          <w:szCs w:val="20"/>
        </w:rPr>
      </w:pPr>
    </w:p>
    <w:p w:rsidR="009319B2" w:rsidRPr="007D05AC" w:rsidRDefault="009319B2" w:rsidP="007D05AC">
      <w:pPr>
        <w:spacing w:after="0" w:line="240" w:lineRule="auto"/>
        <w:rPr>
          <w:rFonts w:ascii="Verdana" w:hAnsi="Verdana" w:cs="Times New Roman"/>
          <w:b/>
          <w:sz w:val="20"/>
          <w:szCs w:val="20"/>
        </w:rPr>
      </w:pPr>
      <w:r w:rsidRPr="007D05AC">
        <w:rPr>
          <w:rFonts w:ascii="Verdana" w:hAnsi="Verdana" w:cs="Times New Roman"/>
          <w:b/>
          <w:sz w:val="20"/>
          <w:szCs w:val="20"/>
        </w:rPr>
        <w:t>ABSTRACT</w:t>
      </w:r>
    </w:p>
    <w:p w:rsidR="007D05AC" w:rsidRPr="007D05AC" w:rsidRDefault="007D05AC" w:rsidP="007D05AC">
      <w:pPr>
        <w:spacing w:after="0" w:line="240" w:lineRule="auto"/>
        <w:rPr>
          <w:rFonts w:ascii="Verdana" w:hAnsi="Verdana" w:cs="Times New Roman"/>
          <w:sz w:val="20"/>
          <w:szCs w:val="20"/>
        </w:rPr>
      </w:pPr>
      <w:r w:rsidRPr="007D05AC">
        <w:rPr>
          <w:rFonts w:ascii="Verdana" w:hAnsi="Verdana" w:cs="Times New Roman"/>
          <w:b/>
          <w:sz w:val="20"/>
          <w:szCs w:val="20"/>
        </w:rPr>
        <w:t>Purpose of this paper:</w:t>
      </w:r>
      <w:r>
        <w:rPr>
          <w:rFonts w:ascii="Verdana" w:hAnsi="Verdana" w:cs="Times New Roman"/>
          <w:b/>
          <w:sz w:val="20"/>
          <w:szCs w:val="20"/>
        </w:rPr>
        <w:t xml:space="preserve"> </w:t>
      </w:r>
      <w:r w:rsidRPr="007D05AC">
        <w:rPr>
          <w:rFonts w:ascii="Verdana" w:hAnsi="Verdana" w:cs="Times New Roman"/>
          <w:sz w:val="20"/>
          <w:szCs w:val="20"/>
        </w:rPr>
        <w:t xml:space="preserve">The aim of this paper is to propose a systems view to link supply chain (SC) strategy to a company’s financial performance by developing a scenario approach. The paper applies five scenarios under differing financial performance contexts to analyse the relationship between supply chain performance and the overall financial performance. </w:t>
      </w:r>
    </w:p>
    <w:p w:rsidR="007D05AC" w:rsidRPr="007D05AC" w:rsidRDefault="007D05AC" w:rsidP="007D05AC">
      <w:pPr>
        <w:spacing w:after="0" w:line="240" w:lineRule="auto"/>
        <w:rPr>
          <w:rFonts w:ascii="Verdana" w:hAnsi="Verdana" w:cs="Times New Roman"/>
          <w:sz w:val="20"/>
          <w:szCs w:val="20"/>
        </w:rPr>
      </w:pPr>
      <w:r w:rsidRPr="007D05AC">
        <w:rPr>
          <w:rFonts w:ascii="Verdana" w:hAnsi="Verdana" w:cs="Times New Roman"/>
          <w:b/>
          <w:sz w:val="20"/>
          <w:szCs w:val="20"/>
        </w:rPr>
        <w:t>Design/methodology/approach:</w:t>
      </w:r>
      <w:r>
        <w:rPr>
          <w:rFonts w:ascii="Verdana" w:hAnsi="Verdana" w:cs="Times New Roman"/>
          <w:b/>
          <w:sz w:val="20"/>
          <w:szCs w:val="20"/>
        </w:rPr>
        <w:t xml:space="preserve"> </w:t>
      </w:r>
      <w:r w:rsidRPr="007D05AC">
        <w:rPr>
          <w:rFonts w:ascii="Verdana" w:hAnsi="Verdana" w:cs="Times New Roman"/>
          <w:sz w:val="20"/>
          <w:szCs w:val="20"/>
        </w:rPr>
        <w:t xml:space="preserve">An integrated supply chain performance measurement system was created and implemented to demonstrate and utilise the relationship between SC performance metrics and the financial performance metrics. A scenario analysis approach was undertaken using five main alternative scenarios in order to explore how this procedure could be applied with regard to various possible financial results. A case study of a manufacturing company was conducted and analysed to illustrate the applicability of the research procedure. </w:t>
      </w:r>
    </w:p>
    <w:p w:rsidR="007D05AC" w:rsidRPr="007D05AC" w:rsidRDefault="007D05AC" w:rsidP="007D05AC">
      <w:pPr>
        <w:spacing w:after="0" w:line="240" w:lineRule="auto"/>
        <w:rPr>
          <w:rFonts w:ascii="Verdana" w:hAnsi="Verdana" w:cs="Times New Roman"/>
          <w:sz w:val="20"/>
          <w:szCs w:val="20"/>
        </w:rPr>
      </w:pPr>
      <w:r w:rsidRPr="007D05AC">
        <w:rPr>
          <w:rFonts w:ascii="Verdana" w:hAnsi="Verdana" w:cs="Times New Roman"/>
          <w:b/>
          <w:sz w:val="20"/>
          <w:szCs w:val="20"/>
        </w:rPr>
        <w:t>Findings:</w:t>
      </w:r>
      <w:r>
        <w:rPr>
          <w:rFonts w:ascii="Verdana" w:hAnsi="Verdana" w:cs="Times New Roman"/>
          <w:b/>
          <w:sz w:val="20"/>
          <w:szCs w:val="20"/>
        </w:rPr>
        <w:t xml:space="preserve"> </w:t>
      </w:r>
      <w:r w:rsidRPr="007D05AC">
        <w:rPr>
          <w:rFonts w:ascii="Verdana" w:hAnsi="Verdana" w:cs="Times New Roman"/>
          <w:sz w:val="20"/>
          <w:szCs w:val="20"/>
        </w:rPr>
        <w:t>The results reflected the improvement in the efficiency and the effectiveness of SC strategy in connection with the company’s short-term strategic financial objectives. The analysis showed that any improvement in the SC operations’ performance will lead to better supply chain management (SCM), and consequently enhance the company’s overall financial performance. An improvement in SC performance as well as financial performance has been shown for the three conditions (optimistic, normal and pessimistic) following the proposed procedure.</w:t>
      </w:r>
    </w:p>
    <w:p w:rsidR="007D05AC" w:rsidRPr="007D05AC" w:rsidRDefault="007D05AC" w:rsidP="007D05AC">
      <w:pPr>
        <w:spacing w:after="0" w:line="240" w:lineRule="auto"/>
        <w:rPr>
          <w:rFonts w:ascii="Verdana" w:hAnsi="Verdana" w:cs="Times New Roman"/>
          <w:sz w:val="20"/>
          <w:szCs w:val="20"/>
        </w:rPr>
      </w:pPr>
      <w:r w:rsidRPr="007D05AC">
        <w:rPr>
          <w:rFonts w:ascii="Verdana" w:hAnsi="Verdana" w:cs="Times New Roman"/>
          <w:b/>
          <w:sz w:val="20"/>
          <w:szCs w:val="20"/>
        </w:rPr>
        <w:t>Value:</w:t>
      </w:r>
      <w:r>
        <w:rPr>
          <w:rFonts w:ascii="Verdana" w:hAnsi="Verdana" w:cs="Times New Roman"/>
          <w:b/>
          <w:sz w:val="20"/>
          <w:szCs w:val="20"/>
        </w:rPr>
        <w:t xml:space="preserve"> </w:t>
      </w:r>
      <w:r w:rsidRPr="007D05AC">
        <w:rPr>
          <w:rFonts w:ascii="Verdana" w:hAnsi="Verdana" w:cs="Times New Roman"/>
          <w:sz w:val="20"/>
          <w:szCs w:val="20"/>
        </w:rPr>
        <w:t xml:space="preserve">A systems view is introduced to integrate SC strategy and the company's overall financial strategy under different possible scenarios based on the systems view problem-solving model. Five main alternative scenarios are defined given the related targeted financial outcomes and their corresponding present paths (managing SC costs, increasing SC agility, improving SC reliability, increasing SC responsiveness and managing SC assets). </w:t>
      </w:r>
    </w:p>
    <w:p w:rsidR="007D05AC" w:rsidRPr="007D05AC" w:rsidRDefault="007D05AC" w:rsidP="007D05AC">
      <w:pPr>
        <w:spacing w:after="0" w:line="240" w:lineRule="auto"/>
        <w:jc w:val="both"/>
        <w:rPr>
          <w:rFonts w:ascii="Verdana" w:hAnsi="Verdana" w:cs="Times New Roman"/>
          <w:sz w:val="20"/>
          <w:szCs w:val="20"/>
        </w:rPr>
      </w:pPr>
      <w:r w:rsidRPr="007D05AC">
        <w:rPr>
          <w:rFonts w:ascii="Verdana" w:hAnsi="Verdana" w:cs="Times New Roman"/>
          <w:sz w:val="20"/>
          <w:szCs w:val="20"/>
        </w:rPr>
        <w:t>The system can be operated in two directions given two possible loops. A company can formulate SC strategy to achieve targeted strategic financial objectives or it can start with an unsatisfactory financial performance and then formulate the corresponding SC strategy to enhance it.</w:t>
      </w:r>
    </w:p>
    <w:p w:rsidR="007D05AC" w:rsidRPr="007D05AC" w:rsidRDefault="007D05AC" w:rsidP="007D05AC">
      <w:pPr>
        <w:spacing w:after="0" w:line="240" w:lineRule="auto"/>
        <w:rPr>
          <w:rFonts w:ascii="Verdana" w:hAnsi="Verdana" w:cs="Times New Roman"/>
          <w:sz w:val="20"/>
          <w:szCs w:val="20"/>
        </w:rPr>
      </w:pPr>
      <w:r w:rsidRPr="007D05AC">
        <w:rPr>
          <w:rFonts w:ascii="Verdana" w:hAnsi="Verdana" w:cs="Times New Roman"/>
          <w:b/>
          <w:sz w:val="20"/>
          <w:szCs w:val="20"/>
        </w:rPr>
        <w:t>Research limitations/implications:</w:t>
      </w:r>
      <w:r>
        <w:rPr>
          <w:rFonts w:ascii="Verdana" w:hAnsi="Verdana" w:cs="Times New Roman"/>
          <w:b/>
          <w:sz w:val="20"/>
          <w:szCs w:val="20"/>
        </w:rPr>
        <w:t xml:space="preserve"> </w:t>
      </w:r>
      <w:r w:rsidRPr="007D05AC">
        <w:rPr>
          <w:rFonts w:ascii="Verdana" w:hAnsi="Verdana" w:cs="Times New Roman"/>
          <w:sz w:val="20"/>
          <w:szCs w:val="20"/>
        </w:rPr>
        <w:t>The research study makes an original contribution in the direction of linking SC strategy to a company's financial strategy through focusing on studying the relationships between SCM practices and financial performance improvements.</w:t>
      </w:r>
      <w:r w:rsidRPr="00482DA1">
        <w:rPr>
          <w:rFonts w:ascii="Verdana" w:hAnsi="Verdana" w:cs="Times New Roman"/>
          <w:sz w:val="20"/>
          <w:szCs w:val="20"/>
        </w:rPr>
        <w:t xml:space="preserve"> </w:t>
      </w:r>
      <w:r w:rsidRPr="007D05AC">
        <w:rPr>
          <w:rFonts w:ascii="Verdana" w:hAnsi="Verdana" w:cs="Times New Roman"/>
          <w:sz w:val="20"/>
          <w:szCs w:val="20"/>
        </w:rPr>
        <w:t xml:space="preserve">Further research should investigate and compare the results from several companies in different sectors of manufacturers in different locations.  </w:t>
      </w:r>
    </w:p>
    <w:p w:rsidR="007D05AC" w:rsidRPr="007D05AC" w:rsidRDefault="007D05AC" w:rsidP="007D05AC">
      <w:pPr>
        <w:spacing w:after="0" w:line="240" w:lineRule="auto"/>
        <w:rPr>
          <w:rFonts w:ascii="Verdana" w:hAnsi="Verdana" w:cs="Times New Roman"/>
          <w:sz w:val="20"/>
          <w:szCs w:val="20"/>
        </w:rPr>
      </w:pPr>
      <w:r w:rsidRPr="007D05AC">
        <w:rPr>
          <w:rFonts w:ascii="Verdana" w:hAnsi="Verdana" w:cs="Times New Roman"/>
          <w:b/>
          <w:sz w:val="20"/>
          <w:szCs w:val="20"/>
        </w:rPr>
        <w:t>Practical implications:</w:t>
      </w:r>
      <w:r>
        <w:rPr>
          <w:rFonts w:ascii="Verdana" w:hAnsi="Verdana" w:cs="Times New Roman"/>
          <w:b/>
          <w:sz w:val="20"/>
          <w:szCs w:val="20"/>
        </w:rPr>
        <w:t xml:space="preserve"> </w:t>
      </w:r>
      <w:r w:rsidRPr="007D05AC">
        <w:rPr>
          <w:rFonts w:ascii="Verdana" w:hAnsi="Verdana" w:cs="Times New Roman"/>
          <w:sz w:val="20"/>
          <w:szCs w:val="20"/>
        </w:rPr>
        <w:t xml:space="preserve">The paper follows a systems view which can help in determining the most appropriate SC strategy with regard to targeted financial objectives. This paper benefits from data extracted from a manufacturing company by evaluating the applicability of the model developed under a different set of scenarios. </w:t>
      </w:r>
    </w:p>
    <w:p w:rsidR="00D35151" w:rsidRPr="00077CB4" w:rsidRDefault="00AC2788" w:rsidP="007D05AC">
      <w:pPr>
        <w:pStyle w:val="ListParagraph"/>
        <w:numPr>
          <w:ilvl w:val="0"/>
          <w:numId w:val="4"/>
        </w:numPr>
        <w:spacing w:after="0" w:line="240" w:lineRule="auto"/>
        <w:rPr>
          <w:rFonts w:ascii="Verdana" w:hAnsi="Verdana" w:cs="Times New Roman"/>
          <w:b/>
          <w:bCs/>
          <w:sz w:val="20"/>
          <w:szCs w:val="20"/>
        </w:rPr>
      </w:pPr>
      <w:r w:rsidRPr="00077CB4">
        <w:rPr>
          <w:rFonts w:ascii="Verdana" w:hAnsi="Verdana" w:cs="Times New Roman"/>
          <w:b/>
          <w:bCs/>
          <w:sz w:val="20"/>
          <w:szCs w:val="20"/>
        </w:rPr>
        <w:lastRenderedPageBreak/>
        <w:t>INTRODUCTION</w:t>
      </w:r>
      <w:r w:rsidR="00D35151" w:rsidRPr="00077CB4">
        <w:rPr>
          <w:rFonts w:ascii="Verdana" w:hAnsi="Verdana" w:cs="Times New Roman"/>
          <w:b/>
          <w:bCs/>
          <w:sz w:val="20"/>
          <w:szCs w:val="20"/>
        </w:rPr>
        <w:t xml:space="preserve"> </w:t>
      </w:r>
    </w:p>
    <w:p w:rsidR="009A70F1" w:rsidRPr="009A70F1" w:rsidRDefault="00402447" w:rsidP="00E138D8">
      <w:pPr>
        <w:pStyle w:val="CommentText"/>
        <w:spacing w:after="0"/>
        <w:jc w:val="both"/>
        <w:rPr>
          <w:rFonts w:ascii="Verdana" w:hAnsi="Verdana"/>
          <w:lang w:eastAsia="en-US"/>
        </w:rPr>
      </w:pPr>
      <w:r w:rsidRPr="00077CB4">
        <w:rPr>
          <w:rFonts w:ascii="Verdana" w:hAnsi="Verdana"/>
          <w:lang w:eastAsia="en-US"/>
        </w:rPr>
        <w:t>Supply chain management (</w:t>
      </w:r>
      <w:r w:rsidR="00D35151" w:rsidRPr="00077CB4">
        <w:rPr>
          <w:rFonts w:ascii="Verdana" w:hAnsi="Verdana"/>
          <w:lang w:eastAsia="en-US"/>
        </w:rPr>
        <w:t>SCM</w:t>
      </w:r>
      <w:r w:rsidRPr="00077CB4">
        <w:rPr>
          <w:rFonts w:ascii="Verdana" w:hAnsi="Verdana"/>
          <w:lang w:eastAsia="en-US"/>
        </w:rPr>
        <w:t>)</w:t>
      </w:r>
      <w:r w:rsidR="00D35151" w:rsidRPr="00077CB4">
        <w:rPr>
          <w:rFonts w:ascii="Verdana" w:hAnsi="Verdana"/>
          <w:lang w:eastAsia="en-US"/>
        </w:rPr>
        <w:t xml:space="preserve"> has been documented to be positively associated with enhanced competitiveness and improved </w:t>
      </w:r>
      <w:r w:rsidR="00971C91" w:rsidRPr="00077CB4">
        <w:rPr>
          <w:rFonts w:ascii="Verdana" w:hAnsi="Verdana"/>
          <w:lang w:eastAsia="en-US"/>
        </w:rPr>
        <w:t>company</w:t>
      </w:r>
      <w:r w:rsidR="00D35151" w:rsidRPr="00077CB4">
        <w:rPr>
          <w:rFonts w:ascii="Verdana" w:hAnsi="Verdana"/>
          <w:lang w:eastAsia="en-US"/>
        </w:rPr>
        <w:t xml:space="preserve"> performance (Li et al., 2006). </w:t>
      </w:r>
      <w:r w:rsidR="00681D72" w:rsidRPr="00077CB4">
        <w:rPr>
          <w:rFonts w:ascii="Verdana" w:hAnsi="Verdana"/>
          <w:lang w:eastAsia="en-US"/>
        </w:rPr>
        <w:t>L</w:t>
      </w:r>
      <w:r w:rsidR="00760130" w:rsidRPr="00077CB4">
        <w:rPr>
          <w:rFonts w:ascii="Verdana" w:hAnsi="Verdana"/>
          <w:lang w:eastAsia="en-US"/>
        </w:rPr>
        <w:t xml:space="preserve">imited </w:t>
      </w:r>
      <w:r w:rsidRPr="00077CB4">
        <w:rPr>
          <w:rFonts w:ascii="Verdana" w:hAnsi="Verdana"/>
          <w:lang w:eastAsia="en-US"/>
        </w:rPr>
        <w:t>research</w:t>
      </w:r>
      <w:r w:rsidR="00760130" w:rsidRPr="00077CB4">
        <w:rPr>
          <w:rFonts w:ascii="Verdana" w:hAnsi="Verdana"/>
          <w:lang w:eastAsia="en-US"/>
        </w:rPr>
        <w:t xml:space="preserve"> </w:t>
      </w:r>
      <w:r w:rsidRPr="00077CB4">
        <w:rPr>
          <w:rFonts w:ascii="Verdana" w:hAnsi="Verdana"/>
          <w:lang w:eastAsia="en-US"/>
        </w:rPr>
        <w:t>has</w:t>
      </w:r>
      <w:r w:rsidR="00760130" w:rsidRPr="00077CB4">
        <w:rPr>
          <w:rFonts w:ascii="Verdana" w:hAnsi="Verdana"/>
          <w:lang w:eastAsia="en-US"/>
        </w:rPr>
        <w:t xml:space="preserve"> been </w:t>
      </w:r>
      <w:r w:rsidRPr="00077CB4">
        <w:rPr>
          <w:rFonts w:ascii="Verdana" w:hAnsi="Verdana"/>
          <w:lang w:eastAsia="en-US"/>
        </w:rPr>
        <w:t xml:space="preserve">proposed </w:t>
      </w:r>
      <w:r w:rsidR="00760130" w:rsidRPr="00077CB4">
        <w:rPr>
          <w:rFonts w:ascii="Verdana" w:hAnsi="Verdana"/>
          <w:lang w:eastAsia="en-US"/>
        </w:rPr>
        <w:t xml:space="preserve">to </w:t>
      </w:r>
      <w:r w:rsidRPr="00077CB4">
        <w:rPr>
          <w:rFonts w:ascii="Verdana" w:hAnsi="Verdana"/>
          <w:lang w:eastAsia="en-US"/>
        </w:rPr>
        <w:t xml:space="preserve">investigate links between </w:t>
      </w:r>
      <w:r w:rsidR="0078717A" w:rsidRPr="00077CB4">
        <w:rPr>
          <w:rFonts w:ascii="Verdana" w:hAnsi="Verdana"/>
          <w:lang w:eastAsia="en-US"/>
        </w:rPr>
        <w:t>supply chain (</w:t>
      </w:r>
      <w:r w:rsidRPr="00077CB4">
        <w:rPr>
          <w:rFonts w:ascii="Verdana" w:hAnsi="Verdana"/>
          <w:lang w:eastAsia="en-US"/>
        </w:rPr>
        <w:t>SC</w:t>
      </w:r>
      <w:r w:rsidR="0078717A" w:rsidRPr="00077CB4">
        <w:rPr>
          <w:rFonts w:ascii="Verdana" w:hAnsi="Verdana"/>
          <w:lang w:eastAsia="en-US"/>
        </w:rPr>
        <w:t>)</w:t>
      </w:r>
      <w:r w:rsidRPr="00077CB4">
        <w:rPr>
          <w:rFonts w:ascii="Verdana" w:hAnsi="Verdana"/>
          <w:lang w:eastAsia="en-US"/>
        </w:rPr>
        <w:t xml:space="preserve"> performance a</w:t>
      </w:r>
      <w:r w:rsidR="00760130" w:rsidRPr="00077CB4">
        <w:rPr>
          <w:rFonts w:ascii="Verdana" w:hAnsi="Verdana"/>
          <w:lang w:eastAsia="en-US"/>
        </w:rPr>
        <w:t xml:space="preserve">nd </w:t>
      </w:r>
      <w:r w:rsidR="00BF7E5E" w:rsidRPr="00077CB4">
        <w:rPr>
          <w:rFonts w:ascii="Verdana" w:hAnsi="Verdana"/>
          <w:lang w:eastAsia="en-US"/>
        </w:rPr>
        <w:t xml:space="preserve">improved </w:t>
      </w:r>
      <w:r w:rsidR="00760130" w:rsidRPr="00077CB4">
        <w:rPr>
          <w:rFonts w:ascii="Verdana" w:hAnsi="Verdana"/>
          <w:lang w:eastAsia="en-US"/>
        </w:rPr>
        <w:t>financial performance (Wagner et al., 2012)</w:t>
      </w:r>
      <w:r w:rsidR="00C82F02" w:rsidRPr="009A70F1">
        <w:rPr>
          <w:rFonts w:ascii="Verdana" w:hAnsi="Verdana"/>
          <w:lang w:eastAsia="en-US"/>
        </w:rPr>
        <w:t xml:space="preserve">. </w:t>
      </w:r>
      <w:r w:rsidR="00C82F02" w:rsidRPr="00C82F02">
        <w:rPr>
          <w:rFonts w:ascii="Verdana" w:hAnsi="Verdana"/>
          <w:lang w:eastAsia="en-US"/>
        </w:rPr>
        <w:t>This paper aims at studying the relationship between supply chain performance and the overall financial performance</w:t>
      </w:r>
      <w:r w:rsidR="009A70F1">
        <w:rPr>
          <w:rFonts w:ascii="Verdana" w:hAnsi="Verdana"/>
          <w:lang w:eastAsia="en-US"/>
        </w:rPr>
        <w:t>.</w:t>
      </w:r>
      <w:r w:rsidR="00C82F02" w:rsidRPr="00C82F02">
        <w:rPr>
          <w:rFonts w:ascii="Verdana" w:hAnsi="Verdana"/>
          <w:lang w:eastAsia="en-US"/>
        </w:rPr>
        <w:t xml:space="preserve"> In this essence, </w:t>
      </w:r>
      <w:r w:rsidR="009A70F1" w:rsidRPr="00C82F02">
        <w:rPr>
          <w:rFonts w:ascii="Verdana" w:hAnsi="Verdana"/>
          <w:lang w:eastAsia="en-US"/>
        </w:rPr>
        <w:t>the paper</w:t>
      </w:r>
      <w:r w:rsidR="009A70F1">
        <w:rPr>
          <w:rFonts w:ascii="Verdana" w:hAnsi="Verdana"/>
          <w:lang w:eastAsia="en-US"/>
        </w:rPr>
        <w:t xml:space="preserve"> further develops from the work considered in </w:t>
      </w:r>
      <w:r w:rsidR="009A70F1" w:rsidRPr="00C82F02">
        <w:rPr>
          <w:rFonts w:ascii="Verdana" w:hAnsi="Verdana"/>
          <w:lang w:eastAsia="en-US"/>
        </w:rPr>
        <w:t>Elgazzar et al</w:t>
      </w:r>
      <w:r w:rsidR="00A258ED">
        <w:rPr>
          <w:rFonts w:ascii="Verdana" w:hAnsi="Verdana"/>
          <w:lang w:eastAsia="en-US"/>
        </w:rPr>
        <w:t>.</w:t>
      </w:r>
      <w:r w:rsidR="009A70F1" w:rsidRPr="00C82F02">
        <w:rPr>
          <w:rFonts w:ascii="Verdana" w:hAnsi="Verdana"/>
          <w:lang w:eastAsia="en-US"/>
        </w:rPr>
        <w:t xml:space="preserve"> </w:t>
      </w:r>
      <w:r w:rsidR="00A258ED">
        <w:rPr>
          <w:rFonts w:ascii="Verdana" w:hAnsi="Verdana"/>
          <w:lang w:eastAsia="en-US"/>
        </w:rPr>
        <w:t>(</w:t>
      </w:r>
      <w:r w:rsidR="009A70F1" w:rsidRPr="00C82F02">
        <w:rPr>
          <w:rFonts w:ascii="Verdana" w:hAnsi="Verdana"/>
          <w:lang w:eastAsia="en-US"/>
        </w:rPr>
        <w:t>2012b</w:t>
      </w:r>
      <w:r w:rsidR="00A258ED">
        <w:rPr>
          <w:rFonts w:ascii="Verdana" w:hAnsi="Verdana"/>
          <w:lang w:eastAsia="en-US"/>
        </w:rPr>
        <w:t>)</w:t>
      </w:r>
      <w:r w:rsidR="009A70F1" w:rsidRPr="00C82F02">
        <w:rPr>
          <w:rFonts w:ascii="Verdana" w:hAnsi="Verdana"/>
          <w:lang w:eastAsia="en-US"/>
        </w:rPr>
        <w:t xml:space="preserve"> </w:t>
      </w:r>
      <w:r w:rsidR="009A70F1">
        <w:rPr>
          <w:rFonts w:ascii="Verdana" w:hAnsi="Verdana"/>
          <w:lang w:eastAsia="en-US"/>
        </w:rPr>
        <w:t>by proposing</w:t>
      </w:r>
      <w:r w:rsidR="009A70F1" w:rsidRPr="00C82F02">
        <w:rPr>
          <w:rFonts w:ascii="Verdana" w:hAnsi="Verdana"/>
          <w:lang w:eastAsia="en-US"/>
        </w:rPr>
        <w:t xml:space="preserve"> a scenario approach </w:t>
      </w:r>
      <w:r w:rsidR="009A70F1">
        <w:rPr>
          <w:rFonts w:ascii="Verdana" w:hAnsi="Verdana"/>
          <w:lang w:eastAsia="en-US"/>
        </w:rPr>
        <w:t>linking</w:t>
      </w:r>
      <w:r w:rsidR="009A70F1" w:rsidRPr="00C82F02">
        <w:rPr>
          <w:rFonts w:ascii="Verdana" w:hAnsi="Verdana"/>
          <w:lang w:eastAsia="en-US"/>
        </w:rPr>
        <w:t xml:space="preserve"> SC performance to financial performance</w:t>
      </w:r>
      <w:r w:rsidR="009A70F1">
        <w:rPr>
          <w:rFonts w:ascii="Verdana" w:hAnsi="Verdana"/>
          <w:lang w:eastAsia="en-US"/>
        </w:rPr>
        <w:t>. This work also</w:t>
      </w:r>
      <w:r w:rsidR="009A70F1" w:rsidRPr="00C82F02">
        <w:rPr>
          <w:rFonts w:ascii="Verdana" w:hAnsi="Verdana"/>
          <w:lang w:eastAsia="en-US"/>
        </w:rPr>
        <w:t xml:space="preserve"> demonstrate</w:t>
      </w:r>
      <w:r w:rsidR="009A70F1">
        <w:rPr>
          <w:rFonts w:ascii="Verdana" w:hAnsi="Verdana"/>
          <w:lang w:eastAsia="en-US"/>
        </w:rPr>
        <w:t>s</w:t>
      </w:r>
      <w:r w:rsidR="009A70F1" w:rsidRPr="00C82F02">
        <w:rPr>
          <w:rFonts w:ascii="Verdana" w:hAnsi="Verdana"/>
          <w:lang w:eastAsia="en-US"/>
        </w:rPr>
        <w:t xml:space="preserve"> the practical applicability of the proposed scenarios through conducting a case study of a manufacturing company.</w:t>
      </w:r>
    </w:p>
    <w:p w:rsidR="0043136D" w:rsidRPr="00AC2788" w:rsidRDefault="0043136D" w:rsidP="00E138D8">
      <w:pPr>
        <w:autoSpaceDE w:val="0"/>
        <w:autoSpaceDN w:val="0"/>
        <w:adjustRightInd w:val="0"/>
        <w:spacing w:after="0" w:line="240" w:lineRule="auto"/>
        <w:jc w:val="both"/>
        <w:rPr>
          <w:rFonts w:ascii="Verdana" w:hAnsi="Verdana" w:cs="Times New Roman"/>
          <w:color w:val="000000"/>
          <w:sz w:val="20"/>
          <w:szCs w:val="20"/>
        </w:rPr>
      </w:pPr>
    </w:p>
    <w:p w:rsidR="00D35151" w:rsidRPr="00077CB4" w:rsidRDefault="0043136D" w:rsidP="00E138D8">
      <w:pPr>
        <w:numPr>
          <w:ilvl w:val="0"/>
          <w:numId w:val="4"/>
        </w:numPr>
        <w:tabs>
          <w:tab w:val="left" w:pos="720"/>
        </w:tabs>
        <w:autoSpaceDE w:val="0"/>
        <w:autoSpaceDN w:val="0"/>
        <w:adjustRightInd w:val="0"/>
        <w:spacing w:after="0" w:line="240" w:lineRule="auto"/>
        <w:ind w:right="14"/>
        <w:jc w:val="both"/>
        <w:rPr>
          <w:rFonts w:ascii="Verdana" w:hAnsi="Verdana" w:cs="Times New Roman"/>
          <w:b/>
          <w:bCs/>
          <w:color w:val="000000"/>
          <w:sz w:val="20"/>
          <w:szCs w:val="20"/>
        </w:rPr>
      </w:pPr>
      <w:r w:rsidRPr="00077CB4">
        <w:rPr>
          <w:rFonts w:ascii="Verdana" w:hAnsi="Verdana" w:cs="Times New Roman"/>
          <w:b/>
          <w:bCs/>
          <w:color w:val="000000"/>
          <w:sz w:val="20"/>
          <w:szCs w:val="20"/>
        </w:rPr>
        <w:t>LITERATURE REVIEW</w:t>
      </w:r>
    </w:p>
    <w:p w:rsidR="00215FED" w:rsidRPr="00AC2788" w:rsidRDefault="00D35151" w:rsidP="00E138D8">
      <w:pPr>
        <w:spacing w:after="0" w:line="240" w:lineRule="auto"/>
        <w:jc w:val="both"/>
        <w:rPr>
          <w:rFonts w:ascii="Verdana" w:hAnsi="Verdana" w:cs="Times New Roman"/>
          <w:sz w:val="20"/>
          <w:szCs w:val="20"/>
          <w:lang w:bidi="ar-EG"/>
        </w:rPr>
      </w:pPr>
      <w:r w:rsidRPr="00077CB4">
        <w:rPr>
          <w:rFonts w:ascii="Verdana" w:hAnsi="Verdana" w:cs="Times New Roman"/>
          <w:sz w:val="20"/>
          <w:szCs w:val="20"/>
        </w:rPr>
        <w:t>Financial performance measures are governed by rules and guidelines which make them</w:t>
      </w:r>
      <w:r w:rsidR="00FB78A7" w:rsidRPr="00077CB4">
        <w:rPr>
          <w:rFonts w:ascii="Verdana" w:hAnsi="Verdana" w:cs="Times New Roman"/>
          <w:sz w:val="20"/>
          <w:szCs w:val="20"/>
        </w:rPr>
        <w:t xml:space="preserve"> a</w:t>
      </w:r>
      <w:r w:rsidRPr="00077CB4">
        <w:rPr>
          <w:rFonts w:ascii="Verdana" w:hAnsi="Verdana" w:cs="Times New Roman"/>
          <w:sz w:val="20"/>
          <w:szCs w:val="20"/>
        </w:rPr>
        <w:t xml:space="preserve"> simple and clear source of useful information about financial outcomes and the internal operations shown in the financial statements (Zuriekat et al., 2011)</w:t>
      </w:r>
      <w:r w:rsidRPr="00077CB4">
        <w:rPr>
          <w:rFonts w:ascii="Verdana" w:hAnsi="Verdana" w:cs="Times New Roman"/>
          <w:sz w:val="20"/>
          <w:szCs w:val="20"/>
          <w:lang w:bidi="ar-EG"/>
        </w:rPr>
        <w:t>.</w:t>
      </w:r>
      <w:r w:rsidR="00FB78A7" w:rsidRPr="00077CB4">
        <w:rPr>
          <w:rFonts w:ascii="Verdana" w:hAnsi="Verdana" w:cs="Times New Roman"/>
          <w:sz w:val="20"/>
          <w:szCs w:val="20"/>
          <w:lang w:bidi="ar-EG"/>
        </w:rPr>
        <w:t xml:space="preserve"> </w:t>
      </w:r>
      <w:r w:rsidRPr="00077CB4">
        <w:rPr>
          <w:rFonts w:ascii="Verdana" w:hAnsi="Verdana" w:cs="Times New Roman"/>
          <w:sz w:val="20"/>
          <w:szCs w:val="20"/>
          <w:lang w:bidi="ar-EG"/>
        </w:rPr>
        <w:t xml:space="preserve">However, relying on traditional financial methods and techniques alone </w:t>
      </w:r>
      <w:r w:rsidR="00FB78A7" w:rsidRPr="00077CB4">
        <w:rPr>
          <w:rFonts w:ascii="Verdana" w:hAnsi="Verdana" w:cs="Times New Roman"/>
          <w:sz w:val="20"/>
          <w:szCs w:val="20"/>
          <w:lang w:bidi="ar-EG"/>
        </w:rPr>
        <w:t>to measure</w:t>
      </w:r>
      <w:r w:rsidRPr="00077CB4">
        <w:rPr>
          <w:rFonts w:ascii="Verdana" w:hAnsi="Verdana" w:cs="Times New Roman"/>
          <w:sz w:val="20"/>
          <w:szCs w:val="20"/>
          <w:lang w:bidi="ar-EG"/>
        </w:rPr>
        <w:t xml:space="preserve"> company performance </w:t>
      </w:r>
      <w:r w:rsidR="00FB78A7" w:rsidRPr="00077CB4">
        <w:rPr>
          <w:rFonts w:ascii="Verdana" w:hAnsi="Verdana" w:cs="Times New Roman"/>
          <w:sz w:val="20"/>
          <w:szCs w:val="20"/>
          <w:lang w:bidi="ar-EG"/>
        </w:rPr>
        <w:t xml:space="preserve">is no longer the norm </w:t>
      </w:r>
      <w:r w:rsidR="001B6DAE" w:rsidRPr="00077CB4">
        <w:rPr>
          <w:rFonts w:ascii="Verdana" w:hAnsi="Verdana" w:cs="Times New Roman"/>
          <w:sz w:val="20"/>
          <w:szCs w:val="20"/>
          <w:lang w:bidi="ar-EG"/>
        </w:rPr>
        <w:t>in large</w:t>
      </w:r>
      <w:r w:rsidRPr="00077CB4">
        <w:rPr>
          <w:rFonts w:ascii="Verdana" w:hAnsi="Verdana" w:cs="Times New Roman"/>
          <w:sz w:val="20"/>
          <w:szCs w:val="20"/>
          <w:lang w:bidi="ar-EG"/>
        </w:rPr>
        <w:t xml:space="preserve"> organisations (Basu, 2001).</w:t>
      </w:r>
      <w:r w:rsidRPr="00AC2788">
        <w:rPr>
          <w:rFonts w:ascii="Verdana" w:hAnsi="Verdana" w:cs="Times New Roman"/>
          <w:sz w:val="20"/>
          <w:szCs w:val="20"/>
          <w:lang w:bidi="ar-EG"/>
        </w:rPr>
        <w:t xml:space="preserve"> </w:t>
      </w:r>
    </w:p>
    <w:p w:rsidR="00B2622E" w:rsidRPr="00AC2788" w:rsidRDefault="00D35151" w:rsidP="00FC5159">
      <w:pPr>
        <w:spacing w:after="0" w:line="240" w:lineRule="auto"/>
        <w:jc w:val="both"/>
        <w:rPr>
          <w:rFonts w:ascii="Verdana" w:hAnsi="Verdana" w:cs="Times New Roman"/>
          <w:sz w:val="20"/>
          <w:szCs w:val="20"/>
          <w:lang w:bidi="ar-EG"/>
        </w:rPr>
      </w:pPr>
      <w:r w:rsidRPr="00077CB4">
        <w:rPr>
          <w:rFonts w:ascii="Verdana" w:hAnsi="Verdana" w:cs="Times New Roman"/>
          <w:sz w:val="20"/>
          <w:szCs w:val="20"/>
          <w:lang w:bidi="ar-EG"/>
        </w:rPr>
        <w:t>Although most companies realise the importance of combining financial and non-financial performance measures, they have failed to represent them in a balanced framew</w:t>
      </w:r>
      <w:r w:rsidR="008B7D1C" w:rsidRPr="00077CB4">
        <w:rPr>
          <w:rFonts w:ascii="Verdana" w:hAnsi="Verdana" w:cs="Times New Roman"/>
          <w:sz w:val="20"/>
          <w:szCs w:val="20"/>
          <w:lang w:bidi="ar-EG"/>
        </w:rPr>
        <w:t xml:space="preserve">ork (Gunasekaran et al., 2004). </w:t>
      </w:r>
      <w:r w:rsidR="00681D72" w:rsidRPr="00077CB4">
        <w:rPr>
          <w:rFonts w:ascii="Verdana" w:hAnsi="Verdana" w:cs="Times New Roman"/>
          <w:sz w:val="20"/>
          <w:szCs w:val="20"/>
        </w:rPr>
        <w:t xml:space="preserve">Developing an integrated </w:t>
      </w:r>
      <w:r w:rsidR="00760130" w:rsidRPr="00077CB4">
        <w:rPr>
          <w:rFonts w:ascii="Verdana" w:hAnsi="Verdana" w:cs="Times New Roman"/>
          <w:sz w:val="20"/>
          <w:szCs w:val="20"/>
        </w:rPr>
        <w:t xml:space="preserve">performance measurement system is critical to achieve successful implementation of SCM practices (Cagnazzo et al., 2010). A limited number of studies have been conducted to demonstrate the potential impact of managing SC day-to-day practices on improving a company's financial performance (Gunasekaran et al., 2004; </w:t>
      </w:r>
      <w:r w:rsidR="00575C60" w:rsidRPr="00077CB4">
        <w:rPr>
          <w:rFonts w:ascii="Verdana" w:hAnsi="Verdana" w:cs="Times New Roman"/>
          <w:sz w:val="20"/>
          <w:szCs w:val="20"/>
        </w:rPr>
        <w:t xml:space="preserve">Presutti Jr. and Mawhinney, 2007; </w:t>
      </w:r>
      <w:r w:rsidR="00760130" w:rsidRPr="00077CB4">
        <w:rPr>
          <w:rFonts w:ascii="Verdana" w:hAnsi="Verdana" w:cs="Times New Roman"/>
          <w:sz w:val="20"/>
          <w:szCs w:val="20"/>
        </w:rPr>
        <w:t>Woei, 2008; Kremers, 2010; Wisner, 2011</w:t>
      </w:r>
      <w:r w:rsidR="00575C60" w:rsidRPr="00077CB4">
        <w:rPr>
          <w:rFonts w:ascii="Verdana" w:hAnsi="Verdana" w:cs="Times New Roman"/>
          <w:sz w:val="20"/>
          <w:szCs w:val="20"/>
        </w:rPr>
        <w:t>; Wagner et al., 2012)</w:t>
      </w:r>
      <w:r w:rsidR="00760130" w:rsidRPr="00077CB4">
        <w:rPr>
          <w:rFonts w:ascii="Verdana" w:hAnsi="Verdana" w:cs="Times New Roman"/>
          <w:sz w:val="20"/>
          <w:szCs w:val="20"/>
        </w:rPr>
        <w:t xml:space="preserve">. Previous </w:t>
      </w:r>
      <w:r w:rsidR="00681D72" w:rsidRPr="00077CB4">
        <w:rPr>
          <w:rFonts w:ascii="Verdana" w:hAnsi="Verdana" w:cs="Times New Roman"/>
          <w:sz w:val="20"/>
          <w:szCs w:val="20"/>
        </w:rPr>
        <w:t>frameworks proposed</w:t>
      </w:r>
      <w:r w:rsidR="00760130" w:rsidRPr="00077CB4">
        <w:rPr>
          <w:rFonts w:ascii="Verdana" w:hAnsi="Verdana" w:cs="Times New Roman"/>
          <w:sz w:val="20"/>
          <w:szCs w:val="20"/>
        </w:rPr>
        <w:t xml:space="preserve"> in this area </w:t>
      </w:r>
      <w:r w:rsidR="00681D72" w:rsidRPr="00077CB4">
        <w:rPr>
          <w:rFonts w:ascii="Verdana" w:hAnsi="Verdana" w:cs="Times New Roman"/>
          <w:sz w:val="20"/>
          <w:szCs w:val="20"/>
        </w:rPr>
        <w:t xml:space="preserve">had a limited impact on enhancing an organisation’s performance due to the inability to </w:t>
      </w:r>
      <w:r w:rsidR="00760130" w:rsidRPr="00077CB4">
        <w:rPr>
          <w:rFonts w:ascii="Verdana" w:hAnsi="Verdana" w:cs="Times New Roman"/>
          <w:sz w:val="20"/>
          <w:szCs w:val="20"/>
          <w:lang w:bidi="ar-EG"/>
        </w:rPr>
        <w:t>capture the critical link between SC performance and overall business performance</w:t>
      </w:r>
      <w:r w:rsidR="00C873CC" w:rsidRPr="00077CB4">
        <w:rPr>
          <w:rFonts w:ascii="Verdana" w:hAnsi="Verdana" w:cs="Times New Roman"/>
          <w:sz w:val="20"/>
          <w:szCs w:val="20"/>
        </w:rPr>
        <w:t xml:space="preserve"> in a way that</w:t>
      </w:r>
      <w:r w:rsidR="00C873CC" w:rsidRPr="00077CB4">
        <w:rPr>
          <w:rFonts w:ascii="Verdana" w:hAnsi="Verdana" w:cs="Times New Roman"/>
          <w:sz w:val="20"/>
          <w:szCs w:val="20"/>
          <w:lang w:bidi="ar-EG"/>
        </w:rPr>
        <w:t xml:space="preserve"> covers </w:t>
      </w:r>
      <w:r w:rsidR="00760130" w:rsidRPr="00077CB4">
        <w:rPr>
          <w:rFonts w:ascii="Verdana" w:hAnsi="Verdana" w:cs="Times New Roman"/>
          <w:sz w:val="20"/>
          <w:szCs w:val="20"/>
          <w:lang w:bidi="ar-EG"/>
        </w:rPr>
        <w:t xml:space="preserve">all business </w:t>
      </w:r>
      <w:r w:rsidR="00760130" w:rsidRPr="008B0B0F">
        <w:rPr>
          <w:rFonts w:ascii="Verdana" w:hAnsi="Verdana" w:cs="Times New Roman"/>
          <w:sz w:val="20"/>
          <w:szCs w:val="20"/>
          <w:lang w:bidi="ar-EG"/>
        </w:rPr>
        <w:t xml:space="preserve">dimensions and </w:t>
      </w:r>
      <w:r w:rsidR="00760130" w:rsidRPr="008B0B0F">
        <w:rPr>
          <w:rFonts w:ascii="Verdana" w:hAnsi="Verdana" w:cs="Times New Roman"/>
          <w:sz w:val="20"/>
          <w:szCs w:val="20"/>
        </w:rPr>
        <w:t>incorporate</w:t>
      </w:r>
      <w:r w:rsidR="00C873CC" w:rsidRPr="008B0B0F">
        <w:rPr>
          <w:rFonts w:ascii="Verdana" w:hAnsi="Verdana" w:cs="Times New Roman"/>
          <w:sz w:val="20"/>
          <w:szCs w:val="20"/>
        </w:rPr>
        <w:t>s</w:t>
      </w:r>
      <w:r w:rsidR="00760130" w:rsidRPr="008B0B0F">
        <w:rPr>
          <w:rFonts w:ascii="Verdana" w:hAnsi="Verdana" w:cs="Times New Roman"/>
          <w:sz w:val="20"/>
          <w:szCs w:val="20"/>
        </w:rPr>
        <w:t xml:space="preserve"> different levels of decision making (</w:t>
      </w:r>
      <w:r w:rsidR="00760130" w:rsidRPr="008B0B0F">
        <w:rPr>
          <w:rFonts w:ascii="Verdana" w:hAnsi="Verdana" w:cs="Times New Roman"/>
          <w:sz w:val="20"/>
          <w:szCs w:val="20"/>
          <w:lang w:bidi="ar-EG"/>
        </w:rPr>
        <w:t xml:space="preserve">Camerinelli </w:t>
      </w:r>
      <w:r w:rsidR="00760130" w:rsidRPr="008B0B0F">
        <w:rPr>
          <w:rFonts w:ascii="Verdana" w:hAnsi="Verdana" w:cs="Times New Roman"/>
          <w:sz w:val="20"/>
          <w:szCs w:val="20"/>
        </w:rPr>
        <w:t>and Cantu’</w:t>
      </w:r>
      <w:r w:rsidR="00760130" w:rsidRPr="008B0B0F">
        <w:rPr>
          <w:rFonts w:ascii="Verdana" w:hAnsi="Verdana" w:cs="Times New Roman"/>
          <w:sz w:val="20"/>
          <w:szCs w:val="20"/>
          <w:lang w:bidi="ar-EG"/>
        </w:rPr>
        <w:t>, 2006; Toyli et al., 2008</w:t>
      </w:r>
      <w:r w:rsidR="00931CCC" w:rsidRPr="008B0B0F">
        <w:rPr>
          <w:rFonts w:ascii="Verdana" w:hAnsi="Verdana" w:cs="Times New Roman"/>
          <w:sz w:val="20"/>
          <w:szCs w:val="20"/>
          <w:lang w:bidi="ar-EG"/>
        </w:rPr>
        <w:t>; Prajogo et al., 2016</w:t>
      </w:r>
      <w:r w:rsidR="00760130" w:rsidRPr="008B0B0F">
        <w:rPr>
          <w:rFonts w:ascii="Verdana" w:hAnsi="Verdana" w:cs="Times New Roman"/>
          <w:sz w:val="20"/>
          <w:szCs w:val="20"/>
          <w:lang w:bidi="ar-EG"/>
        </w:rPr>
        <w:t>).</w:t>
      </w:r>
      <w:r w:rsidR="00393375" w:rsidRPr="00AC2788">
        <w:rPr>
          <w:rFonts w:ascii="Verdana" w:hAnsi="Verdana" w:cs="Times New Roman"/>
          <w:sz w:val="20"/>
          <w:szCs w:val="20"/>
        </w:rPr>
        <w:t xml:space="preserve"> </w:t>
      </w:r>
    </w:p>
    <w:p w:rsidR="00B2622E" w:rsidRPr="00AC2788" w:rsidRDefault="00760130" w:rsidP="00AC2788">
      <w:pPr>
        <w:spacing w:after="0" w:line="240" w:lineRule="auto"/>
        <w:jc w:val="both"/>
        <w:rPr>
          <w:rFonts w:ascii="Verdana" w:hAnsi="Verdana" w:cs="Times New Roman"/>
          <w:sz w:val="20"/>
          <w:szCs w:val="20"/>
          <w:lang w:bidi="ar-EG"/>
        </w:rPr>
      </w:pPr>
      <w:r w:rsidRPr="00077CB4">
        <w:rPr>
          <w:rFonts w:ascii="Verdana" w:hAnsi="Verdana" w:cs="Times New Roman"/>
          <w:sz w:val="20"/>
          <w:szCs w:val="20"/>
          <w:lang w:bidi="ar-EG"/>
        </w:rPr>
        <w:t>This consequently leads to the need for an applied methodology linking supply chain strategy to the</w:t>
      </w:r>
      <w:r w:rsidR="00C873CC" w:rsidRPr="00077CB4">
        <w:rPr>
          <w:rFonts w:ascii="Verdana" w:hAnsi="Verdana" w:cs="Times New Roman"/>
          <w:sz w:val="20"/>
          <w:szCs w:val="20"/>
          <w:lang w:bidi="ar-EG"/>
        </w:rPr>
        <w:t xml:space="preserve"> company's financial performance</w:t>
      </w:r>
      <w:r w:rsidRPr="00077CB4">
        <w:rPr>
          <w:rFonts w:ascii="Verdana" w:hAnsi="Verdana" w:cs="Times New Roman"/>
          <w:sz w:val="20"/>
          <w:szCs w:val="20"/>
          <w:lang w:bidi="ar-EG"/>
        </w:rPr>
        <w:t xml:space="preserve">. </w:t>
      </w:r>
      <w:r w:rsidR="00D35151" w:rsidRPr="00077CB4">
        <w:rPr>
          <w:rFonts w:ascii="Verdana" w:hAnsi="Verdana" w:cs="Times New Roman"/>
          <w:sz w:val="20"/>
          <w:szCs w:val="20"/>
          <w:lang w:bidi="ar-EG"/>
        </w:rPr>
        <w:t>Case-based studies to analyse the impact of managing SC operations’ performance on enhancing a company’s overall financial performance are worth</w:t>
      </w:r>
      <w:r w:rsidR="00A8788D" w:rsidRPr="00077CB4">
        <w:rPr>
          <w:rFonts w:ascii="Verdana" w:hAnsi="Verdana" w:cs="Times New Roman"/>
          <w:sz w:val="20"/>
          <w:szCs w:val="20"/>
          <w:lang w:bidi="ar-EG"/>
        </w:rPr>
        <w:t>y of</w:t>
      </w:r>
      <w:r w:rsidR="00D35151" w:rsidRPr="00077CB4">
        <w:rPr>
          <w:rFonts w:ascii="Verdana" w:hAnsi="Verdana" w:cs="Times New Roman"/>
          <w:sz w:val="20"/>
          <w:szCs w:val="20"/>
          <w:lang w:bidi="ar-EG"/>
        </w:rPr>
        <w:t xml:space="preserve"> investigation.</w:t>
      </w:r>
    </w:p>
    <w:p w:rsidR="00953A77" w:rsidRPr="00AC2788" w:rsidRDefault="00D35151" w:rsidP="00AC2788">
      <w:pPr>
        <w:spacing w:after="0" w:line="240" w:lineRule="auto"/>
        <w:jc w:val="both"/>
        <w:rPr>
          <w:rFonts w:ascii="Verdana" w:hAnsi="Verdana" w:cs="Times New Roman"/>
          <w:sz w:val="20"/>
          <w:szCs w:val="20"/>
        </w:rPr>
      </w:pPr>
      <w:r w:rsidRPr="00AC2788">
        <w:rPr>
          <w:rFonts w:ascii="Verdana" w:hAnsi="Verdana" w:cs="Times New Roman"/>
          <w:sz w:val="20"/>
          <w:szCs w:val="20"/>
          <w:lang w:bidi="ar-EG"/>
        </w:rPr>
        <w:t xml:space="preserve"> </w:t>
      </w:r>
    </w:p>
    <w:p w:rsidR="00A03E63" w:rsidRPr="00077CB4" w:rsidRDefault="0043136D" w:rsidP="0043136D">
      <w:pPr>
        <w:pStyle w:val="ListParagraph"/>
        <w:numPr>
          <w:ilvl w:val="0"/>
          <w:numId w:val="4"/>
        </w:numPr>
        <w:spacing w:after="0" w:line="240" w:lineRule="auto"/>
        <w:ind w:right="-86"/>
        <w:contextualSpacing w:val="0"/>
        <w:rPr>
          <w:rFonts w:ascii="Verdana" w:hAnsi="Verdana" w:cs="Times New Roman"/>
          <w:b/>
          <w:bCs/>
          <w:sz w:val="20"/>
          <w:szCs w:val="20"/>
        </w:rPr>
      </w:pPr>
      <w:r w:rsidRPr="00077CB4">
        <w:rPr>
          <w:rFonts w:ascii="Verdana" w:hAnsi="Verdana" w:cs="Times New Roman"/>
          <w:b/>
          <w:bCs/>
          <w:sz w:val="20"/>
          <w:szCs w:val="20"/>
        </w:rPr>
        <w:t>THE RESEARCH FRAMEWORK</w:t>
      </w:r>
    </w:p>
    <w:p w:rsidR="00B3715A" w:rsidRPr="00AC2788" w:rsidRDefault="00A03E63" w:rsidP="00B00669">
      <w:pPr>
        <w:spacing w:after="0" w:line="240" w:lineRule="auto"/>
        <w:ind w:right="-86"/>
        <w:jc w:val="both"/>
        <w:rPr>
          <w:rFonts w:ascii="Verdana" w:hAnsi="Verdana" w:cs="Times New Roman"/>
          <w:sz w:val="20"/>
          <w:szCs w:val="20"/>
        </w:rPr>
      </w:pPr>
      <w:r w:rsidRPr="00077CB4">
        <w:rPr>
          <w:rFonts w:ascii="Verdana" w:eastAsia="Times New Roman" w:hAnsi="Verdana" w:cs="Times New Roman"/>
          <w:sz w:val="20"/>
          <w:szCs w:val="20"/>
        </w:rPr>
        <w:t xml:space="preserve">Elgazzar et al. (2012b) introduced a scenario analysis approach to link SC strategy to </w:t>
      </w:r>
      <w:r w:rsidR="00B04837" w:rsidRPr="00077CB4">
        <w:rPr>
          <w:rFonts w:ascii="Verdana" w:eastAsia="Times New Roman" w:hAnsi="Verdana" w:cs="Times New Roman"/>
          <w:sz w:val="20"/>
          <w:szCs w:val="20"/>
        </w:rPr>
        <w:t>a</w:t>
      </w:r>
      <w:r w:rsidRPr="00077CB4">
        <w:rPr>
          <w:rFonts w:ascii="Verdana" w:eastAsia="Times New Roman" w:hAnsi="Verdana" w:cs="Times New Roman"/>
          <w:sz w:val="20"/>
          <w:szCs w:val="20"/>
        </w:rPr>
        <w:t xml:space="preserve"> co</w:t>
      </w:r>
      <w:r w:rsidR="00153892" w:rsidRPr="00077CB4">
        <w:rPr>
          <w:rFonts w:ascii="Verdana" w:eastAsia="Times New Roman" w:hAnsi="Verdana" w:cs="Times New Roman"/>
          <w:sz w:val="20"/>
          <w:szCs w:val="20"/>
        </w:rPr>
        <w:t xml:space="preserve">mpany’s financial performance. </w:t>
      </w:r>
      <w:r w:rsidR="00B3715A" w:rsidRPr="00077CB4">
        <w:rPr>
          <w:rFonts w:ascii="Verdana" w:hAnsi="Verdana" w:cs="Times New Roman"/>
          <w:color w:val="000000"/>
          <w:sz w:val="20"/>
          <w:szCs w:val="20"/>
        </w:rPr>
        <w:t>T</w:t>
      </w:r>
      <w:r w:rsidR="000707DB" w:rsidRPr="00077CB4">
        <w:rPr>
          <w:rFonts w:ascii="Verdana" w:hAnsi="Verdana" w:cs="Times New Roman"/>
          <w:color w:val="000000"/>
          <w:sz w:val="20"/>
          <w:szCs w:val="20"/>
        </w:rPr>
        <w:t xml:space="preserve">he financial performance </w:t>
      </w:r>
      <w:r w:rsidR="00B3715A" w:rsidRPr="00077CB4">
        <w:rPr>
          <w:rFonts w:ascii="Verdana" w:hAnsi="Verdana" w:cs="Times New Roman"/>
          <w:color w:val="000000"/>
          <w:sz w:val="20"/>
          <w:szCs w:val="20"/>
        </w:rPr>
        <w:t xml:space="preserve">was evaluated and analysed </w:t>
      </w:r>
      <w:r w:rsidR="000707DB" w:rsidRPr="00077CB4">
        <w:rPr>
          <w:rFonts w:ascii="Verdana" w:hAnsi="Verdana" w:cs="Times New Roman"/>
          <w:color w:val="000000"/>
          <w:sz w:val="20"/>
          <w:szCs w:val="20"/>
        </w:rPr>
        <w:t xml:space="preserve">in terms of profitability and operating efficiency through assessing the contribution of each financial performance driver (revenue, cost and assets). </w:t>
      </w:r>
      <w:r w:rsidR="001E3B0F" w:rsidRPr="00077CB4">
        <w:rPr>
          <w:rFonts w:ascii="Verdana" w:eastAsia="Times New Roman" w:hAnsi="Verdana" w:cs="Times New Roman"/>
          <w:sz w:val="20"/>
          <w:szCs w:val="20"/>
        </w:rPr>
        <w:t xml:space="preserve">Three different paths were identified to achieve the short-term strategic financial objectives, namely: increasing revenue, managing costs and improving asset utilisation. The appropriate path is selected through assessing the contribution of each financial performance driver to the company’s profitability and/or operating </w:t>
      </w:r>
      <w:r w:rsidR="00B314FA" w:rsidRPr="00077CB4">
        <w:rPr>
          <w:rFonts w:ascii="Verdana" w:eastAsia="Times New Roman" w:hAnsi="Verdana" w:cs="Times New Roman"/>
          <w:sz w:val="20"/>
          <w:szCs w:val="20"/>
        </w:rPr>
        <w:t>efficiency. To</w:t>
      </w:r>
      <w:r w:rsidR="00B7120D" w:rsidRPr="00077CB4">
        <w:rPr>
          <w:rFonts w:ascii="Verdana" w:eastAsia="Times New Roman" w:hAnsi="Verdana" w:cs="Times New Roman"/>
          <w:sz w:val="20"/>
          <w:szCs w:val="20"/>
        </w:rPr>
        <w:t xml:space="preserve"> correspond to the </w:t>
      </w:r>
      <w:r w:rsidR="009F62AB" w:rsidRPr="00077CB4">
        <w:rPr>
          <w:rFonts w:ascii="Verdana" w:eastAsia="Times New Roman" w:hAnsi="Verdana" w:cs="Times New Roman"/>
          <w:sz w:val="20"/>
          <w:szCs w:val="20"/>
        </w:rPr>
        <w:t>different</w:t>
      </w:r>
      <w:r w:rsidR="00B7120D" w:rsidRPr="00077CB4">
        <w:rPr>
          <w:rFonts w:ascii="Verdana" w:eastAsia="Times New Roman" w:hAnsi="Verdana" w:cs="Times New Roman"/>
          <w:sz w:val="20"/>
          <w:szCs w:val="20"/>
        </w:rPr>
        <w:t xml:space="preserve"> </w:t>
      </w:r>
      <w:r w:rsidR="009F62AB" w:rsidRPr="00077CB4">
        <w:rPr>
          <w:rFonts w:ascii="Verdana" w:eastAsia="Times New Roman" w:hAnsi="Verdana" w:cs="Times New Roman"/>
          <w:sz w:val="20"/>
          <w:szCs w:val="20"/>
        </w:rPr>
        <w:t xml:space="preserve">possible </w:t>
      </w:r>
      <w:r w:rsidR="00B7120D" w:rsidRPr="00077CB4">
        <w:rPr>
          <w:rFonts w:ascii="Verdana" w:eastAsia="Times New Roman" w:hAnsi="Verdana" w:cs="Times New Roman"/>
          <w:sz w:val="20"/>
          <w:szCs w:val="20"/>
        </w:rPr>
        <w:t>paths</w:t>
      </w:r>
      <w:r w:rsidR="004C559E" w:rsidRPr="00077CB4">
        <w:rPr>
          <w:rFonts w:ascii="Verdana" w:eastAsia="Times New Roman" w:hAnsi="Verdana" w:cs="Times New Roman"/>
          <w:sz w:val="20"/>
          <w:szCs w:val="20"/>
        </w:rPr>
        <w:t>, f</w:t>
      </w:r>
      <w:r w:rsidR="001E3B0F" w:rsidRPr="00077CB4">
        <w:rPr>
          <w:rFonts w:ascii="Verdana" w:eastAsia="Times New Roman" w:hAnsi="Verdana" w:cs="Times New Roman"/>
          <w:sz w:val="20"/>
          <w:szCs w:val="20"/>
        </w:rPr>
        <w:t xml:space="preserve">ive main </w:t>
      </w:r>
      <w:r w:rsidR="00B314FA" w:rsidRPr="00077CB4">
        <w:rPr>
          <w:rFonts w:ascii="Verdana" w:eastAsia="Times New Roman" w:hAnsi="Verdana" w:cs="Times New Roman"/>
          <w:sz w:val="20"/>
          <w:szCs w:val="20"/>
        </w:rPr>
        <w:t>SC performance</w:t>
      </w:r>
      <w:r w:rsidR="004C559E" w:rsidRPr="00077CB4">
        <w:rPr>
          <w:rFonts w:ascii="Verdana" w:eastAsia="Times New Roman" w:hAnsi="Verdana" w:cs="Times New Roman"/>
          <w:sz w:val="20"/>
          <w:szCs w:val="20"/>
        </w:rPr>
        <w:t xml:space="preserve"> </w:t>
      </w:r>
      <w:r w:rsidR="001E3B0F" w:rsidRPr="00077CB4">
        <w:rPr>
          <w:rFonts w:ascii="Verdana" w:eastAsia="Times New Roman" w:hAnsi="Verdana" w:cs="Times New Roman"/>
          <w:sz w:val="20"/>
          <w:szCs w:val="20"/>
        </w:rPr>
        <w:t>alternative scenarios (managing SC costs, increasing SC agility, improving SC reliability, increasing SC responsiveness and managing SC assets) were introduced based on</w:t>
      </w:r>
      <w:r w:rsidR="004C559E" w:rsidRPr="00077CB4">
        <w:rPr>
          <w:rFonts w:ascii="Verdana" w:eastAsia="Times New Roman" w:hAnsi="Verdana" w:cs="Times New Roman"/>
          <w:sz w:val="20"/>
          <w:szCs w:val="20"/>
        </w:rPr>
        <w:t xml:space="preserve"> the </w:t>
      </w:r>
      <w:r w:rsidR="00BF2013" w:rsidRPr="00077CB4">
        <w:rPr>
          <w:rFonts w:ascii="Verdana" w:eastAsia="Times New Roman" w:hAnsi="Verdana" w:cs="Times New Roman"/>
          <w:sz w:val="20"/>
          <w:szCs w:val="20"/>
        </w:rPr>
        <w:t>supply chain operation reference (</w:t>
      </w:r>
      <w:r w:rsidR="004C559E" w:rsidRPr="00077CB4">
        <w:rPr>
          <w:rFonts w:ascii="Verdana" w:eastAsia="Times New Roman" w:hAnsi="Verdana" w:cs="Times New Roman"/>
          <w:sz w:val="20"/>
          <w:szCs w:val="20"/>
        </w:rPr>
        <w:t>SCOR</w:t>
      </w:r>
      <w:r w:rsidR="00BF2013" w:rsidRPr="00077CB4">
        <w:rPr>
          <w:rFonts w:ascii="Verdana" w:eastAsia="Times New Roman" w:hAnsi="Verdana" w:cs="Times New Roman"/>
          <w:sz w:val="20"/>
          <w:szCs w:val="20"/>
        </w:rPr>
        <w:t>)</w:t>
      </w:r>
      <w:r w:rsidR="004C559E" w:rsidRPr="00077CB4">
        <w:rPr>
          <w:rFonts w:ascii="Verdana" w:eastAsia="Times New Roman" w:hAnsi="Verdana" w:cs="Times New Roman"/>
          <w:sz w:val="20"/>
          <w:szCs w:val="20"/>
        </w:rPr>
        <w:t xml:space="preserve"> model </w:t>
      </w:r>
      <w:r w:rsidR="000533AA" w:rsidRPr="00077CB4">
        <w:rPr>
          <w:rFonts w:ascii="Verdana" w:eastAsia="Times New Roman" w:hAnsi="Verdana" w:cs="Times New Roman"/>
          <w:sz w:val="20"/>
          <w:szCs w:val="20"/>
        </w:rPr>
        <w:t>performance metrics</w:t>
      </w:r>
      <w:r w:rsidR="001E3B0F" w:rsidRPr="00077CB4">
        <w:rPr>
          <w:rFonts w:ascii="Verdana" w:eastAsia="Times New Roman" w:hAnsi="Verdana" w:cs="Times New Roman"/>
          <w:sz w:val="20"/>
          <w:szCs w:val="20"/>
        </w:rPr>
        <w:t>.</w:t>
      </w:r>
      <w:r w:rsidR="001E3B0F" w:rsidRPr="00AC2788">
        <w:rPr>
          <w:rFonts w:ascii="Verdana" w:eastAsia="Times New Roman" w:hAnsi="Verdana" w:cs="Times New Roman"/>
          <w:sz w:val="20"/>
          <w:szCs w:val="20"/>
        </w:rPr>
        <w:t xml:space="preserve">  </w:t>
      </w:r>
    </w:p>
    <w:p w:rsidR="00BB109F" w:rsidRPr="005F75A5" w:rsidRDefault="00B314FA" w:rsidP="00F43E87">
      <w:pPr>
        <w:autoSpaceDE w:val="0"/>
        <w:autoSpaceDN w:val="0"/>
        <w:adjustRightInd w:val="0"/>
        <w:spacing w:after="0" w:line="240" w:lineRule="auto"/>
        <w:jc w:val="both"/>
        <w:rPr>
          <w:rFonts w:ascii="Verdana" w:eastAsia="Times New Roman" w:hAnsi="Verdana" w:cs="Times New Roman"/>
          <w:sz w:val="20"/>
          <w:szCs w:val="20"/>
          <w:lang w:bidi="ar-EG"/>
        </w:rPr>
      </w:pPr>
      <w:r w:rsidRPr="00077CB4">
        <w:rPr>
          <w:rFonts w:ascii="Verdana" w:eastAsia="Times New Roman" w:hAnsi="Verdana" w:cs="Times New Roman"/>
          <w:sz w:val="20"/>
          <w:szCs w:val="20"/>
        </w:rPr>
        <w:t>In this paper, a system</w:t>
      </w:r>
      <w:r w:rsidR="00BF7E5E" w:rsidRPr="00077CB4">
        <w:rPr>
          <w:rFonts w:ascii="Verdana" w:eastAsia="Times New Roman" w:hAnsi="Verdana" w:cs="Times New Roman"/>
          <w:sz w:val="20"/>
          <w:szCs w:val="20"/>
        </w:rPr>
        <w:t>s</w:t>
      </w:r>
      <w:r w:rsidR="001E3B0F" w:rsidRPr="00077CB4">
        <w:rPr>
          <w:rFonts w:ascii="Verdana" w:eastAsia="Times New Roman" w:hAnsi="Verdana" w:cs="Times New Roman"/>
          <w:sz w:val="20"/>
          <w:szCs w:val="20"/>
        </w:rPr>
        <w:t xml:space="preserve"> view of the scenarios is introduced to demonstrate the way in which SC strategy and the company's overall financial strategy can be integrated under different possible scenarios</w:t>
      </w:r>
      <w:r w:rsidR="009F62AB" w:rsidRPr="00077CB4">
        <w:rPr>
          <w:rFonts w:ascii="Verdana" w:hAnsi="Verdana" w:cs="Times New Roman"/>
          <w:sz w:val="20"/>
          <w:szCs w:val="20"/>
          <w:lang w:bidi="ar-EG"/>
        </w:rPr>
        <w:t xml:space="preserve"> based on the systems view problem-solving model developed by Mitroff et al. (1974)</w:t>
      </w:r>
      <w:r w:rsidR="004C559E" w:rsidRPr="00077CB4">
        <w:rPr>
          <w:rFonts w:ascii="Verdana" w:eastAsia="Times New Roman" w:hAnsi="Verdana" w:cs="Times New Roman"/>
          <w:sz w:val="20"/>
          <w:szCs w:val="20"/>
        </w:rPr>
        <w:t>.</w:t>
      </w:r>
      <w:r w:rsidR="004C559E" w:rsidRPr="00077CB4">
        <w:rPr>
          <w:rFonts w:ascii="Verdana" w:hAnsi="Verdana" w:cs="Times New Roman"/>
          <w:sz w:val="20"/>
          <w:szCs w:val="20"/>
          <w:lang w:bidi="ar-EG"/>
        </w:rPr>
        <w:t xml:space="preserve"> </w:t>
      </w:r>
      <w:r w:rsidR="00F43E87" w:rsidRPr="00077CB4">
        <w:rPr>
          <w:rFonts w:ascii="Verdana" w:hAnsi="Verdana" w:cs="Times New Roman"/>
          <w:noProof/>
          <w:sz w:val="20"/>
          <w:szCs w:val="20"/>
        </w:rPr>
        <w:t>Based on the system</w:t>
      </w:r>
      <w:r w:rsidR="00BB109F" w:rsidRPr="00077CB4">
        <w:rPr>
          <w:rFonts w:ascii="Verdana" w:hAnsi="Verdana" w:cs="Times New Roman"/>
          <w:noProof/>
          <w:sz w:val="20"/>
          <w:szCs w:val="20"/>
        </w:rPr>
        <w:t xml:space="preserve"> view of the scenarios, </w:t>
      </w:r>
      <w:r w:rsidR="00BB109F" w:rsidRPr="00077CB4">
        <w:rPr>
          <w:rFonts w:ascii="Verdana" w:eastAsia="Times New Roman" w:hAnsi="Verdana" w:cs="Times New Roman"/>
          <w:sz w:val="20"/>
          <w:szCs w:val="20"/>
        </w:rPr>
        <w:t>five main alternative scenarios are defined given the related targeted financial outcomes and their corresponding present paths.</w:t>
      </w:r>
      <w:r w:rsidR="00BB109F" w:rsidRPr="00077CB4">
        <w:rPr>
          <w:rFonts w:ascii="Verdana" w:hAnsi="Verdana" w:cs="Times New Roman"/>
          <w:sz w:val="20"/>
          <w:szCs w:val="20"/>
        </w:rPr>
        <w:t xml:space="preserve">  </w:t>
      </w:r>
      <w:r w:rsidR="00BB109F" w:rsidRPr="00077CB4">
        <w:rPr>
          <w:rFonts w:ascii="Verdana" w:hAnsi="Verdana" w:cs="Times New Roman"/>
          <w:sz w:val="20"/>
          <w:szCs w:val="20"/>
          <w:lang w:bidi="ar-EG"/>
        </w:rPr>
        <w:t xml:space="preserve">Both scenario one (managing SC costs) and </w:t>
      </w:r>
      <w:r w:rsidR="00BF7E5E" w:rsidRPr="00077CB4">
        <w:rPr>
          <w:rFonts w:ascii="Verdana" w:hAnsi="Verdana" w:cs="Times New Roman"/>
          <w:sz w:val="20"/>
          <w:szCs w:val="20"/>
          <w:lang w:bidi="ar-EG"/>
        </w:rPr>
        <w:t xml:space="preserve">scenario </w:t>
      </w:r>
      <w:r w:rsidR="00BB109F" w:rsidRPr="00077CB4">
        <w:rPr>
          <w:rFonts w:ascii="Verdana" w:hAnsi="Verdana" w:cs="Times New Roman"/>
          <w:sz w:val="20"/>
          <w:szCs w:val="20"/>
          <w:lang w:bidi="ar-EG"/>
        </w:rPr>
        <w:t xml:space="preserve">two </w:t>
      </w:r>
      <w:r w:rsidR="00BB109F" w:rsidRPr="00077CB4">
        <w:rPr>
          <w:rFonts w:ascii="Verdana" w:hAnsi="Verdana" w:cs="Times New Roman"/>
          <w:sz w:val="20"/>
          <w:szCs w:val="20"/>
        </w:rPr>
        <w:t xml:space="preserve">(increasing SC agility) </w:t>
      </w:r>
      <w:r w:rsidR="00BB109F" w:rsidRPr="00077CB4">
        <w:rPr>
          <w:rFonts w:ascii="Verdana" w:hAnsi="Verdana" w:cs="Times New Roman"/>
          <w:sz w:val="20"/>
          <w:szCs w:val="20"/>
          <w:lang w:bidi="ar-EG"/>
        </w:rPr>
        <w:t xml:space="preserve">are relevant </w:t>
      </w:r>
      <w:r w:rsidR="00BB109F" w:rsidRPr="00077CB4">
        <w:rPr>
          <w:rFonts w:ascii="Verdana" w:hAnsi="Verdana" w:cs="Times New Roman"/>
          <w:sz w:val="20"/>
          <w:szCs w:val="20"/>
        </w:rPr>
        <w:t xml:space="preserve">when the company’s short-term strategic financial objective is to increase its profitability and </w:t>
      </w:r>
      <w:r w:rsidR="00BB109F" w:rsidRPr="00077CB4">
        <w:rPr>
          <w:rFonts w:ascii="Verdana" w:hAnsi="Verdana" w:cs="Times New Roman"/>
          <w:sz w:val="20"/>
          <w:szCs w:val="20"/>
        </w:rPr>
        <w:lastRenderedPageBreak/>
        <w:t>the analysis of financial performance results highlights cost as the financial driver that most requires attention</w:t>
      </w:r>
      <w:r w:rsidR="00C04209" w:rsidRPr="00077CB4">
        <w:rPr>
          <w:rFonts w:ascii="Verdana" w:hAnsi="Verdana" w:cs="Times New Roman"/>
          <w:sz w:val="20"/>
          <w:szCs w:val="20"/>
          <w:lang w:bidi="ar-EG"/>
        </w:rPr>
        <w:t xml:space="preserve">. </w:t>
      </w:r>
      <w:r w:rsidR="00BB109F" w:rsidRPr="00077CB4">
        <w:rPr>
          <w:rFonts w:ascii="Verdana" w:hAnsi="Verdana" w:cs="Times New Roman"/>
          <w:sz w:val="20"/>
          <w:szCs w:val="20"/>
          <w:lang w:bidi="ar-EG"/>
        </w:rPr>
        <w:t xml:space="preserve">Both scenario three </w:t>
      </w:r>
      <w:r w:rsidR="00BB109F" w:rsidRPr="00077CB4">
        <w:rPr>
          <w:rFonts w:ascii="Verdana" w:hAnsi="Verdana" w:cs="Times New Roman"/>
          <w:sz w:val="20"/>
          <w:szCs w:val="20"/>
        </w:rPr>
        <w:t xml:space="preserve">(improving SC reliability) </w:t>
      </w:r>
      <w:r w:rsidR="00BB109F" w:rsidRPr="00077CB4">
        <w:rPr>
          <w:rFonts w:ascii="Verdana" w:hAnsi="Verdana" w:cs="Times New Roman"/>
          <w:sz w:val="20"/>
          <w:szCs w:val="20"/>
          <w:lang w:bidi="ar-EG"/>
        </w:rPr>
        <w:t xml:space="preserve">and </w:t>
      </w:r>
      <w:r w:rsidR="00BF7E5E" w:rsidRPr="00077CB4">
        <w:rPr>
          <w:rFonts w:ascii="Verdana" w:hAnsi="Verdana" w:cs="Times New Roman"/>
          <w:sz w:val="20"/>
          <w:szCs w:val="20"/>
          <w:lang w:bidi="ar-EG"/>
        </w:rPr>
        <w:t xml:space="preserve">scenario </w:t>
      </w:r>
      <w:r w:rsidR="00BB109F" w:rsidRPr="00077CB4">
        <w:rPr>
          <w:rFonts w:ascii="Verdana" w:hAnsi="Verdana" w:cs="Times New Roman"/>
          <w:sz w:val="20"/>
          <w:szCs w:val="20"/>
          <w:lang w:bidi="ar-EG"/>
        </w:rPr>
        <w:t xml:space="preserve">four </w:t>
      </w:r>
      <w:r w:rsidR="00BB109F" w:rsidRPr="00077CB4">
        <w:rPr>
          <w:rFonts w:ascii="Verdana" w:hAnsi="Verdana" w:cs="Times New Roman"/>
          <w:sz w:val="20"/>
          <w:szCs w:val="20"/>
        </w:rPr>
        <w:t>(increasing SC responsiveness)</w:t>
      </w:r>
      <w:r w:rsidR="00BB109F" w:rsidRPr="00077CB4">
        <w:rPr>
          <w:rFonts w:ascii="Verdana" w:hAnsi="Verdana" w:cs="Times New Roman"/>
          <w:sz w:val="20"/>
          <w:szCs w:val="20"/>
          <w:lang w:bidi="ar-EG"/>
        </w:rPr>
        <w:t xml:space="preserve"> are relevant </w:t>
      </w:r>
      <w:r w:rsidR="00BB109F" w:rsidRPr="00077CB4">
        <w:rPr>
          <w:rFonts w:ascii="Verdana" w:hAnsi="Verdana" w:cs="Times New Roman"/>
          <w:sz w:val="20"/>
          <w:szCs w:val="20"/>
        </w:rPr>
        <w:t>when the analysis of financial performance results highlights revenue as the financial driver that most requires attention</w:t>
      </w:r>
      <w:r w:rsidR="00BB109F" w:rsidRPr="00077CB4">
        <w:rPr>
          <w:rFonts w:ascii="Verdana" w:hAnsi="Verdana" w:cs="Times New Roman"/>
          <w:sz w:val="20"/>
          <w:szCs w:val="20"/>
          <w:lang w:bidi="ar-EG"/>
        </w:rPr>
        <w:t xml:space="preserve">. </w:t>
      </w:r>
      <w:r w:rsidR="00BB109F" w:rsidRPr="00077CB4">
        <w:rPr>
          <w:rFonts w:ascii="Verdana" w:hAnsi="Verdana" w:cs="Times New Roman"/>
          <w:sz w:val="20"/>
          <w:szCs w:val="20"/>
        </w:rPr>
        <w:t>Scenario five (managing SC assets) is relevant when the company’s short-term strategic financial objective is to improve its efficiency and the analysis of financial performance results highlights assets as the financial driver that most requires attention</w:t>
      </w:r>
      <w:r w:rsidR="00BB109F" w:rsidRPr="00077CB4">
        <w:rPr>
          <w:rFonts w:ascii="Verdana" w:hAnsi="Verdana" w:cs="Times New Roman"/>
          <w:sz w:val="20"/>
          <w:szCs w:val="20"/>
          <w:lang w:bidi="ar-EG"/>
        </w:rPr>
        <w:t xml:space="preserve">. In addition, </w:t>
      </w:r>
      <w:r w:rsidR="00BB109F" w:rsidRPr="00077CB4">
        <w:rPr>
          <w:rFonts w:ascii="Verdana" w:eastAsia="Times New Roman" w:hAnsi="Verdana" w:cs="Times New Roman"/>
          <w:sz w:val="20"/>
          <w:szCs w:val="20"/>
          <w:lang w:bidi="ar-EG"/>
        </w:rPr>
        <w:t>the analysis of SC performance indicates that SC processes to which asset management measures correspond register the poorest performance among all SC processes.</w:t>
      </w:r>
    </w:p>
    <w:p w:rsidR="00D937C5" w:rsidRDefault="00B314FA" w:rsidP="00C767A3">
      <w:pPr>
        <w:spacing w:after="0" w:line="240" w:lineRule="auto"/>
        <w:jc w:val="both"/>
        <w:rPr>
          <w:rFonts w:ascii="Verdana" w:hAnsi="Verdana" w:cs="Times New Roman"/>
          <w:noProof/>
          <w:sz w:val="20"/>
          <w:szCs w:val="20"/>
        </w:rPr>
      </w:pPr>
      <w:r w:rsidRPr="00077CB4">
        <w:rPr>
          <w:rFonts w:ascii="Verdana" w:hAnsi="Verdana" w:cs="Times New Roman"/>
          <w:sz w:val="20"/>
          <w:szCs w:val="20"/>
          <w:lang w:bidi="ar-EG"/>
        </w:rPr>
        <w:t>The</w:t>
      </w:r>
      <w:r w:rsidR="001E3B0F" w:rsidRPr="00077CB4">
        <w:rPr>
          <w:rFonts w:ascii="Verdana" w:hAnsi="Verdana" w:cs="Times New Roman"/>
          <w:sz w:val="20"/>
          <w:szCs w:val="20"/>
          <w:lang w:bidi="ar-EG"/>
        </w:rPr>
        <w:t xml:space="preserve"> </w:t>
      </w:r>
      <w:r w:rsidRPr="00077CB4">
        <w:rPr>
          <w:rFonts w:ascii="Verdana" w:hAnsi="Verdana" w:cs="Times New Roman"/>
          <w:sz w:val="20"/>
          <w:szCs w:val="20"/>
          <w:lang w:bidi="ar-EG"/>
        </w:rPr>
        <w:t>system</w:t>
      </w:r>
      <w:r w:rsidR="001E3B0F" w:rsidRPr="00077CB4">
        <w:rPr>
          <w:rFonts w:ascii="Verdana" w:hAnsi="Verdana" w:cs="Times New Roman"/>
          <w:sz w:val="20"/>
          <w:szCs w:val="20"/>
          <w:lang w:bidi="ar-EG"/>
        </w:rPr>
        <w:t xml:space="preserve"> can be operated in two directions given two possible loops: </w:t>
      </w:r>
      <w:r w:rsidR="001E3B0F" w:rsidRPr="00077CB4">
        <w:rPr>
          <w:rFonts w:ascii="Verdana" w:hAnsi="Verdana" w:cs="Times New Roman"/>
          <w:sz w:val="20"/>
          <w:szCs w:val="20"/>
        </w:rPr>
        <w:t xml:space="preserve">(II, III, IV and I) and (I, II, III and IV). </w:t>
      </w:r>
      <w:r w:rsidR="00D937C5" w:rsidRPr="00077CB4">
        <w:rPr>
          <w:rFonts w:ascii="Verdana" w:hAnsi="Verdana" w:cs="Times New Roman"/>
          <w:noProof/>
          <w:sz w:val="20"/>
          <w:szCs w:val="20"/>
        </w:rPr>
        <w:t>The system</w:t>
      </w:r>
      <w:r w:rsidR="00BF7E5E" w:rsidRPr="00077CB4">
        <w:rPr>
          <w:rFonts w:ascii="Verdana" w:hAnsi="Verdana" w:cs="Times New Roman"/>
          <w:noProof/>
          <w:sz w:val="20"/>
          <w:szCs w:val="20"/>
        </w:rPr>
        <w:t>s</w:t>
      </w:r>
      <w:r w:rsidR="00D937C5" w:rsidRPr="00077CB4">
        <w:rPr>
          <w:rFonts w:ascii="Verdana" w:hAnsi="Verdana" w:cs="Times New Roman"/>
          <w:noProof/>
          <w:sz w:val="20"/>
          <w:szCs w:val="20"/>
        </w:rPr>
        <w:t xml:space="preserve"> view of the scenarios reflects the integration between SC strategy and the company's overall financial strategy. A company can formulate SC strategy to achieve targeted strategic financial objectives or it can start with an </w:t>
      </w:r>
      <w:r w:rsidR="00C767A3" w:rsidRPr="00077CB4">
        <w:rPr>
          <w:rFonts w:ascii="Verdana" w:hAnsi="Verdana" w:cs="Times New Roman"/>
          <w:noProof/>
          <w:sz w:val="20"/>
          <w:szCs w:val="20"/>
        </w:rPr>
        <w:t>unsatisfa</w:t>
      </w:r>
      <w:r w:rsidR="00077CB4">
        <w:rPr>
          <w:rFonts w:ascii="Verdana" w:hAnsi="Verdana" w:cs="Times New Roman"/>
          <w:noProof/>
          <w:sz w:val="20"/>
          <w:szCs w:val="20"/>
        </w:rPr>
        <w:t>c</w:t>
      </w:r>
      <w:r w:rsidR="00C767A3" w:rsidRPr="00077CB4">
        <w:rPr>
          <w:rFonts w:ascii="Verdana" w:hAnsi="Verdana" w:cs="Times New Roman"/>
          <w:noProof/>
          <w:sz w:val="20"/>
          <w:szCs w:val="20"/>
        </w:rPr>
        <w:t xml:space="preserve">tory </w:t>
      </w:r>
      <w:r w:rsidR="00D937C5" w:rsidRPr="00077CB4">
        <w:rPr>
          <w:rFonts w:ascii="Verdana" w:hAnsi="Verdana" w:cs="Times New Roman"/>
          <w:noProof/>
          <w:sz w:val="20"/>
          <w:szCs w:val="20"/>
        </w:rPr>
        <w:t>financial performance and then formulate the corresponding SC strategy to enhance it.</w:t>
      </w:r>
    </w:p>
    <w:p w:rsidR="004F433C" w:rsidRDefault="004F433C" w:rsidP="00BB686F">
      <w:pPr>
        <w:spacing w:after="0" w:line="240" w:lineRule="auto"/>
        <w:jc w:val="both"/>
        <w:rPr>
          <w:rFonts w:ascii="Verdana" w:hAnsi="Verdana" w:cs="Times New Roman"/>
          <w:noProof/>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84"/>
        <w:gridCol w:w="2977"/>
      </w:tblGrid>
      <w:tr w:rsidR="00FC58CB" w:rsidRPr="003D7F22" w:rsidTr="00095292">
        <w:tc>
          <w:tcPr>
            <w:tcW w:w="2977" w:type="dxa"/>
            <w:shd w:val="clear" w:color="auto" w:fill="auto"/>
          </w:tcPr>
          <w:p w:rsidR="00E4696D" w:rsidRPr="003D7F22" w:rsidRDefault="00E4696D" w:rsidP="003D7F22">
            <w:pPr>
              <w:spacing w:after="0" w:line="240" w:lineRule="auto"/>
              <w:jc w:val="center"/>
              <w:rPr>
                <w:rFonts w:ascii="Verdana" w:hAnsi="Verdana" w:cs="Times New Roman"/>
                <w:b/>
                <w:bCs/>
                <w:noProof/>
                <w:sz w:val="20"/>
                <w:szCs w:val="20"/>
              </w:rPr>
            </w:pPr>
            <w:r w:rsidRPr="003D7F22">
              <w:rPr>
                <w:rFonts w:ascii="Verdana" w:hAnsi="Verdana" w:cs="Times New Roman"/>
                <w:b/>
                <w:bCs/>
                <w:noProof/>
                <w:sz w:val="20"/>
                <w:szCs w:val="20"/>
              </w:rPr>
              <w:t>First direction</w:t>
            </w:r>
          </w:p>
        </w:tc>
        <w:tc>
          <w:tcPr>
            <w:tcW w:w="1984" w:type="dxa"/>
            <w:tcBorders>
              <w:top w:val="nil"/>
              <w:bottom w:val="nil"/>
            </w:tcBorders>
            <w:shd w:val="clear" w:color="auto" w:fill="auto"/>
          </w:tcPr>
          <w:p w:rsidR="00E4696D" w:rsidRPr="003D7F22" w:rsidRDefault="00E4696D" w:rsidP="003D7F22">
            <w:pPr>
              <w:spacing w:after="0" w:line="240" w:lineRule="auto"/>
              <w:jc w:val="center"/>
              <w:rPr>
                <w:rFonts w:ascii="Verdana" w:hAnsi="Verdana" w:cs="Times New Roman"/>
                <w:b/>
                <w:bCs/>
                <w:noProof/>
                <w:sz w:val="20"/>
                <w:szCs w:val="20"/>
                <w:lang w:val="en-US"/>
              </w:rPr>
            </w:pPr>
          </w:p>
        </w:tc>
        <w:tc>
          <w:tcPr>
            <w:tcW w:w="2977" w:type="dxa"/>
            <w:shd w:val="clear" w:color="auto" w:fill="auto"/>
          </w:tcPr>
          <w:p w:rsidR="00E4696D" w:rsidRPr="003D7F22" w:rsidRDefault="00E4696D" w:rsidP="003D7F22">
            <w:pPr>
              <w:spacing w:after="0" w:line="240" w:lineRule="auto"/>
              <w:jc w:val="center"/>
              <w:rPr>
                <w:rFonts w:ascii="Verdana" w:hAnsi="Verdana" w:cs="Times New Roman"/>
                <w:b/>
                <w:bCs/>
                <w:noProof/>
                <w:sz w:val="20"/>
                <w:szCs w:val="20"/>
              </w:rPr>
            </w:pPr>
            <w:r w:rsidRPr="003D7F22">
              <w:rPr>
                <w:rFonts w:ascii="Verdana" w:hAnsi="Verdana" w:cs="Times New Roman"/>
                <w:b/>
                <w:bCs/>
                <w:noProof/>
                <w:sz w:val="20"/>
                <w:szCs w:val="20"/>
              </w:rPr>
              <w:t>Second direction</w:t>
            </w:r>
          </w:p>
        </w:tc>
      </w:tr>
      <w:tr w:rsidR="00FC58CB" w:rsidRPr="003D7F22" w:rsidTr="00835376">
        <w:trPr>
          <w:trHeight w:val="800"/>
        </w:trPr>
        <w:tc>
          <w:tcPr>
            <w:tcW w:w="2977" w:type="dxa"/>
            <w:shd w:val="clear" w:color="auto" w:fill="auto"/>
          </w:tcPr>
          <w:p w:rsidR="00E4696D" w:rsidRPr="003D7F22" w:rsidRDefault="00E4696D" w:rsidP="003D7F22">
            <w:pPr>
              <w:spacing w:after="0" w:line="240" w:lineRule="auto"/>
              <w:rPr>
                <w:rFonts w:ascii="Verdana" w:hAnsi="Verdana" w:cs="Times New Roman"/>
                <w:noProof/>
                <w:sz w:val="20"/>
                <w:szCs w:val="20"/>
              </w:rPr>
            </w:pPr>
            <w:r w:rsidRPr="003D7F22">
              <w:rPr>
                <w:rFonts w:ascii="Verdana" w:hAnsi="Verdana" w:cs="Times New Roman"/>
                <w:b/>
                <w:bCs/>
                <w:noProof/>
                <w:sz w:val="20"/>
                <w:szCs w:val="20"/>
              </w:rPr>
              <w:t>II</w:t>
            </w:r>
            <w:r w:rsidRPr="003D7F22">
              <w:rPr>
                <w:rFonts w:ascii="Verdana" w:hAnsi="Verdana" w:cs="Times New Roman"/>
                <w:noProof/>
                <w:sz w:val="20"/>
                <w:szCs w:val="20"/>
              </w:rPr>
              <w:t xml:space="preserve"> Conceptual scenario</w:t>
            </w:r>
          </w:p>
          <w:p w:rsidR="0076721A" w:rsidRPr="003D7F22" w:rsidRDefault="009319B2" w:rsidP="003D7F22">
            <w:pPr>
              <w:spacing w:after="0" w:line="240" w:lineRule="auto"/>
              <w:rPr>
                <w:rFonts w:ascii="Verdana" w:hAnsi="Verdana" w:cs="Times New Roman"/>
                <w:noProof/>
                <w:sz w:val="20"/>
                <w:szCs w:val="20"/>
              </w:rPr>
            </w:pPr>
            <w:r w:rsidRPr="003D7F22">
              <w:rPr>
                <w:rFonts w:ascii="Verdana" w:hAnsi="Verdana" w:cs="Times New Roman"/>
                <w:noProof/>
                <w:sz w:val="20"/>
                <w:szCs w:val="20"/>
                <w:lang w:eastAsia="en-GB"/>
              </w:rPr>
              <mc:AlternateContent>
                <mc:Choice Requires="wps">
                  <w:drawing>
                    <wp:anchor distT="0" distB="0" distL="114300" distR="114300" simplePos="0" relativeHeight="251648000" behindDoc="0" locked="0" layoutInCell="1" allowOverlap="1">
                      <wp:simplePos x="0" y="0"/>
                      <wp:positionH relativeFrom="column">
                        <wp:posOffset>390525</wp:posOffset>
                      </wp:positionH>
                      <wp:positionV relativeFrom="paragraph">
                        <wp:posOffset>15240</wp:posOffset>
                      </wp:positionV>
                      <wp:extent cx="0" cy="447675"/>
                      <wp:effectExtent l="57150" t="15240" r="57150" b="22860"/>
                      <wp:wrapNone/>
                      <wp:docPr id="3132"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F45B4" id="_x0000_t32" coordsize="21600,21600" o:spt="32" o:oned="t" path="m,l21600,21600e" filled="f">
                      <v:path arrowok="t" fillok="f" o:connecttype="none"/>
                      <o:lock v:ext="edit" shapetype="t"/>
                    </v:shapetype>
                    <v:shape id="AutoShape 512" o:spid="_x0000_s1026" type="#_x0000_t32" style="position:absolute;margin-left:30.75pt;margin-top:1.2pt;width:0;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SZOQIAAIM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">
                      <v:stroke startarrow="block" endarrow="block"/>
                    </v:shape>
                  </w:pict>
                </mc:Fallback>
              </mc:AlternateContent>
            </w:r>
            <w:r w:rsidRPr="003D7F22">
              <w:rPr>
                <w:rFonts w:ascii="Verdana" w:hAnsi="Verdana" w:cs="Times New Roman"/>
                <w:noProof/>
                <w:sz w:val="20"/>
                <w:szCs w:val="20"/>
                <w:lang w:eastAsia="en-GB"/>
              </w:rPr>
              <mc:AlternateContent>
                <mc:Choice Requires="wps">
                  <w:drawing>
                    <wp:anchor distT="0" distB="0" distL="114300" distR="114300" simplePos="0" relativeHeight="251656192" behindDoc="1" locked="0" layoutInCell="1" allowOverlap="1">
                      <wp:simplePos x="0" y="0"/>
                      <wp:positionH relativeFrom="column">
                        <wp:posOffset>514350</wp:posOffset>
                      </wp:positionH>
                      <wp:positionV relativeFrom="paragraph">
                        <wp:posOffset>110490</wp:posOffset>
                      </wp:positionV>
                      <wp:extent cx="833755" cy="288290"/>
                      <wp:effectExtent l="0" t="0" r="4445" b="1270"/>
                      <wp:wrapNone/>
                      <wp:docPr id="3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56F" w:rsidRPr="003D7F22" w:rsidRDefault="0024356F" w:rsidP="003D7F22">
                                  <w:pPr>
                                    <w:rPr>
                                      <w:rFonts w:ascii="Verdana" w:hAnsi="Verdana" w:cs="Times New Roman"/>
                                      <w:noProof/>
                                      <w:sz w:val="20"/>
                                      <w:szCs w:val="20"/>
                                    </w:rPr>
                                  </w:pPr>
                                  <w:r w:rsidRPr="005D6A31">
                                    <w:rPr>
                                      <w:rFonts w:ascii="Verdana" w:hAnsi="Verdana" w:cs="Times New Roman"/>
                                      <w:noProof/>
                                      <w:sz w:val="20"/>
                                      <w:szCs w:val="20"/>
                                    </w:rPr>
                                    <w:t>Modelling</w:t>
                                  </w:r>
                                  <w:r w:rsidRPr="003D7F22">
                                    <w:rPr>
                                      <w:rFonts w:ascii="Verdana" w:hAnsi="Verdana" w:cs="Times New Roman"/>
                                      <w:noProof/>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8.7pt;width:65.6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LhQIAABE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" stroked="f">
                      <v:textbox>
                        <w:txbxContent>
                          <w:p w:rsidR="0024356F" w:rsidRPr="003D7F22" w:rsidRDefault="0024356F" w:rsidP="003D7F22">
                            <w:pPr>
                              <w:rPr>
                                <w:rFonts w:ascii="Verdana" w:hAnsi="Verdana" w:cs="Times New Roman"/>
                                <w:noProof/>
                                <w:sz w:val="20"/>
                                <w:szCs w:val="20"/>
                              </w:rPr>
                            </w:pPr>
                            <w:r w:rsidRPr="005D6A31">
                              <w:rPr>
                                <w:rFonts w:ascii="Verdana" w:hAnsi="Verdana" w:cs="Times New Roman"/>
                                <w:noProof/>
                                <w:sz w:val="20"/>
                                <w:szCs w:val="20"/>
                              </w:rPr>
                              <w:t>Modelling</w:t>
                            </w:r>
                            <w:r w:rsidRPr="003D7F22">
                              <w:rPr>
                                <w:rFonts w:ascii="Verdana" w:hAnsi="Verdana" w:cs="Times New Roman"/>
                                <w:noProof/>
                                <w:sz w:val="20"/>
                                <w:szCs w:val="20"/>
                              </w:rPr>
                              <w:t xml:space="preserve"> </w:t>
                            </w:r>
                          </w:p>
                        </w:txbxContent>
                      </v:textbox>
                    </v:shape>
                  </w:pict>
                </mc:Fallback>
              </mc:AlternateContent>
            </w:r>
          </w:p>
          <w:p w:rsidR="0076721A" w:rsidRDefault="009E571F" w:rsidP="00F60547">
            <w:pPr>
              <w:spacing w:after="0" w:line="240" w:lineRule="auto"/>
              <w:rPr>
                <w:rFonts w:ascii="Verdana" w:hAnsi="Verdana" w:cs="Times New Roman"/>
                <w:noProof/>
                <w:sz w:val="20"/>
                <w:szCs w:val="20"/>
              </w:rPr>
            </w:pPr>
            <w:r>
              <w:rPr>
                <w:rFonts w:ascii="Verdana" w:hAnsi="Verdana" w:cs="Times New Roman"/>
                <w:noProof/>
                <w:sz w:val="20"/>
                <w:szCs w:val="20"/>
              </w:rPr>
              <w:t xml:space="preserve">  </w:t>
            </w:r>
          </w:p>
          <w:p w:rsidR="00F60547" w:rsidRPr="003D7F22" w:rsidRDefault="00F60547" w:rsidP="003D7F22">
            <w:pPr>
              <w:spacing w:after="0" w:line="240" w:lineRule="auto"/>
              <w:rPr>
                <w:rFonts w:ascii="Verdana" w:hAnsi="Verdana" w:cs="Times New Roman"/>
                <w:noProof/>
                <w:sz w:val="20"/>
                <w:szCs w:val="20"/>
              </w:rPr>
            </w:pPr>
          </w:p>
        </w:tc>
        <w:tc>
          <w:tcPr>
            <w:tcW w:w="1984" w:type="dxa"/>
            <w:tcBorders>
              <w:top w:val="nil"/>
              <w:bottom w:val="nil"/>
            </w:tcBorders>
            <w:shd w:val="clear" w:color="auto" w:fill="auto"/>
          </w:tcPr>
          <w:p w:rsidR="00E4696D" w:rsidRPr="003D7F22" w:rsidRDefault="009319B2" w:rsidP="003D7F22">
            <w:pPr>
              <w:spacing w:after="0" w:line="240" w:lineRule="auto"/>
              <w:jc w:val="both"/>
              <w:rPr>
                <w:rFonts w:ascii="Verdana" w:hAnsi="Verdana" w:cs="Times New Roman"/>
                <w:b/>
                <w:bCs/>
                <w:noProof/>
                <w:sz w:val="20"/>
                <w:szCs w:val="20"/>
              </w:rPr>
            </w:pPr>
            <w:r>
              <w:rPr>
                <w:rFonts w:ascii="Verdana" w:hAnsi="Verdana" w:cs="Times New Roman"/>
                <w:b/>
                <w:bCs/>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318135</wp:posOffset>
                      </wp:positionH>
                      <wp:positionV relativeFrom="paragraph">
                        <wp:posOffset>264795</wp:posOffset>
                      </wp:positionV>
                      <wp:extent cx="0" cy="1650365"/>
                      <wp:effectExtent l="8255" t="5715" r="10795" b="10795"/>
                      <wp:wrapNone/>
                      <wp:docPr id="3130" name="Auto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0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19284" id="AutoShape 553" o:spid="_x0000_s1026" type="#_x0000_t32" style="position:absolute;margin-left:25.05pt;margin-top:20.85pt;width:0;height:129.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"/>
                  </w:pict>
                </mc:Fallback>
              </mc:AlternateContent>
            </w:r>
            <w:r>
              <w:rPr>
                <w:rFonts w:ascii="Verdana" w:hAnsi="Verdana" w:cs="Times New Roman"/>
                <w:b/>
                <w:bCs/>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-15240</wp:posOffset>
                      </wp:positionH>
                      <wp:positionV relativeFrom="paragraph">
                        <wp:posOffset>264795</wp:posOffset>
                      </wp:positionV>
                      <wp:extent cx="333375" cy="0"/>
                      <wp:effectExtent l="17780" t="53340" r="10795" b="60960"/>
                      <wp:wrapNone/>
                      <wp:docPr id="3129"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8C07E" id="AutoShape 554" o:spid="_x0000_s1026" type="#_x0000_t32" style="position:absolute;margin-left:-1.2pt;margin-top:20.85pt;width:26.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jBPQIAAGs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">
                      <v:stroke endarrow="block"/>
                    </v:shape>
                  </w:pict>
                </mc:Fallback>
              </mc:AlternateContent>
            </w:r>
          </w:p>
        </w:tc>
        <w:tc>
          <w:tcPr>
            <w:tcW w:w="2977" w:type="dxa"/>
            <w:shd w:val="clear" w:color="auto" w:fill="auto"/>
          </w:tcPr>
          <w:p w:rsidR="00E4696D" w:rsidRPr="003D7F22" w:rsidRDefault="00E4696D" w:rsidP="003D7F22">
            <w:pPr>
              <w:spacing w:after="0" w:line="240" w:lineRule="auto"/>
              <w:jc w:val="both"/>
              <w:rPr>
                <w:rFonts w:ascii="Verdana" w:hAnsi="Verdana" w:cs="Times New Roman"/>
                <w:noProof/>
                <w:sz w:val="20"/>
                <w:szCs w:val="20"/>
              </w:rPr>
            </w:pPr>
            <w:r w:rsidRPr="003D7F22">
              <w:rPr>
                <w:rFonts w:ascii="Verdana" w:hAnsi="Verdana" w:cs="Times New Roman"/>
                <w:b/>
                <w:bCs/>
                <w:noProof/>
                <w:sz w:val="20"/>
                <w:szCs w:val="20"/>
              </w:rPr>
              <w:t>I</w:t>
            </w:r>
            <w:r w:rsidRPr="003D7F22">
              <w:rPr>
                <w:rFonts w:ascii="Verdana" w:hAnsi="Verdana" w:cs="Times New Roman"/>
                <w:noProof/>
                <w:sz w:val="20"/>
                <w:szCs w:val="20"/>
              </w:rPr>
              <w:t xml:space="preserve"> Financial objectives</w:t>
            </w:r>
          </w:p>
          <w:p w:rsidR="00E4696D" w:rsidRPr="00ED708E" w:rsidRDefault="009319B2" w:rsidP="00835376">
            <w:pPr>
              <w:spacing w:after="0" w:line="240" w:lineRule="auto"/>
              <w:jc w:val="both"/>
              <w:rPr>
                <w:rFonts w:ascii="Verdana" w:hAnsi="Verdana" w:cs="Times New Roman"/>
                <w:noProof/>
                <w:sz w:val="20"/>
                <w:szCs w:val="20"/>
              </w:rPr>
            </w:pPr>
            <w:r>
              <w:rPr>
                <w:rFonts w:ascii="Verdana" w:hAnsi="Verdana" w:cs="Times New Roman"/>
                <w:b/>
                <w:bCs/>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1868170</wp:posOffset>
                      </wp:positionH>
                      <wp:positionV relativeFrom="paragraph">
                        <wp:posOffset>110490</wp:posOffset>
                      </wp:positionV>
                      <wp:extent cx="325120" cy="0"/>
                      <wp:effectExtent l="17780" t="53340" r="9525" b="60960"/>
                      <wp:wrapNone/>
                      <wp:docPr id="3121" name="Auto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91B0F" id="AutoShape 551" o:spid="_x0000_s1026" type="#_x0000_t32" style="position:absolute;margin-left:147.1pt;margin-top:8.7pt;width:25.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">
                      <v:stroke endarrow="block"/>
                    </v:shape>
                  </w:pict>
                </mc:Fallback>
              </mc:AlternateContent>
            </w:r>
            <w:r>
              <w:rPr>
                <w:rFonts w:ascii="Verdana" w:hAnsi="Verdana" w:cs="Times New Roman"/>
                <w:b/>
                <w:bCs/>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2193290</wp:posOffset>
                      </wp:positionH>
                      <wp:positionV relativeFrom="paragraph">
                        <wp:posOffset>110490</wp:posOffset>
                      </wp:positionV>
                      <wp:extent cx="0" cy="1650365"/>
                      <wp:effectExtent l="9525" t="5715" r="9525" b="10795"/>
                      <wp:wrapNone/>
                      <wp:docPr id="3120"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0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25CA3" id="AutoShape 547" o:spid="_x0000_s1026" type="#_x0000_t32" style="position:absolute;margin-left:172.7pt;margin-top:8.7pt;width:0;height:129.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"/>
                  </w:pict>
                </mc:Fallback>
              </mc:AlternateContent>
            </w:r>
            <w:r w:rsidRPr="003D7F22">
              <w:rPr>
                <w:rFonts w:ascii="Verdana" w:hAnsi="Verdana" w:cs="Times New Roman"/>
                <w:b/>
                <w:bCs/>
                <w:noProof/>
                <w:sz w:val="20"/>
                <w:szCs w:val="20"/>
                <w:lang w:eastAsia="en-GB"/>
              </w:rPr>
              <mc:AlternateContent>
                <mc:Choice Requires="wps">
                  <w:drawing>
                    <wp:anchor distT="0" distB="0" distL="114300" distR="114300" simplePos="0" relativeHeight="251649024" behindDoc="0" locked="0" layoutInCell="1" allowOverlap="1">
                      <wp:simplePos x="0" y="0"/>
                      <wp:positionH relativeFrom="column">
                        <wp:posOffset>304800</wp:posOffset>
                      </wp:positionH>
                      <wp:positionV relativeFrom="paragraph">
                        <wp:posOffset>15240</wp:posOffset>
                      </wp:positionV>
                      <wp:extent cx="4445" cy="447675"/>
                      <wp:effectExtent l="54610" t="15240" r="55245" b="22860"/>
                      <wp:wrapNone/>
                      <wp:docPr id="3119"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476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81D91" id="AutoShape 513" o:spid="_x0000_s1026" type="#_x0000_t32" style="position:absolute;margin-left:24pt;margin-top:1.2pt;width:.35pt;height:3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dGPQIAAIYEAAAOAAAAZHJzL2Uyb0RvYy54bWysVE2P2jAQvVfqf7B8hxAI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">
                      <v:stroke startarrow="block" endarrow="block"/>
                    </v:shape>
                  </w:pict>
                </mc:Fallback>
              </mc:AlternateContent>
            </w:r>
            <w:r w:rsidRPr="003D7F22">
              <w:rPr>
                <w:rFonts w:ascii="Verdana" w:hAnsi="Verdana" w:cs="Times New Roman"/>
                <w:noProof/>
                <w:sz w:val="20"/>
                <w:szCs w:val="20"/>
                <w:lang w:eastAsia="en-GB"/>
              </w:rPr>
              <mc:AlternateContent>
                <mc:Choice Requires="wps">
                  <w:drawing>
                    <wp:anchor distT="0" distB="0" distL="114300" distR="114300" simplePos="0" relativeHeight="251654144" behindDoc="1" locked="0" layoutInCell="1" allowOverlap="1">
                      <wp:simplePos x="0" y="0"/>
                      <wp:positionH relativeFrom="column">
                        <wp:posOffset>382905</wp:posOffset>
                      </wp:positionH>
                      <wp:positionV relativeFrom="paragraph">
                        <wp:posOffset>13335</wp:posOffset>
                      </wp:positionV>
                      <wp:extent cx="1417955" cy="231140"/>
                      <wp:effectExtent l="0" t="3810" r="1905" b="3175"/>
                      <wp:wrapNone/>
                      <wp:docPr id="3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56F" w:rsidRPr="003D7F22" w:rsidRDefault="0024356F" w:rsidP="003D7F22">
                                  <w:pPr>
                                    <w:rPr>
                                      <w:rFonts w:ascii="Verdana" w:hAnsi="Verdana" w:cs="Times New Roman"/>
                                      <w:noProof/>
                                      <w:sz w:val="20"/>
                                      <w:szCs w:val="20"/>
                                    </w:rPr>
                                  </w:pPr>
                                  <w:r w:rsidRPr="00F60547">
                                    <w:rPr>
                                      <w:rFonts w:ascii="Verdana" w:hAnsi="Verdana" w:cs="Times New Roman"/>
                                      <w:noProof/>
                                      <w:sz w:val="20"/>
                                      <w:szCs w:val="20"/>
                                    </w:rPr>
                                    <w:t>Conceptualisation</w:t>
                                  </w:r>
                                  <w:r w:rsidRPr="003D7F22">
                                    <w:rPr>
                                      <w:rFonts w:ascii="Verdana" w:hAnsi="Verdana" w:cs="Times New Roman"/>
                                      <w:noProof/>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15pt;margin-top:1.05pt;width:111.6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" stroked="f">
                      <v:textbox>
                        <w:txbxContent>
                          <w:p w:rsidR="0024356F" w:rsidRPr="003D7F22" w:rsidRDefault="0024356F" w:rsidP="003D7F22">
                            <w:pPr>
                              <w:rPr>
                                <w:rFonts w:ascii="Verdana" w:hAnsi="Verdana" w:cs="Times New Roman"/>
                                <w:noProof/>
                                <w:sz w:val="20"/>
                                <w:szCs w:val="20"/>
                              </w:rPr>
                            </w:pPr>
                            <w:r w:rsidRPr="00F60547">
                              <w:rPr>
                                <w:rFonts w:ascii="Verdana" w:hAnsi="Verdana" w:cs="Times New Roman"/>
                                <w:noProof/>
                                <w:sz w:val="20"/>
                                <w:szCs w:val="20"/>
                              </w:rPr>
                              <w:t>Conceptualisation</w:t>
                            </w:r>
                            <w:r w:rsidRPr="003D7F22">
                              <w:rPr>
                                <w:rFonts w:ascii="Verdana" w:hAnsi="Verdana" w:cs="Times New Roman"/>
                                <w:noProof/>
                                <w:sz w:val="20"/>
                                <w:szCs w:val="20"/>
                              </w:rPr>
                              <w:t xml:space="preserve"> </w:t>
                            </w:r>
                          </w:p>
                        </w:txbxContent>
                      </v:textbox>
                    </v:shape>
                  </w:pict>
                </mc:Fallback>
              </mc:AlternateContent>
            </w:r>
            <w:r w:rsidR="00ED708E">
              <w:rPr>
                <w:rFonts w:ascii="Verdana" w:hAnsi="Verdana" w:cs="Times New Roman"/>
                <w:sz w:val="20"/>
                <w:szCs w:val="20"/>
              </w:rPr>
              <w:t xml:space="preserve">  </w:t>
            </w:r>
            <w:r w:rsidR="00ED708E">
              <w:rPr>
                <w:rFonts w:ascii="Verdana" w:hAnsi="Verdana" w:cs="Times New Roman"/>
                <w:sz w:val="20"/>
                <w:szCs w:val="20"/>
              </w:rPr>
              <w:tab/>
              <w:t xml:space="preserve"> </w:t>
            </w:r>
          </w:p>
        </w:tc>
      </w:tr>
      <w:tr w:rsidR="00FC58CB" w:rsidRPr="003D7F22" w:rsidTr="00095292">
        <w:trPr>
          <w:trHeight w:val="1285"/>
        </w:trPr>
        <w:tc>
          <w:tcPr>
            <w:tcW w:w="2977" w:type="dxa"/>
            <w:shd w:val="clear" w:color="auto" w:fill="auto"/>
          </w:tcPr>
          <w:p w:rsidR="00E4696D" w:rsidRPr="003D7F22" w:rsidRDefault="00E4696D" w:rsidP="00095292">
            <w:pPr>
              <w:spacing w:after="0" w:line="240" w:lineRule="auto"/>
              <w:rPr>
                <w:rFonts w:ascii="Verdana" w:hAnsi="Verdana" w:cs="Times New Roman"/>
                <w:noProof/>
                <w:sz w:val="20"/>
                <w:szCs w:val="20"/>
              </w:rPr>
            </w:pPr>
            <w:r w:rsidRPr="003D7F22">
              <w:rPr>
                <w:rFonts w:ascii="Verdana" w:hAnsi="Verdana" w:cs="Times New Roman"/>
                <w:b/>
                <w:bCs/>
                <w:noProof/>
                <w:sz w:val="20"/>
                <w:szCs w:val="20"/>
              </w:rPr>
              <w:t>III</w:t>
            </w:r>
            <w:r w:rsidR="00095292">
              <w:rPr>
                <w:rFonts w:ascii="Verdana" w:hAnsi="Verdana" w:cs="Times New Roman"/>
                <w:noProof/>
                <w:sz w:val="20"/>
                <w:szCs w:val="20"/>
              </w:rPr>
              <w:t xml:space="preserve">  Relevant SC operations &amp; </w:t>
            </w:r>
            <w:r w:rsidRPr="003D7F22">
              <w:rPr>
                <w:rFonts w:ascii="Verdana" w:hAnsi="Verdana" w:cs="Times New Roman"/>
                <w:noProof/>
                <w:sz w:val="20"/>
                <w:szCs w:val="20"/>
              </w:rPr>
              <w:t>measures</w:t>
            </w:r>
          </w:p>
          <w:p w:rsidR="0076721A" w:rsidRPr="003D7F22" w:rsidRDefault="009319B2" w:rsidP="003D7F22">
            <w:pPr>
              <w:spacing w:after="0" w:line="240" w:lineRule="auto"/>
              <w:rPr>
                <w:rFonts w:ascii="Verdana" w:hAnsi="Verdana" w:cs="Times New Roman"/>
                <w:noProof/>
                <w:sz w:val="20"/>
                <w:szCs w:val="20"/>
              </w:rPr>
            </w:pPr>
            <w:r>
              <w:rPr>
                <w:rFonts w:ascii="Verdana" w:hAnsi="Verdana" w:cs="Times New Roman"/>
                <w:b/>
                <w:bCs/>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-371475</wp:posOffset>
                      </wp:positionH>
                      <wp:positionV relativeFrom="paragraph">
                        <wp:posOffset>111760</wp:posOffset>
                      </wp:positionV>
                      <wp:extent cx="0" cy="1440180"/>
                      <wp:effectExtent l="9525" t="13970" r="9525" b="12700"/>
                      <wp:wrapNone/>
                      <wp:docPr id="3117" name="Auto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4BC22" id="AutoShape 556" o:spid="_x0000_s1026" type="#_x0000_t32" style="position:absolute;margin-left:-29.25pt;margin-top:8.8pt;width:0;height:1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pqIgIAAEA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"/>
                  </w:pict>
                </mc:Fallback>
              </mc:AlternateContent>
            </w:r>
            <w:r>
              <w:rPr>
                <w:rFonts w:ascii="Verdana" w:hAnsi="Verdana" w:cs="Times New Roman"/>
                <w:b/>
                <w:bCs/>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-371475</wp:posOffset>
                      </wp:positionH>
                      <wp:positionV relativeFrom="paragraph">
                        <wp:posOffset>111760</wp:posOffset>
                      </wp:positionV>
                      <wp:extent cx="266700" cy="0"/>
                      <wp:effectExtent l="9525" t="13970" r="9525" b="5080"/>
                      <wp:wrapNone/>
                      <wp:docPr id="3116"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BDE5F" id="AutoShape 555" o:spid="_x0000_s1026" type="#_x0000_t32" style="position:absolute;margin-left:-29.25pt;margin-top:8.8pt;width:21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"/>
                  </w:pict>
                </mc:Fallback>
              </mc:AlternateContent>
            </w:r>
            <w:r w:rsidRPr="003D7F22">
              <w:rPr>
                <w:rFonts w:ascii="Verdana" w:hAnsi="Verdana" w:cs="Times New Roman"/>
                <w:b/>
                <w:bCs/>
                <w:noProof/>
                <w:sz w:val="20"/>
                <w:szCs w:val="20"/>
                <w:lang w:eastAsia="en-GB"/>
              </w:rPr>
              <mc:AlternateContent>
                <mc:Choice Requires="wps">
                  <w:drawing>
                    <wp:anchor distT="0" distB="0" distL="114300" distR="114300" simplePos="0" relativeHeight="251650048" behindDoc="0" locked="0" layoutInCell="1" allowOverlap="1">
                      <wp:simplePos x="0" y="0"/>
                      <wp:positionH relativeFrom="column">
                        <wp:posOffset>390525</wp:posOffset>
                      </wp:positionH>
                      <wp:positionV relativeFrom="paragraph">
                        <wp:posOffset>-8890</wp:posOffset>
                      </wp:positionV>
                      <wp:extent cx="0" cy="492125"/>
                      <wp:effectExtent l="57150" t="17145" r="57150" b="14605"/>
                      <wp:wrapNone/>
                      <wp:docPr id="3115"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B0FB8" id="AutoShape 514" o:spid="_x0000_s1026" type="#_x0000_t32" style="position:absolute;margin-left:30.75pt;margin-top:-.7pt;width:0;height:3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ByNwIAAIM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">
                      <v:stroke startarrow="block" endarrow="block"/>
                    </v:shape>
                  </w:pict>
                </mc:Fallback>
              </mc:AlternateContent>
            </w:r>
            <w:r w:rsidRPr="003D7F22">
              <w:rPr>
                <w:rFonts w:ascii="Verdana" w:hAnsi="Verdana" w:cs="Times New Roman"/>
                <w:noProof/>
                <w:sz w:val="20"/>
                <w:szCs w:val="20"/>
                <w:lang w:eastAsia="en-GB"/>
              </w:rPr>
              <mc:AlternateContent>
                <mc:Choice Requires="wps">
                  <w:drawing>
                    <wp:anchor distT="0" distB="0" distL="114300" distR="114300" simplePos="0" relativeHeight="251658240" behindDoc="1" locked="0" layoutInCell="1" allowOverlap="1">
                      <wp:simplePos x="0" y="0"/>
                      <wp:positionH relativeFrom="column">
                        <wp:posOffset>390525</wp:posOffset>
                      </wp:positionH>
                      <wp:positionV relativeFrom="paragraph">
                        <wp:posOffset>111760</wp:posOffset>
                      </wp:positionV>
                      <wp:extent cx="1129030" cy="296545"/>
                      <wp:effectExtent l="0" t="4445" r="4445" b="3810"/>
                      <wp:wrapNone/>
                      <wp:docPr id="3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56F" w:rsidRPr="003D7F22" w:rsidRDefault="0024356F" w:rsidP="003D7F22">
                                  <w:pPr>
                                    <w:rPr>
                                      <w:rFonts w:ascii="Verdana" w:hAnsi="Verdana" w:cs="Times New Roman"/>
                                      <w:noProof/>
                                      <w:sz w:val="20"/>
                                      <w:szCs w:val="20"/>
                                    </w:rPr>
                                  </w:pPr>
                                  <w:r w:rsidRPr="00174023">
                                    <w:rPr>
                                      <w:rFonts w:ascii="Verdana" w:hAnsi="Verdana" w:cs="Times New Roman"/>
                                      <w:noProof/>
                                      <w:sz w:val="20"/>
                                      <w:szCs w:val="20"/>
                                    </w:rPr>
                                    <w:t>Model solving</w:t>
                                  </w:r>
                                  <w:r w:rsidRPr="003D7F22">
                                    <w:rPr>
                                      <w:rFonts w:ascii="Verdana" w:hAnsi="Verdana" w:cs="Times New Roman"/>
                                      <w:noProof/>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75pt;margin-top:8.8pt;width:88.9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" stroked="f">
                      <v:textbox>
                        <w:txbxContent>
                          <w:p w:rsidR="0024356F" w:rsidRPr="003D7F22" w:rsidRDefault="0024356F" w:rsidP="003D7F22">
                            <w:pPr>
                              <w:rPr>
                                <w:rFonts w:ascii="Verdana" w:hAnsi="Verdana" w:cs="Times New Roman"/>
                                <w:noProof/>
                                <w:sz w:val="20"/>
                                <w:szCs w:val="20"/>
                              </w:rPr>
                            </w:pPr>
                            <w:r w:rsidRPr="00174023">
                              <w:rPr>
                                <w:rFonts w:ascii="Verdana" w:hAnsi="Verdana" w:cs="Times New Roman"/>
                                <w:noProof/>
                                <w:sz w:val="20"/>
                                <w:szCs w:val="20"/>
                              </w:rPr>
                              <w:t>Model solving</w:t>
                            </w:r>
                            <w:r w:rsidRPr="003D7F22">
                              <w:rPr>
                                <w:rFonts w:ascii="Verdana" w:hAnsi="Verdana" w:cs="Times New Roman"/>
                                <w:noProof/>
                                <w:sz w:val="20"/>
                                <w:szCs w:val="20"/>
                              </w:rPr>
                              <w:t xml:space="preserve"> </w:t>
                            </w:r>
                          </w:p>
                        </w:txbxContent>
                      </v:textbox>
                    </v:shape>
                  </w:pict>
                </mc:Fallback>
              </mc:AlternateContent>
            </w:r>
          </w:p>
          <w:p w:rsidR="0076721A" w:rsidRPr="003D7F22" w:rsidRDefault="0076721A" w:rsidP="003D7F22">
            <w:pPr>
              <w:spacing w:after="0" w:line="240" w:lineRule="auto"/>
              <w:rPr>
                <w:rFonts w:ascii="Verdana" w:hAnsi="Verdana" w:cs="Times New Roman"/>
                <w:noProof/>
                <w:sz w:val="20"/>
                <w:szCs w:val="20"/>
              </w:rPr>
            </w:pPr>
          </w:p>
          <w:p w:rsidR="0076721A" w:rsidRPr="003D7F22" w:rsidRDefault="009319B2" w:rsidP="003D7F22">
            <w:pPr>
              <w:spacing w:after="0" w:line="240" w:lineRule="auto"/>
              <w:rPr>
                <w:rFonts w:ascii="Verdana" w:hAnsi="Verdana" w:cs="Times New Roman"/>
                <w:noProof/>
                <w:sz w:val="20"/>
                <w:szCs w:val="20"/>
              </w:rPr>
            </w:pPr>
            <w:r>
              <w:rPr>
                <w:rFonts w:ascii="Verdana" w:hAnsi="Verdana" w:cs="Times New Roman"/>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ge">
                        <wp:posOffset>925830</wp:posOffset>
                      </wp:positionV>
                      <wp:extent cx="819150" cy="266700"/>
                      <wp:effectExtent l="0" t="0" r="0" b="4445"/>
                      <wp:wrapNone/>
                      <wp:docPr id="3113"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91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56F" w:rsidRPr="00056510" w:rsidRDefault="0024356F" w:rsidP="00CA6ADE">
                                  <w:pPr>
                                    <w:rPr>
                                      <w:lang w:val="en-US"/>
                                    </w:rPr>
                                  </w:pPr>
                                  <w:r>
                                    <w:rPr>
                                      <w:lang w:val="en-US"/>
                                    </w:rPr>
                                    <w:t>Validation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29" style="position:absolute;margin-left:-51pt;margin-top:72.9pt;width:64.5pt;height:2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" filled="f" stroked="f">
                      <v:textbox style="layout-flow:vertical;mso-layout-flow-alt:bottom-to-top">
                        <w:txbxContent>
                          <w:p w:rsidR="0024356F" w:rsidRPr="00056510" w:rsidRDefault="0024356F" w:rsidP="00CA6ADE">
                            <w:pPr>
                              <w:rPr>
                                <w:lang w:val="en-US"/>
                              </w:rPr>
                            </w:pPr>
                            <w:r>
                              <w:rPr>
                                <w:lang w:val="en-US"/>
                              </w:rPr>
                              <w:t>Validation</w:t>
                            </w:r>
                          </w:p>
                        </w:txbxContent>
                      </v:textbox>
                      <w10:wrap anchory="page"/>
                    </v:rect>
                  </w:pict>
                </mc:Fallback>
              </mc:AlternateContent>
            </w:r>
          </w:p>
        </w:tc>
        <w:tc>
          <w:tcPr>
            <w:tcW w:w="1984" w:type="dxa"/>
            <w:tcBorders>
              <w:top w:val="nil"/>
              <w:bottom w:val="nil"/>
            </w:tcBorders>
            <w:shd w:val="clear" w:color="auto" w:fill="auto"/>
          </w:tcPr>
          <w:p w:rsidR="00E4696D" w:rsidRPr="003D7F22" w:rsidRDefault="009319B2" w:rsidP="003D7F22">
            <w:pPr>
              <w:spacing w:after="0" w:line="240" w:lineRule="auto"/>
              <w:jc w:val="both"/>
              <w:rPr>
                <w:rFonts w:ascii="Verdana" w:hAnsi="Verdana" w:cs="Times New Roman"/>
                <w:b/>
                <w:bCs/>
                <w:noProof/>
                <w:sz w:val="20"/>
                <w:szCs w:val="20"/>
              </w:rPr>
            </w:pPr>
            <w:r>
              <w:rPr>
                <w:rFonts w:ascii="Verdana" w:hAnsi="Verdana" w:cs="Times New Roman"/>
                <w:b/>
                <w:bCs/>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163830</wp:posOffset>
                      </wp:positionV>
                      <wp:extent cx="333375" cy="883920"/>
                      <wp:effectExtent l="0" t="0" r="1270" b="0"/>
                      <wp:wrapNone/>
                      <wp:docPr id="311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88392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56F" w:rsidRPr="003D7F22" w:rsidRDefault="0024356F" w:rsidP="00CA6ADE">
                                  <w:pPr>
                                    <w:rPr>
                                      <w:rFonts w:ascii="Verdana" w:hAnsi="Verdana" w:cs="Times New Roman"/>
                                      <w:noProof/>
                                      <w:sz w:val="20"/>
                                      <w:szCs w:val="20"/>
                                    </w:rPr>
                                  </w:pPr>
                                  <w:r>
                                    <w:rPr>
                                      <w:rFonts w:ascii="Verdana" w:hAnsi="Verdana" w:cs="Times New Roman"/>
                                      <w:noProof/>
                                      <w:sz w:val="20"/>
                                      <w:szCs w:val="20"/>
                                    </w:rPr>
                                    <w:t xml:space="preserve">Feedback </w:t>
                                  </w:r>
                                  <w:r w:rsidRPr="003D7F22">
                                    <w:rPr>
                                      <w:rFonts w:ascii="Verdana" w:hAnsi="Verdana" w:cs="Times New Roman"/>
                                      <w:noProof/>
                                      <w:sz w:val="20"/>
                                      <w:szCs w:val="20"/>
                                    </w:rPr>
                                    <w:t xml:space="preserve"> </w:t>
                                  </w:r>
                                </w:p>
                                <w:p w:rsidR="0024356F" w:rsidRDefault="0024356F" w:rsidP="00CA6AD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41" o:spid="_x0000_s1030" type="#_x0000_t109" style="position:absolute;left:0;text-align:left;margin-left:-1.2pt;margin-top:12.9pt;width:26.25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" filled="f" stroked="f">
                      <v:textbox style="layout-flow:vertical">
                        <w:txbxContent>
                          <w:p w:rsidR="0024356F" w:rsidRPr="003D7F22" w:rsidRDefault="0024356F" w:rsidP="00CA6ADE">
                            <w:pPr>
                              <w:rPr>
                                <w:rFonts w:ascii="Verdana" w:hAnsi="Verdana" w:cs="Times New Roman"/>
                                <w:noProof/>
                                <w:sz w:val="20"/>
                                <w:szCs w:val="20"/>
                              </w:rPr>
                            </w:pPr>
                            <w:r>
                              <w:rPr>
                                <w:rFonts w:ascii="Verdana" w:hAnsi="Verdana" w:cs="Times New Roman"/>
                                <w:noProof/>
                                <w:sz w:val="20"/>
                                <w:szCs w:val="20"/>
                              </w:rPr>
                              <w:t xml:space="preserve">Feedback </w:t>
                            </w:r>
                            <w:r w:rsidRPr="003D7F22">
                              <w:rPr>
                                <w:rFonts w:ascii="Verdana" w:hAnsi="Verdana" w:cs="Times New Roman"/>
                                <w:noProof/>
                                <w:sz w:val="20"/>
                                <w:szCs w:val="20"/>
                              </w:rPr>
                              <w:t xml:space="preserve"> </w:t>
                            </w:r>
                          </w:p>
                          <w:p w:rsidR="0024356F" w:rsidRDefault="0024356F" w:rsidP="00CA6ADE"/>
                        </w:txbxContent>
                      </v:textbox>
                    </v:shape>
                  </w:pict>
                </mc:Fallback>
              </mc:AlternateContent>
            </w:r>
            <w:r>
              <w:rPr>
                <w:rFonts w:ascii="Verdana" w:hAnsi="Verdana" w:cs="Times New Roman"/>
                <w:b/>
                <w:bCs/>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832485</wp:posOffset>
                      </wp:positionH>
                      <wp:positionV relativeFrom="paragraph">
                        <wp:posOffset>497205</wp:posOffset>
                      </wp:positionV>
                      <wp:extent cx="323850" cy="997585"/>
                      <wp:effectExtent l="0" t="0" r="1270" b="0"/>
                      <wp:wrapNone/>
                      <wp:docPr id="3111"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9758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56F" w:rsidRPr="003D7F22" w:rsidRDefault="0024356F" w:rsidP="00CA6ADE">
                                  <w:pPr>
                                    <w:rPr>
                                      <w:rFonts w:ascii="Verdana" w:hAnsi="Verdana" w:cs="Times New Roman"/>
                                      <w:noProof/>
                                      <w:sz w:val="20"/>
                                      <w:szCs w:val="20"/>
                                    </w:rPr>
                                  </w:pPr>
                                  <w:r>
                                    <w:rPr>
                                      <w:rFonts w:ascii="Verdana" w:hAnsi="Verdana" w:cs="Times New Roman"/>
                                      <w:noProof/>
                                      <w:sz w:val="20"/>
                                      <w:szCs w:val="20"/>
                                    </w:rPr>
                                    <w:t xml:space="preserve">Feedback </w:t>
                                  </w:r>
                                  <w:r w:rsidRPr="003D7F22">
                                    <w:rPr>
                                      <w:rFonts w:ascii="Verdana" w:hAnsi="Verdana" w:cs="Times New Roman"/>
                                      <w:noProof/>
                                      <w:sz w:val="20"/>
                                      <w:szCs w:val="20"/>
                                    </w:rPr>
                                    <w:t xml:space="preserve"> </w:t>
                                  </w:r>
                                </w:p>
                                <w:p w:rsidR="0024356F" w:rsidRDefault="0024356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9" o:spid="_x0000_s1031" type="#_x0000_t109" style="position:absolute;left:0;text-align:left;margin-left:65.55pt;margin-top:39.15pt;width:25.5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" filled="f" stroked="f">
                      <v:textbox style="layout-flow:vertical;mso-layout-flow-alt:bottom-to-top">
                        <w:txbxContent>
                          <w:p w:rsidR="0024356F" w:rsidRPr="003D7F22" w:rsidRDefault="0024356F" w:rsidP="00CA6ADE">
                            <w:pPr>
                              <w:rPr>
                                <w:rFonts w:ascii="Verdana" w:hAnsi="Verdana" w:cs="Times New Roman"/>
                                <w:noProof/>
                                <w:sz w:val="20"/>
                                <w:szCs w:val="20"/>
                              </w:rPr>
                            </w:pPr>
                            <w:r>
                              <w:rPr>
                                <w:rFonts w:ascii="Verdana" w:hAnsi="Verdana" w:cs="Times New Roman"/>
                                <w:noProof/>
                                <w:sz w:val="20"/>
                                <w:szCs w:val="20"/>
                              </w:rPr>
                              <w:t xml:space="preserve">Feedback </w:t>
                            </w:r>
                            <w:r w:rsidRPr="003D7F22">
                              <w:rPr>
                                <w:rFonts w:ascii="Verdana" w:hAnsi="Verdana" w:cs="Times New Roman"/>
                                <w:noProof/>
                                <w:sz w:val="20"/>
                                <w:szCs w:val="20"/>
                              </w:rPr>
                              <w:t xml:space="preserve"> </w:t>
                            </w:r>
                          </w:p>
                          <w:p w:rsidR="0024356F" w:rsidRDefault="0024356F"/>
                        </w:txbxContent>
                      </v:textbox>
                    </v:shape>
                  </w:pict>
                </mc:Fallback>
              </mc:AlternateContent>
            </w:r>
            <w:r>
              <w:rPr>
                <w:rFonts w:ascii="Verdana" w:hAnsi="Verdana" w:cs="Times New Roman"/>
                <w:b/>
                <w:bCs/>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832485</wp:posOffset>
                      </wp:positionH>
                      <wp:positionV relativeFrom="paragraph">
                        <wp:posOffset>497205</wp:posOffset>
                      </wp:positionV>
                      <wp:extent cx="323850" cy="0"/>
                      <wp:effectExtent l="8255" t="52705" r="20320" b="61595"/>
                      <wp:wrapNone/>
                      <wp:docPr id="3110" name="Auto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B68C1" id="AutoShape 545" o:spid="_x0000_s1026" type="#_x0000_t32" style="position:absolute;margin-left:65.55pt;margin-top:39.15pt;width:2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ANwIAAGE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">
                      <v:stroke endarrow="block"/>
                    </v:shape>
                  </w:pict>
                </mc:Fallback>
              </mc:AlternateContent>
            </w:r>
            <w:r>
              <w:rPr>
                <w:rFonts w:ascii="Verdana" w:hAnsi="Verdana" w:cs="Times New Roman"/>
                <w:b/>
                <w:bCs/>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832485</wp:posOffset>
                      </wp:positionH>
                      <wp:positionV relativeFrom="paragraph">
                        <wp:posOffset>497205</wp:posOffset>
                      </wp:positionV>
                      <wp:extent cx="0" cy="1363345"/>
                      <wp:effectExtent l="8255" t="5080" r="10795" b="12700"/>
                      <wp:wrapNone/>
                      <wp:docPr id="3109"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6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A445F" id="AutoShape 543" o:spid="_x0000_s1026" type="#_x0000_t32" style="position:absolute;margin-left:65.55pt;margin-top:39.15pt;width:0;height:10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"/>
                  </w:pict>
                </mc:Fallback>
              </mc:AlternateContent>
            </w:r>
          </w:p>
        </w:tc>
        <w:tc>
          <w:tcPr>
            <w:tcW w:w="2977" w:type="dxa"/>
            <w:shd w:val="clear" w:color="auto" w:fill="auto"/>
          </w:tcPr>
          <w:p w:rsidR="00E4696D" w:rsidRPr="003D7F22" w:rsidRDefault="009319B2" w:rsidP="003D7F22">
            <w:pPr>
              <w:spacing w:after="0" w:line="240" w:lineRule="auto"/>
              <w:jc w:val="both"/>
              <w:rPr>
                <w:rFonts w:ascii="Verdana" w:hAnsi="Verdana" w:cs="Times New Roman"/>
                <w:noProof/>
                <w:sz w:val="20"/>
                <w:szCs w:val="20"/>
              </w:rPr>
            </w:pPr>
            <w:r>
              <w:rPr>
                <w:rFonts w:ascii="Verdana" w:hAnsi="Verdana" w:cs="Times New Roman"/>
                <w:b/>
                <w:bCs/>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1650365</wp:posOffset>
                      </wp:positionH>
                      <wp:positionV relativeFrom="page">
                        <wp:posOffset>269875</wp:posOffset>
                      </wp:positionV>
                      <wp:extent cx="819150" cy="266700"/>
                      <wp:effectExtent l="0" t="0" r="0" b="3175"/>
                      <wp:wrapNone/>
                      <wp:docPr id="3108"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191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56F" w:rsidRPr="00056510" w:rsidRDefault="0024356F">
                                  <w:pPr>
                                    <w:rPr>
                                      <w:lang w:val="en-US"/>
                                    </w:rPr>
                                  </w:pPr>
                                  <w:r>
                                    <w:rPr>
                                      <w:lang w:val="en-US"/>
                                    </w:rPr>
                                    <w:t>Validation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32" style="position:absolute;left:0;text-align:left;margin-left:129.95pt;margin-top:21.25pt;width:64.5pt;height:2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" filled="f" stroked="f">
                      <v:textbox style="layout-flow:vertical">
                        <w:txbxContent>
                          <w:p w:rsidR="0024356F" w:rsidRPr="00056510" w:rsidRDefault="0024356F">
                            <w:pPr>
                              <w:rPr>
                                <w:lang w:val="en-US"/>
                              </w:rPr>
                            </w:pPr>
                            <w:r>
                              <w:rPr>
                                <w:lang w:val="en-US"/>
                              </w:rPr>
                              <w:t>Validation</w:t>
                            </w:r>
                          </w:p>
                        </w:txbxContent>
                      </v:textbox>
                      <w10:wrap anchory="page"/>
                    </v:rect>
                  </w:pict>
                </mc:Fallback>
              </mc:AlternateContent>
            </w:r>
            <w:r w:rsidR="00E4696D" w:rsidRPr="003D7F22">
              <w:rPr>
                <w:rFonts w:ascii="Verdana" w:hAnsi="Verdana" w:cs="Times New Roman"/>
                <w:b/>
                <w:bCs/>
                <w:noProof/>
                <w:sz w:val="20"/>
                <w:szCs w:val="20"/>
              </w:rPr>
              <w:t>II</w:t>
            </w:r>
            <w:r w:rsidR="00E4696D" w:rsidRPr="003D7F22">
              <w:rPr>
                <w:rFonts w:ascii="Verdana" w:hAnsi="Verdana" w:cs="Times New Roman"/>
                <w:noProof/>
                <w:sz w:val="20"/>
                <w:szCs w:val="20"/>
              </w:rPr>
              <w:t xml:space="preserve"> Conceptual scenario</w:t>
            </w:r>
          </w:p>
          <w:p w:rsidR="00E4696D" w:rsidRPr="003D7F22" w:rsidRDefault="009319B2" w:rsidP="00835376">
            <w:pPr>
              <w:spacing w:after="0" w:line="240" w:lineRule="auto"/>
              <w:jc w:val="both"/>
              <w:rPr>
                <w:rFonts w:ascii="Verdana" w:hAnsi="Verdana" w:cs="Times New Roman"/>
                <w:noProof/>
                <w:sz w:val="20"/>
                <w:szCs w:val="20"/>
              </w:rPr>
            </w:pPr>
            <w:r w:rsidRPr="003D7F22">
              <w:rPr>
                <w:rFonts w:ascii="Verdana" w:hAnsi="Verdana" w:cs="Times New Roman"/>
                <w:b/>
                <w:bCs/>
                <w:noProof/>
                <w:sz w:val="20"/>
                <w:szCs w:val="20"/>
                <w:lang w:eastAsia="en-GB"/>
              </w:rPr>
              <mc:AlternateContent>
                <mc:Choice Requires="wps">
                  <w:drawing>
                    <wp:anchor distT="0" distB="0" distL="114300" distR="114300" simplePos="0" relativeHeight="251651072" behindDoc="0" locked="0" layoutInCell="1" allowOverlap="1">
                      <wp:simplePos x="0" y="0"/>
                      <wp:positionH relativeFrom="column">
                        <wp:posOffset>306705</wp:posOffset>
                      </wp:positionH>
                      <wp:positionV relativeFrom="paragraph">
                        <wp:posOffset>9525</wp:posOffset>
                      </wp:positionV>
                      <wp:extent cx="2540" cy="628015"/>
                      <wp:effectExtent l="56515" t="14605" r="55245" b="14605"/>
                      <wp:wrapNone/>
                      <wp:docPr id="3107"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280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19643" id="AutoShape 515" o:spid="_x0000_s1026" type="#_x0000_t32" style="position:absolute;margin-left:24.15pt;margin-top:.75pt;width:.2pt;height:4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MePAIAAIY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">
                      <v:stroke startarrow="block" endarrow="block"/>
                    </v:shape>
                  </w:pict>
                </mc:Fallback>
              </mc:AlternateContent>
            </w:r>
            <w:r w:rsidRPr="003D7F22">
              <w:rPr>
                <w:rFonts w:ascii="Verdana" w:hAnsi="Verdana" w:cs="Times New Roman"/>
                <w:noProof/>
                <w:sz w:val="20"/>
                <w:szCs w:val="20"/>
                <w:lang w:eastAsia="en-GB"/>
              </w:rPr>
              <mc:AlternateContent>
                <mc:Choice Requires="wps">
                  <w:drawing>
                    <wp:anchor distT="0" distB="0" distL="114300" distR="114300" simplePos="0" relativeHeight="251655168" behindDoc="1" locked="0" layoutInCell="1" allowOverlap="1">
                      <wp:simplePos x="0" y="0"/>
                      <wp:positionH relativeFrom="column">
                        <wp:posOffset>382905</wp:posOffset>
                      </wp:positionH>
                      <wp:positionV relativeFrom="paragraph">
                        <wp:posOffset>48260</wp:posOffset>
                      </wp:positionV>
                      <wp:extent cx="833755" cy="294640"/>
                      <wp:effectExtent l="0" t="0" r="0" b="4445"/>
                      <wp:wrapNone/>
                      <wp:docPr id="3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56F" w:rsidRPr="003D7F22" w:rsidRDefault="0024356F" w:rsidP="003D7F22">
                                  <w:pPr>
                                    <w:rPr>
                                      <w:rFonts w:ascii="Verdana" w:hAnsi="Verdana" w:cs="Times New Roman"/>
                                      <w:noProof/>
                                      <w:sz w:val="20"/>
                                      <w:szCs w:val="20"/>
                                    </w:rPr>
                                  </w:pPr>
                                  <w:r w:rsidRPr="00F60547">
                                    <w:rPr>
                                      <w:rFonts w:ascii="Verdana" w:hAnsi="Verdana" w:cs="Times New Roman"/>
                                      <w:noProof/>
                                      <w:sz w:val="20"/>
                                      <w:szCs w:val="20"/>
                                    </w:rPr>
                                    <w:t>Modelling</w:t>
                                  </w:r>
                                  <w:r w:rsidRPr="003D7F22">
                                    <w:rPr>
                                      <w:rFonts w:ascii="Verdana" w:hAnsi="Verdana" w:cs="Times New Roman"/>
                                      <w:noProof/>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15pt;margin-top:3.8pt;width:65.6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NG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" stroked="f">
                      <v:textbox>
                        <w:txbxContent>
                          <w:p w:rsidR="0024356F" w:rsidRPr="003D7F22" w:rsidRDefault="0024356F" w:rsidP="003D7F22">
                            <w:pPr>
                              <w:rPr>
                                <w:rFonts w:ascii="Verdana" w:hAnsi="Verdana" w:cs="Times New Roman"/>
                                <w:noProof/>
                                <w:sz w:val="20"/>
                                <w:szCs w:val="20"/>
                              </w:rPr>
                            </w:pPr>
                            <w:r w:rsidRPr="00F60547">
                              <w:rPr>
                                <w:rFonts w:ascii="Verdana" w:hAnsi="Verdana" w:cs="Times New Roman"/>
                                <w:noProof/>
                                <w:sz w:val="20"/>
                                <w:szCs w:val="20"/>
                              </w:rPr>
                              <w:t>Modelling</w:t>
                            </w:r>
                            <w:r w:rsidRPr="003D7F22">
                              <w:rPr>
                                <w:rFonts w:ascii="Verdana" w:hAnsi="Verdana" w:cs="Times New Roman"/>
                                <w:noProof/>
                                <w:sz w:val="20"/>
                                <w:szCs w:val="20"/>
                              </w:rPr>
                              <w:t xml:space="preserve"> </w:t>
                            </w:r>
                          </w:p>
                        </w:txbxContent>
                      </v:textbox>
                    </v:shape>
                  </w:pict>
                </mc:Fallback>
              </mc:AlternateContent>
            </w:r>
          </w:p>
        </w:tc>
      </w:tr>
      <w:tr w:rsidR="00FC58CB" w:rsidRPr="003D7F22" w:rsidTr="005B73BF">
        <w:trPr>
          <w:trHeight w:val="1229"/>
        </w:trPr>
        <w:tc>
          <w:tcPr>
            <w:tcW w:w="2977" w:type="dxa"/>
            <w:shd w:val="clear" w:color="auto" w:fill="auto"/>
          </w:tcPr>
          <w:p w:rsidR="00E4696D" w:rsidRPr="003D7F22" w:rsidRDefault="00E4696D" w:rsidP="003D7F22">
            <w:pPr>
              <w:spacing w:after="0" w:line="240" w:lineRule="auto"/>
              <w:rPr>
                <w:rFonts w:ascii="Verdana" w:hAnsi="Verdana" w:cs="Times New Roman"/>
                <w:noProof/>
                <w:sz w:val="20"/>
                <w:szCs w:val="20"/>
              </w:rPr>
            </w:pPr>
            <w:r w:rsidRPr="003D7F22">
              <w:rPr>
                <w:rFonts w:ascii="Verdana" w:hAnsi="Verdana" w:cs="Times New Roman"/>
                <w:b/>
                <w:bCs/>
                <w:noProof/>
                <w:sz w:val="20"/>
                <w:szCs w:val="20"/>
              </w:rPr>
              <w:t>IV</w:t>
            </w:r>
            <w:r w:rsidRPr="003D7F22">
              <w:rPr>
                <w:rFonts w:ascii="Verdana" w:hAnsi="Verdana" w:cs="Times New Roman"/>
                <w:noProof/>
                <w:sz w:val="20"/>
                <w:szCs w:val="20"/>
              </w:rPr>
              <w:t xml:space="preserve"> Appropriate SC strategy </w:t>
            </w:r>
          </w:p>
          <w:p w:rsidR="0076721A" w:rsidRPr="003D7F22" w:rsidRDefault="009319B2" w:rsidP="003D7F22">
            <w:pPr>
              <w:spacing w:after="0" w:line="240" w:lineRule="auto"/>
              <w:rPr>
                <w:rFonts w:ascii="Verdana" w:hAnsi="Verdana" w:cs="Times New Roman"/>
                <w:noProof/>
                <w:sz w:val="20"/>
                <w:szCs w:val="20"/>
              </w:rPr>
            </w:pPr>
            <w:r w:rsidRPr="003D7F22">
              <w:rPr>
                <w:rFonts w:ascii="Verdana" w:hAnsi="Verdana" w:cs="Times New Roman"/>
                <w:b/>
                <w:bCs/>
                <w:noProof/>
                <w:sz w:val="20"/>
                <w:szCs w:val="20"/>
                <w:lang w:eastAsia="en-GB"/>
              </w:rPr>
              <mc:AlternateContent>
                <mc:Choice Requires="wps">
                  <w:drawing>
                    <wp:anchor distT="0" distB="0" distL="114300" distR="114300" simplePos="0" relativeHeight="251652096" behindDoc="0" locked="0" layoutInCell="1" allowOverlap="1">
                      <wp:simplePos x="0" y="0"/>
                      <wp:positionH relativeFrom="column">
                        <wp:posOffset>390525</wp:posOffset>
                      </wp:positionH>
                      <wp:positionV relativeFrom="paragraph">
                        <wp:posOffset>0</wp:posOffset>
                      </wp:positionV>
                      <wp:extent cx="0" cy="619760"/>
                      <wp:effectExtent l="57150" t="17780" r="57150" b="19685"/>
                      <wp:wrapNone/>
                      <wp:docPr id="3105" name="Auto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7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8B076" id="AutoShape 516" o:spid="_x0000_s1026" type="#_x0000_t32" style="position:absolute;margin-left:30.75pt;margin-top:0;width:0;height:4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5SOQIAAIM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">
                      <v:stroke startarrow="block" endarrow="block"/>
                    </v:shape>
                  </w:pict>
                </mc:Fallback>
              </mc:AlternateContent>
            </w:r>
          </w:p>
          <w:p w:rsidR="0076721A" w:rsidRPr="003D7F22" w:rsidRDefault="009319B2" w:rsidP="003D7F22">
            <w:pPr>
              <w:spacing w:after="0" w:line="240" w:lineRule="auto"/>
              <w:rPr>
                <w:rFonts w:ascii="Verdana" w:hAnsi="Verdana" w:cs="Times New Roman"/>
                <w:noProof/>
                <w:sz w:val="20"/>
                <w:szCs w:val="20"/>
              </w:rPr>
            </w:pPr>
            <w:r w:rsidRPr="003D7F22">
              <w:rPr>
                <w:rFonts w:ascii="Verdana" w:hAnsi="Verdana" w:cs="Times New Roman"/>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390525</wp:posOffset>
                      </wp:positionH>
                      <wp:positionV relativeFrom="paragraph">
                        <wp:posOffset>106680</wp:posOffset>
                      </wp:positionV>
                      <wp:extent cx="1224280" cy="231140"/>
                      <wp:effectExtent l="0" t="2540" r="4445" b="4445"/>
                      <wp:wrapNone/>
                      <wp:docPr id="3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56F" w:rsidRPr="003D7F22" w:rsidRDefault="0024356F" w:rsidP="003D7F22">
                                  <w:pPr>
                                    <w:rPr>
                                      <w:rFonts w:ascii="Verdana" w:hAnsi="Verdana" w:cs="Times New Roman"/>
                                      <w:noProof/>
                                      <w:sz w:val="20"/>
                                      <w:szCs w:val="20"/>
                                    </w:rPr>
                                  </w:pPr>
                                  <w:r w:rsidRPr="00174023">
                                    <w:rPr>
                                      <w:rFonts w:ascii="Verdana" w:hAnsi="Verdana" w:cs="Times New Roman"/>
                                      <w:noProof/>
                                      <w:sz w:val="20"/>
                                      <w:szCs w:val="20"/>
                                    </w:rPr>
                                    <w:t>Implementation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75pt;margin-top:8.4pt;width:96.4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" stroked="f">
                      <v:textbox>
                        <w:txbxContent>
                          <w:p w:rsidR="0024356F" w:rsidRPr="003D7F22" w:rsidRDefault="0024356F" w:rsidP="003D7F22">
                            <w:pPr>
                              <w:rPr>
                                <w:rFonts w:ascii="Verdana" w:hAnsi="Verdana" w:cs="Times New Roman"/>
                                <w:noProof/>
                                <w:sz w:val="20"/>
                                <w:szCs w:val="20"/>
                              </w:rPr>
                            </w:pPr>
                            <w:r w:rsidRPr="00174023">
                              <w:rPr>
                                <w:rFonts w:ascii="Verdana" w:hAnsi="Verdana" w:cs="Times New Roman"/>
                                <w:noProof/>
                                <w:sz w:val="20"/>
                                <w:szCs w:val="20"/>
                              </w:rPr>
                              <w:t>Implementation</w:t>
                            </w:r>
                          </w:p>
                        </w:txbxContent>
                      </v:textbox>
                    </v:shape>
                  </w:pict>
                </mc:Fallback>
              </mc:AlternateContent>
            </w:r>
          </w:p>
          <w:p w:rsidR="0076721A" w:rsidRPr="003D7F22" w:rsidRDefault="0076721A" w:rsidP="003D7F22">
            <w:pPr>
              <w:spacing w:after="0" w:line="240" w:lineRule="auto"/>
              <w:rPr>
                <w:rFonts w:ascii="Verdana" w:hAnsi="Verdana" w:cs="Times New Roman"/>
                <w:noProof/>
                <w:sz w:val="20"/>
                <w:szCs w:val="20"/>
              </w:rPr>
            </w:pPr>
          </w:p>
          <w:p w:rsidR="0076721A" w:rsidRPr="003D7F22" w:rsidRDefault="0076721A" w:rsidP="003D7F22">
            <w:pPr>
              <w:spacing w:after="0" w:line="240" w:lineRule="auto"/>
              <w:rPr>
                <w:rFonts w:ascii="Verdana" w:hAnsi="Verdana" w:cs="Times New Roman"/>
                <w:noProof/>
                <w:sz w:val="20"/>
                <w:szCs w:val="20"/>
              </w:rPr>
            </w:pPr>
          </w:p>
        </w:tc>
        <w:tc>
          <w:tcPr>
            <w:tcW w:w="1984" w:type="dxa"/>
            <w:tcBorders>
              <w:top w:val="nil"/>
              <w:bottom w:val="nil"/>
            </w:tcBorders>
            <w:shd w:val="clear" w:color="auto" w:fill="auto"/>
          </w:tcPr>
          <w:p w:rsidR="00E4696D" w:rsidRPr="003D7F22" w:rsidRDefault="009319B2" w:rsidP="003D7F22">
            <w:pPr>
              <w:spacing w:after="0" w:line="240" w:lineRule="auto"/>
              <w:jc w:val="both"/>
              <w:rPr>
                <w:rFonts w:ascii="Verdana" w:hAnsi="Verdana" w:cs="Times New Roman"/>
                <w:b/>
                <w:bCs/>
                <w:noProof/>
                <w:sz w:val="20"/>
                <w:szCs w:val="20"/>
              </w:rPr>
            </w:pPr>
            <w:r>
              <w:rPr>
                <w:rFonts w:ascii="Verdana" w:hAnsi="Verdana" w:cs="Times New Roman"/>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469265</wp:posOffset>
                      </wp:positionV>
                      <wp:extent cx="333375" cy="0"/>
                      <wp:effectExtent l="8255" t="8890" r="10795" b="10160"/>
                      <wp:wrapNone/>
                      <wp:docPr id="31" name="Auto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D9D46" id="AutoShape 552" o:spid="_x0000_s1026" type="#_x0000_t32" style="position:absolute;margin-left:-1.2pt;margin-top:36.95pt;width:2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4EHwIAAD0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"/>
                  </w:pict>
                </mc:Fallback>
              </mc:AlternateContent>
            </w:r>
          </w:p>
        </w:tc>
        <w:tc>
          <w:tcPr>
            <w:tcW w:w="2977" w:type="dxa"/>
            <w:shd w:val="clear" w:color="auto" w:fill="auto"/>
          </w:tcPr>
          <w:p w:rsidR="00E4696D" w:rsidRPr="003D7F22" w:rsidRDefault="009319B2" w:rsidP="00095292">
            <w:pPr>
              <w:spacing w:after="0" w:line="240" w:lineRule="auto"/>
              <w:jc w:val="both"/>
              <w:rPr>
                <w:rFonts w:ascii="Verdana" w:hAnsi="Verdana" w:cs="Times New Roman"/>
                <w:noProof/>
                <w:sz w:val="20"/>
                <w:szCs w:val="20"/>
              </w:rPr>
            </w:pPr>
            <w:r w:rsidRPr="003D7F22">
              <w:rPr>
                <w:rFonts w:ascii="Verdana" w:hAnsi="Verdana" w:cs="Times New Roman"/>
                <w:b/>
                <w:bCs/>
                <w:noProof/>
                <w:sz w:val="20"/>
                <w:szCs w:val="20"/>
                <w:lang w:eastAsia="en-GB"/>
              </w:rPr>
              <mc:AlternateContent>
                <mc:Choice Requires="wps">
                  <w:drawing>
                    <wp:anchor distT="0" distB="0" distL="114300" distR="114300" simplePos="0" relativeHeight="251653120" behindDoc="0" locked="0" layoutInCell="1" allowOverlap="1">
                      <wp:simplePos x="0" y="0"/>
                      <wp:positionH relativeFrom="column">
                        <wp:posOffset>304800</wp:posOffset>
                      </wp:positionH>
                      <wp:positionV relativeFrom="paragraph">
                        <wp:posOffset>278130</wp:posOffset>
                      </wp:positionV>
                      <wp:extent cx="0" cy="495935"/>
                      <wp:effectExtent l="54610" t="17780" r="59690" b="19685"/>
                      <wp:wrapNone/>
                      <wp:docPr id="30"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7C28D" id="AutoShape 517" o:spid="_x0000_s1026" type="#_x0000_t32" style="position:absolute;margin-left:24pt;margin-top:21.9pt;width:0;height:3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IbNwIAAIE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">
                      <v:stroke startarrow="block" endarrow="block"/>
                    </v:shape>
                  </w:pict>
                </mc:Fallback>
              </mc:AlternateContent>
            </w:r>
            <w:r w:rsidR="00E4696D" w:rsidRPr="003D7F22">
              <w:rPr>
                <w:rFonts w:ascii="Verdana" w:hAnsi="Verdana" w:cs="Times New Roman"/>
                <w:b/>
                <w:bCs/>
                <w:noProof/>
                <w:sz w:val="20"/>
                <w:szCs w:val="20"/>
              </w:rPr>
              <w:t>III</w:t>
            </w:r>
            <w:r w:rsidR="00095292">
              <w:rPr>
                <w:rFonts w:ascii="Verdana" w:hAnsi="Verdana" w:cs="Times New Roman"/>
                <w:noProof/>
                <w:sz w:val="20"/>
                <w:szCs w:val="20"/>
              </w:rPr>
              <w:t xml:space="preserve"> </w:t>
            </w:r>
            <w:r w:rsidR="00E4696D" w:rsidRPr="003D7F22">
              <w:rPr>
                <w:rFonts w:ascii="Verdana" w:hAnsi="Verdana" w:cs="Times New Roman"/>
                <w:noProof/>
                <w:sz w:val="20"/>
                <w:szCs w:val="20"/>
              </w:rPr>
              <w:t xml:space="preserve">Relevant SC operations </w:t>
            </w:r>
            <w:r w:rsidR="00095292">
              <w:rPr>
                <w:rFonts w:ascii="Verdana" w:hAnsi="Verdana" w:cs="Times New Roman"/>
                <w:noProof/>
                <w:sz w:val="20"/>
                <w:szCs w:val="20"/>
              </w:rPr>
              <w:t>&amp;</w:t>
            </w:r>
            <w:r w:rsidR="00E4696D" w:rsidRPr="003D7F22">
              <w:rPr>
                <w:rFonts w:ascii="Verdana" w:hAnsi="Verdana" w:cs="Times New Roman"/>
                <w:noProof/>
                <w:sz w:val="20"/>
                <w:szCs w:val="20"/>
              </w:rPr>
              <w:t xml:space="preserve"> measures</w:t>
            </w:r>
          </w:p>
          <w:p w:rsidR="00E4696D" w:rsidRPr="003D7F22" w:rsidRDefault="00E4696D" w:rsidP="003D7F22">
            <w:pPr>
              <w:spacing w:after="0" w:line="240" w:lineRule="auto"/>
              <w:jc w:val="both"/>
              <w:rPr>
                <w:rFonts w:ascii="Verdana" w:hAnsi="Verdana" w:cs="Times New Roman"/>
                <w:noProof/>
                <w:sz w:val="20"/>
                <w:szCs w:val="20"/>
              </w:rPr>
            </w:pPr>
          </w:p>
          <w:p w:rsidR="00E4696D" w:rsidRDefault="009319B2" w:rsidP="003D7F22">
            <w:pPr>
              <w:spacing w:after="0" w:line="240" w:lineRule="auto"/>
              <w:jc w:val="both"/>
              <w:rPr>
                <w:rFonts w:ascii="Verdana" w:hAnsi="Verdana" w:cs="Times New Roman"/>
                <w:noProof/>
                <w:sz w:val="20"/>
                <w:szCs w:val="20"/>
              </w:rPr>
            </w:pPr>
            <w:r>
              <w:rPr>
                <w:rFonts w:ascii="Verdana" w:hAnsi="Verdana" w:cs="Times New Roman"/>
                <w:b/>
                <w:bCs/>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1868170</wp:posOffset>
                      </wp:positionH>
                      <wp:positionV relativeFrom="paragraph">
                        <wp:posOffset>6350</wp:posOffset>
                      </wp:positionV>
                      <wp:extent cx="325120" cy="0"/>
                      <wp:effectExtent l="8255" t="8890" r="9525" b="10160"/>
                      <wp:wrapNone/>
                      <wp:docPr id="29" name="Auto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94AF2" id="AutoShape 546" o:spid="_x0000_s1026" type="#_x0000_t32" style="position:absolute;margin-left:147.1pt;margin-top:.5pt;width:25.6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"/>
                  </w:pict>
                </mc:Fallback>
              </mc:AlternateContent>
            </w:r>
            <w:r w:rsidRPr="003D7F22">
              <w:rPr>
                <w:rFonts w:ascii="Verdana" w:hAnsi="Verdana" w:cs="Times New Roman"/>
                <w:noProof/>
                <w:sz w:val="20"/>
                <w:szCs w:val="20"/>
                <w:lang w:eastAsia="en-GB"/>
              </w:rPr>
              <mc:AlternateContent>
                <mc:Choice Requires="wps">
                  <w:drawing>
                    <wp:anchor distT="0" distB="0" distL="114300" distR="114300" simplePos="0" relativeHeight="251657216" behindDoc="1" locked="0" layoutInCell="1" allowOverlap="1">
                      <wp:simplePos x="0" y="0"/>
                      <wp:positionH relativeFrom="column">
                        <wp:posOffset>308610</wp:posOffset>
                      </wp:positionH>
                      <wp:positionV relativeFrom="paragraph">
                        <wp:posOffset>5715</wp:posOffset>
                      </wp:positionV>
                      <wp:extent cx="1170305" cy="304800"/>
                      <wp:effectExtent l="1270" t="0" r="0"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56F" w:rsidRPr="003D7F22" w:rsidRDefault="0024356F" w:rsidP="003D7F22">
                                  <w:pPr>
                                    <w:rPr>
                                      <w:rFonts w:ascii="Verdana" w:hAnsi="Verdana" w:cs="Times New Roman"/>
                                      <w:noProof/>
                                      <w:sz w:val="20"/>
                                      <w:szCs w:val="20"/>
                                    </w:rPr>
                                  </w:pPr>
                                  <w:r w:rsidRPr="00F60547">
                                    <w:rPr>
                                      <w:rFonts w:ascii="Verdana" w:hAnsi="Verdana" w:cs="Times New Roman"/>
                                      <w:noProof/>
                                      <w:sz w:val="20"/>
                                      <w:szCs w:val="20"/>
                                    </w:rPr>
                                    <w:t>Model solving</w:t>
                                  </w:r>
                                  <w:r w:rsidRPr="003D7F22">
                                    <w:rPr>
                                      <w:rFonts w:ascii="Verdana" w:hAnsi="Verdana" w:cs="Times New Roman"/>
                                      <w:noProof/>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3pt;margin-top:.45pt;width:92.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" stroked="f">
                      <v:textbox>
                        <w:txbxContent>
                          <w:p w:rsidR="0024356F" w:rsidRPr="003D7F22" w:rsidRDefault="0024356F" w:rsidP="003D7F22">
                            <w:pPr>
                              <w:rPr>
                                <w:rFonts w:ascii="Verdana" w:hAnsi="Verdana" w:cs="Times New Roman"/>
                                <w:noProof/>
                                <w:sz w:val="20"/>
                                <w:szCs w:val="20"/>
                              </w:rPr>
                            </w:pPr>
                            <w:r w:rsidRPr="00F60547">
                              <w:rPr>
                                <w:rFonts w:ascii="Verdana" w:hAnsi="Verdana" w:cs="Times New Roman"/>
                                <w:noProof/>
                                <w:sz w:val="20"/>
                                <w:szCs w:val="20"/>
                              </w:rPr>
                              <w:t>Model solving</w:t>
                            </w:r>
                            <w:r w:rsidRPr="003D7F22">
                              <w:rPr>
                                <w:rFonts w:ascii="Verdana" w:hAnsi="Verdana" w:cs="Times New Roman"/>
                                <w:noProof/>
                                <w:sz w:val="20"/>
                                <w:szCs w:val="20"/>
                              </w:rPr>
                              <w:t xml:space="preserve"> </w:t>
                            </w:r>
                          </w:p>
                        </w:txbxContent>
                      </v:textbox>
                    </v:shape>
                  </w:pict>
                </mc:Fallback>
              </mc:AlternateContent>
            </w:r>
            <w:r w:rsidR="00095292">
              <w:rPr>
                <w:rFonts w:ascii="Verdana" w:hAnsi="Verdana" w:cs="Times New Roman"/>
                <w:noProof/>
                <w:sz w:val="20"/>
                <w:szCs w:val="20"/>
              </w:rPr>
              <w:t xml:space="preserve">           </w:t>
            </w:r>
          </w:p>
          <w:p w:rsidR="00F60547" w:rsidRPr="003D7F22" w:rsidRDefault="00F60547" w:rsidP="003D7F22">
            <w:pPr>
              <w:spacing w:after="0" w:line="240" w:lineRule="auto"/>
              <w:jc w:val="both"/>
              <w:rPr>
                <w:rFonts w:ascii="Verdana" w:hAnsi="Verdana" w:cs="Times New Roman"/>
                <w:noProof/>
                <w:sz w:val="20"/>
                <w:szCs w:val="20"/>
              </w:rPr>
            </w:pPr>
          </w:p>
        </w:tc>
      </w:tr>
      <w:tr w:rsidR="00FC58CB" w:rsidRPr="003D7F22" w:rsidTr="005B73BF">
        <w:trPr>
          <w:trHeight w:val="695"/>
        </w:trPr>
        <w:tc>
          <w:tcPr>
            <w:tcW w:w="2977" w:type="dxa"/>
            <w:shd w:val="clear" w:color="auto" w:fill="auto"/>
          </w:tcPr>
          <w:p w:rsidR="005B73BF" w:rsidRDefault="005B73BF" w:rsidP="003D7F22">
            <w:pPr>
              <w:spacing w:after="0" w:line="240" w:lineRule="auto"/>
              <w:rPr>
                <w:rFonts w:ascii="Verdana" w:hAnsi="Verdana" w:cs="Times New Roman"/>
                <w:b/>
                <w:bCs/>
                <w:noProof/>
                <w:sz w:val="20"/>
                <w:szCs w:val="20"/>
              </w:rPr>
            </w:pPr>
          </w:p>
          <w:p w:rsidR="00E4696D" w:rsidRPr="003D7F22" w:rsidRDefault="009319B2" w:rsidP="003D7F22">
            <w:pPr>
              <w:spacing w:after="0" w:line="240" w:lineRule="auto"/>
              <w:rPr>
                <w:rFonts w:ascii="Verdana" w:hAnsi="Verdana" w:cs="Times New Roman"/>
                <w:noProof/>
                <w:sz w:val="20"/>
                <w:szCs w:val="20"/>
              </w:rPr>
            </w:pPr>
            <w:r>
              <w:rPr>
                <w:rFonts w:ascii="Verdana" w:hAnsi="Verdana" w:cs="Times New Roman"/>
                <w:b/>
                <w:bCs/>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-371475</wp:posOffset>
                      </wp:positionH>
                      <wp:positionV relativeFrom="paragraph">
                        <wp:posOffset>97155</wp:posOffset>
                      </wp:positionV>
                      <wp:extent cx="266700" cy="0"/>
                      <wp:effectExtent l="9525" t="53975" r="19050" b="60325"/>
                      <wp:wrapNone/>
                      <wp:docPr id="27"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9D5F8" id="AutoShape 557" o:spid="_x0000_s1026" type="#_x0000_t32" style="position:absolute;margin-left:-29.25pt;margin-top:7.65pt;width:2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QuNAIAAF8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">
                      <v:stroke endarrow="block"/>
                    </v:shape>
                  </w:pict>
                </mc:Fallback>
              </mc:AlternateContent>
            </w:r>
            <w:r w:rsidR="00E4696D" w:rsidRPr="003D7F22">
              <w:rPr>
                <w:rFonts w:ascii="Verdana" w:hAnsi="Verdana" w:cs="Times New Roman"/>
                <w:b/>
                <w:bCs/>
                <w:noProof/>
                <w:sz w:val="20"/>
                <w:szCs w:val="20"/>
              </w:rPr>
              <w:t>I</w:t>
            </w:r>
            <w:r w:rsidR="00E4696D" w:rsidRPr="003D7F22">
              <w:rPr>
                <w:rFonts w:ascii="Verdana" w:hAnsi="Verdana" w:cs="Times New Roman"/>
                <w:noProof/>
                <w:sz w:val="20"/>
                <w:szCs w:val="20"/>
              </w:rPr>
              <w:t xml:space="preserve"> Financial objectives</w:t>
            </w:r>
          </w:p>
        </w:tc>
        <w:tc>
          <w:tcPr>
            <w:tcW w:w="1984" w:type="dxa"/>
            <w:tcBorders>
              <w:top w:val="nil"/>
              <w:bottom w:val="nil"/>
            </w:tcBorders>
            <w:shd w:val="clear" w:color="auto" w:fill="auto"/>
          </w:tcPr>
          <w:p w:rsidR="00E4696D" w:rsidRPr="003D7F22" w:rsidRDefault="009319B2" w:rsidP="003D7F22">
            <w:pPr>
              <w:spacing w:after="0" w:line="240" w:lineRule="auto"/>
              <w:jc w:val="both"/>
              <w:rPr>
                <w:rFonts w:ascii="Verdana" w:hAnsi="Verdana" w:cs="Times New Roman"/>
                <w:b/>
                <w:bCs/>
                <w:noProof/>
                <w:sz w:val="20"/>
                <w:szCs w:val="20"/>
              </w:rPr>
            </w:pPr>
            <w:r>
              <w:rPr>
                <w:rFonts w:ascii="Verdana" w:hAnsi="Verdana" w:cs="Times New Roman"/>
                <w:b/>
                <w:bCs/>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832485</wp:posOffset>
                      </wp:positionH>
                      <wp:positionV relativeFrom="paragraph">
                        <wp:posOffset>251460</wp:posOffset>
                      </wp:positionV>
                      <wp:extent cx="323850" cy="0"/>
                      <wp:effectExtent l="8255" t="6350" r="10795" b="12700"/>
                      <wp:wrapNone/>
                      <wp:docPr id="26" name="Auto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4FB3A" id="AutoShape 542" o:spid="_x0000_s1026" type="#_x0000_t32" style="position:absolute;margin-left:65.55pt;margin-top:19.8pt;width:25.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"/>
                  </w:pict>
                </mc:Fallback>
              </mc:AlternateContent>
            </w:r>
          </w:p>
        </w:tc>
        <w:tc>
          <w:tcPr>
            <w:tcW w:w="2977" w:type="dxa"/>
            <w:shd w:val="clear" w:color="auto" w:fill="auto"/>
          </w:tcPr>
          <w:p w:rsidR="005B73BF" w:rsidRDefault="005B73BF" w:rsidP="003D7F22">
            <w:pPr>
              <w:spacing w:after="0" w:line="240" w:lineRule="auto"/>
              <w:jc w:val="both"/>
              <w:rPr>
                <w:rFonts w:ascii="Verdana" w:hAnsi="Verdana" w:cs="Times New Roman"/>
                <w:b/>
                <w:bCs/>
                <w:noProof/>
                <w:sz w:val="20"/>
                <w:szCs w:val="20"/>
              </w:rPr>
            </w:pPr>
          </w:p>
          <w:p w:rsidR="00835376" w:rsidRPr="003D7F22" w:rsidRDefault="00E4696D" w:rsidP="005E70E8">
            <w:pPr>
              <w:spacing w:after="0" w:line="240" w:lineRule="auto"/>
              <w:jc w:val="both"/>
              <w:rPr>
                <w:rFonts w:ascii="Verdana" w:hAnsi="Verdana" w:cs="Times New Roman"/>
                <w:noProof/>
                <w:sz w:val="20"/>
                <w:szCs w:val="20"/>
              </w:rPr>
            </w:pPr>
            <w:r w:rsidRPr="003D7F22">
              <w:rPr>
                <w:rFonts w:ascii="Verdana" w:hAnsi="Verdana" w:cs="Times New Roman"/>
                <w:b/>
                <w:bCs/>
                <w:noProof/>
                <w:sz w:val="20"/>
                <w:szCs w:val="20"/>
              </w:rPr>
              <w:t>IV</w:t>
            </w:r>
            <w:r w:rsidRPr="003D7F22">
              <w:rPr>
                <w:rFonts w:ascii="Verdana" w:hAnsi="Verdana" w:cs="Times New Roman"/>
                <w:noProof/>
                <w:sz w:val="20"/>
                <w:szCs w:val="20"/>
              </w:rPr>
              <w:t xml:space="preserve"> Appropriate SC strategy</w:t>
            </w:r>
          </w:p>
        </w:tc>
      </w:tr>
    </w:tbl>
    <w:p w:rsidR="00DB24CE" w:rsidRDefault="00AA6737" w:rsidP="00DB24CE">
      <w:pPr>
        <w:spacing w:after="0" w:line="240" w:lineRule="auto"/>
        <w:jc w:val="center"/>
        <w:rPr>
          <w:rFonts w:ascii="Verdana" w:hAnsi="Verdana" w:cs="Times New Roman"/>
          <w:noProof/>
          <w:sz w:val="20"/>
          <w:szCs w:val="20"/>
        </w:rPr>
      </w:pPr>
      <w:r>
        <w:rPr>
          <w:rFonts w:ascii="Verdana" w:hAnsi="Verdana" w:cs="Times New Roman"/>
          <w:noProof/>
          <w:sz w:val="20"/>
          <w:szCs w:val="20"/>
        </w:rPr>
        <w:t>Figure 1:</w:t>
      </w:r>
      <w:r w:rsidRPr="00AA6737">
        <w:rPr>
          <w:rFonts w:ascii="Verdana" w:hAnsi="Verdana" w:cs="Times New Roman"/>
          <w:noProof/>
          <w:sz w:val="20"/>
          <w:szCs w:val="20"/>
        </w:rPr>
        <w:t xml:space="preserve"> Systems view of the scenario analysis</w:t>
      </w:r>
    </w:p>
    <w:p w:rsidR="005E70E8" w:rsidRPr="00AA6737" w:rsidRDefault="005E70E8" w:rsidP="00DB24CE">
      <w:pPr>
        <w:spacing w:after="0" w:line="240" w:lineRule="auto"/>
        <w:jc w:val="center"/>
        <w:rPr>
          <w:rFonts w:ascii="Verdana" w:hAnsi="Verdana" w:cs="Times New Roman"/>
          <w:noProof/>
          <w:sz w:val="20"/>
          <w:szCs w:val="20"/>
        </w:rPr>
      </w:pPr>
    </w:p>
    <w:p w:rsidR="00B64422" w:rsidRPr="00AC2788" w:rsidRDefault="001E3B0F" w:rsidP="00835376">
      <w:pPr>
        <w:spacing w:after="0" w:line="240" w:lineRule="auto"/>
        <w:jc w:val="both"/>
        <w:rPr>
          <w:rFonts w:ascii="Verdana" w:hAnsi="Verdana" w:cs="Times New Roman"/>
          <w:sz w:val="20"/>
          <w:szCs w:val="20"/>
          <w:lang w:bidi="ar-EG"/>
        </w:rPr>
      </w:pPr>
      <w:r w:rsidRPr="00AC2788">
        <w:rPr>
          <w:rFonts w:ascii="Verdana" w:eastAsia="Times New Roman" w:hAnsi="Verdana" w:cs="Times New Roman"/>
          <w:sz w:val="20"/>
          <w:szCs w:val="20"/>
        </w:rPr>
        <w:t xml:space="preserve">Fig. </w:t>
      </w:r>
      <w:r w:rsidR="004C559E" w:rsidRPr="00AC2788">
        <w:rPr>
          <w:rFonts w:ascii="Verdana" w:eastAsia="Times New Roman" w:hAnsi="Verdana" w:cs="Times New Roman"/>
          <w:sz w:val="20"/>
          <w:szCs w:val="20"/>
        </w:rPr>
        <w:t>1</w:t>
      </w:r>
      <w:r w:rsidR="00B314FA" w:rsidRPr="00AC2788">
        <w:rPr>
          <w:rFonts w:ascii="Verdana" w:eastAsia="Times New Roman" w:hAnsi="Verdana" w:cs="Times New Roman"/>
          <w:sz w:val="20"/>
          <w:szCs w:val="20"/>
        </w:rPr>
        <w:t xml:space="preserve"> shows how a system</w:t>
      </w:r>
      <w:r w:rsidR="00BF7E5E">
        <w:rPr>
          <w:rFonts w:ascii="Verdana" w:eastAsia="Times New Roman" w:hAnsi="Verdana" w:cs="Times New Roman"/>
          <w:sz w:val="20"/>
          <w:szCs w:val="20"/>
        </w:rPr>
        <w:t>s</w:t>
      </w:r>
      <w:r w:rsidRPr="00AC2788">
        <w:rPr>
          <w:rFonts w:ascii="Verdana" w:eastAsia="Times New Roman" w:hAnsi="Verdana" w:cs="Times New Roman"/>
          <w:sz w:val="20"/>
          <w:szCs w:val="20"/>
        </w:rPr>
        <w:t xml:space="preserve"> point of view can be adapted to carry out the proposed scenario</w:t>
      </w:r>
      <w:r w:rsidR="00E012D1">
        <w:rPr>
          <w:rFonts w:ascii="Verdana" w:eastAsia="Times New Roman" w:hAnsi="Verdana" w:cs="Times New Roman"/>
          <w:sz w:val="20"/>
          <w:szCs w:val="20"/>
        </w:rPr>
        <w:t>s</w:t>
      </w:r>
      <w:r w:rsidRPr="00AC2788">
        <w:rPr>
          <w:rFonts w:ascii="Verdana" w:eastAsia="Times New Roman" w:hAnsi="Verdana" w:cs="Times New Roman"/>
          <w:sz w:val="20"/>
          <w:szCs w:val="20"/>
        </w:rPr>
        <w:t xml:space="preserve"> in two possible directions. The first direction starts with five main conceptual alternative scenarios </w:t>
      </w:r>
      <w:r w:rsidRPr="00AC2788">
        <w:rPr>
          <w:rFonts w:ascii="Verdana" w:hAnsi="Verdana" w:cs="Times New Roman"/>
          <w:sz w:val="20"/>
          <w:szCs w:val="20"/>
        </w:rPr>
        <w:t>(II)</w:t>
      </w:r>
      <w:r w:rsidRPr="00AC2788">
        <w:rPr>
          <w:rFonts w:ascii="Verdana" w:eastAsia="Times New Roman" w:hAnsi="Verdana" w:cs="Times New Roman"/>
          <w:sz w:val="20"/>
          <w:szCs w:val="20"/>
        </w:rPr>
        <w:t xml:space="preserve">. Then, </w:t>
      </w:r>
      <w:r w:rsidRPr="00AC2788">
        <w:rPr>
          <w:rFonts w:ascii="Verdana" w:hAnsi="Verdana" w:cs="Times New Roman"/>
          <w:sz w:val="20"/>
          <w:szCs w:val="20"/>
        </w:rPr>
        <w:t xml:space="preserve">a scientific model is formed to determine the </w:t>
      </w:r>
      <w:r w:rsidRPr="00AC2788">
        <w:rPr>
          <w:rFonts w:ascii="Verdana" w:eastAsia="Times New Roman" w:hAnsi="Verdana" w:cs="Times New Roman"/>
          <w:sz w:val="20"/>
          <w:szCs w:val="20"/>
        </w:rPr>
        <w:t xml:space="preserve">relevant scenario that will be modelled and implemented </w:t>
      </w:r>
      <w:r w:rsidRPr="00AC2788">
        <w:rPr>
          <w:rFonts w:ascii="Verdana" w:hAnsi="Verdana" w:cs="Times New Roman"/>
          <w:sz w:val="20"/>
          <w:szCs w:val="20"/>
        </w:rPr>
        <w:t>(III)</w:t>
      </w:r>
      <w:r w:rsidRPr="00AC2788">
        <w:rPr>
          <w:rFonts w:ascii="Verdana" w:eastAsia="Times New Roman" w:hAnsi="Verdana" w:cs="Times New Roman"/>
          <w:sz w:val="20"/>
          <w:szCs w:val="20"/>
        </w:rPr>
        <w:t>. At this stage, the focus area for enhancing the financial performance is identified through assessing the contribution of each financial performance driver (revenue, cost and asset) and tracing their related SC operations. Then, SC operations that need improvement and their corresponding performance measures can be identified,</w:t>
      </w:r>
      <w:r w:rsidRPr="00AC2788">
        <w:rPr>
          <w:rFonts w:ascii="Verdana" w:hAnsi="Verdana" w:cs="Times New Roman"/>
          <w:sz w:val="20"/>
          <w:szCs w:val="20"/>
        </w:rPr>
        <w:t xml:space="preserve"> and</w:t>
      </w:r>
      <w:r w:rsidRPr="00AC2788">
        <w:rPr>
          <w:rFonts w:ascii="Verdana" w:eastAsia="Times New Roman" w:hAnsi="Verdana" w:cs="Times New Roman"/>
          <w:sz w:val="20"/>
          <w:szCs w:val="20"/>
          <w:lang w:eastAsia="en-GB"/>
        </w:rPr>
        <w:t xml:space="preserve"> the relevant scenario is determined (managing SC costs, increasing SC agility, improving SC reliability, increasing SC responsiveness or managing SC assets). Consequently, the appropriate SC strategy is formulated (</w:t>
      </w:r>
      <w:r w:rsidRPr="00AC2788">
        <w:rPr>
          <w:rFonts w:ascii="Verdana" w:hAnsi="Verdana" w:cs="Times New Roman"/>
          <w:sz w:val="20"/>
          <w:szCs w:val="20"/>
        </w:rPr>
        <w:t>IV) and implemented to achieve the targeted financial outcomes (I).</w:t>
      </w:r>
      <w:r w:rsidR="00835376">
        <w:rPr>
          <w:rFonts w:ascii="Verdana" w:hAnsi="Verdana" w:cs="Times New Roman"/>
          <w:sz w:val="20"/>
          <w:szCs w:val="20"/>
          <w:lang w:bidi="ar-EG"/>
        </w:rPr>
        <w:t xml:space="preserve"> </w:t>
      </w:r>
      <w:r w:rsidRPr="00AC2788">
        <w:rPr>
          <w:rFonts w:ascii="Verdana" w:hAnsi="Verdana" w:cs="Times New Roman"/>
          <w:noProof/>
          <w:sz w:val="20"/>
          <w:szCs w:val="20"/>
        </w:rPr>
        <w:t xml:space="preserve">As illustrated in fig. </w:t>
      </w:r>
      <w:r w:rsidR="004C559E" w:rsidRPr="00AC2788">
        <w:rPr>
          <w:rFonts w:ascii="Verdana" w:hAnsi="Verdana" w:cs="Times New Roman"/>
          <w:noProof/>
          <w:sz w:val="20"/>
          <w:szCs w:val="20"/>
        </w:rPr>
        <w:t>1</w:t>
      </w:r>
      <w:r w:rsidRPr="00AC2788">
        <w:rPr>
          <w:rFonts w:ascii="Verdana" w:hAnsi="Verdana" w:cs="Times New Roman"/>
          <w:noProof/>
          <w:sz w:val="20"/>
          <w:szCs w:val="20"/>
        </w:rPr>
        <w:t xml:space="preserve">, the second direction starts with an inappropriate financial performance result </w:t>
      </w:r>
      <w:r w:rsidRPr="00AC2788">
        <w:rPr>
          <w:rFonts w:ascii="Verdana" w:hAnsi="Verdana" w:cs="Times New Roman"/>
          <w:sz w:val="20"/>
          <w:szCs w:val="20"/>
        </w:rPr>
        <w:t>(I)</w:t>
      </w:r>
      <w:r w:rsidRPr="00AC2788">
        <w:rPr>
          <w:rFonts w:ascii="Verdana" w:hAnsi="Verdana" w:cs="Times New Roman"/>
          <w:noProof/>
          <w:sz w:val="20"/>
          <w:szCs w:val="20"/>
        </w:rPr>
        <w:t xml:space="preserve">. In this case, </w:t>
      </w:r>
      <w:r w:rsidRPr="00AC2788">
        <w:rPr>
          <w:rFonts w:ascii="Verdana" w:hAnsi="Verdana" w:cs="Times New Roman"/>
          <w:sz w:val="20"/>
          <w:szCs w:val="20"/>
        </w:rPr>
        <w:t xml:space="preserve">the relevant scenario is constructed theoretically based on the recognition of a real problem situation (II). Once the relevant scenario is identified, the scientific model can be formed through tracing the source of poor performance in terms of relevant SC operations </w:t>
      </w:r>
      <w:r w:rsidR="005B55FA">
        <w:rPr>
          <w:rFonts w:ascii="Verdana" w:hAnsi="Verdana" w:cs="Times New Roman"/>
          <w:sz w:val="20"/>
          <w:szCs w:val="20"/>
        </w:rPr>
        <w:t xml:space="preserve">and </w:t>
      </w:r>
      <w:r w:rsidRPr="00AC2788">
        <w:rPr>
          <w:rFonts w:ascii="Verdana" w:hAnsi="Verdana" w:cs="Times New Roman"/>
          <w:sz w:val="20"/>
          <w:szCs w:val="20"/>
        </w:rPr>
        <w:t xml:space="preserve">then the corresponding SC performance measures can be determined based on the SCOR model standard performance metrics (III). Finally, the appropriate SC strategy is formulated to improve the performance of relevant SC operations, and consequently enhance </w:t>
      </w:r>
      <w:r w:rsidRPr="00AC2788">
        <w:rPr>
          <w:rFonts w:ascii="Verdana" w:hAnsi="Verdana" w:cs="Times New Roman"/>
          <w:noProof/>
          <w:sz w:val="20"/>
          <w:szCs w:val="20"/>
        </w:rPr>
        <w:t>financial performance results (</w:t>
      </w:r>
      <w:r w:rsidRPr="00AC2788">
        <w:rPr>
          <w:rFonts w:ascii="Verdana" w:hAnsi="Verdana" w:cs="Times New Roman"/>
          <w:sz w:val="20"/>
          <w:szCs w:val="20"/>
        </w:rPr>
        <w:t>IV</w:t>
      </w:r>
      <w:r w:rsidRPr="00AC2788">
        <w:rPr>
          <w:rFonts w:ascii="Verdana" w:hAnsi="Verdana" w:cs="Times New Roman"/>
          <w:noProof/>
          <w:sz w:val="20"/>
          <w:szCs w:val="20"/>
        </w:rPr>
        <w:t>).</w:t>
      </w:r>
      <w:r w:rsidR="00D937C5" w:rsidRPr="00D937C5">
        <w:rPr>
          <w:rFonts w:ascii="Verdana" w:hAnsi="Verdana" w:cs="Times New Roman"/>
          <w:noProof/>
          <w:sz w:val="20"/>
          <w:szCs w:val="20"/>
        </w:rPr>
        <w:t xml:space="preserve"> </w:t>
      </w:r>
    </w:p>
    <w:p w:rsidR="004E1703" w:rsidRDefault="00A03E63" w:rsidP="005A022B">
      <w:pPr>
        <w:autoSpaceDE w:val="0"/>
        <w:autoSpaceDN w:val="0"/>
        <w:adjustRightInd w:val="0"/>
        <w:spacing w:after="0" w:line="240" w:lineRule="auto"/>
        <w:jc w:val="both"/>
        <w:rPr>
          <w:rFonts w:ascii="Verdana" w:eastAsia="Times New Roman" w:hAnsi="Verdana" w:cs="Times New Roman"/>
          <w:sz w:val="20"/>
          <w:szCs w:val="20"/>
          <w:lang w:bidi="ar-EG"/>
        </w:rPr>
      </w:pPr>
      <w:r w:rsidRPr="0021256B">
        <w:rPr>
          <w:rFonts w:ascii="Verdana" w:hAnsi="Verdana" w:cs="Times New Roman"/>
          <w:color w:val="000000"/>
          <w:sz w:val="20"/>
          <w:szCs w:val="20"/>
        </w:rPr>
        <w:lastRenderedPageBreak/>
        <w:t xml:space="preserve">According to the proposed </w:t>
      </w:r>
      <w:r w:rsidR="00B64422" w:rsidRPr="0021256B">
        <w:rPr>
          <w:rFonts w:ascii="Verdana" w:hAnsi="Verdana" w:cs="Times New Roman"/>
          <w:color w:val="000000"/>
          <w:sz w:val="20"/>
          <w:szCs w:val="20"/>
        </w:rPr>
        <w:t>system</w:t>
      </w:r>
      <w:r w:rsidRPr="0021256B">
        <w:rPr>
          <w:rFonts w:ascii="Verdana" w:hAnsi="Verdana" w:cs="Times New Roman"/>
          <w:color w:val="000000"/>
          <w:sz w:val="20"/>
          <w:szCs w:val="20"/>
        </w:rPr>
        <w:t xml:space="preserve">, </w:t>
      </w:r>
      <w:r w:rsidR="00CA0D96" w:rsidRPr="0021256B">
        <w:rPr>
          <w:rFonts w:ascii="Verdana" w:hAnsi="Verdana" w:cs="Times New Roman"/>
          <w:color w:val="000000"/>
          <w:sz w:val="20"/>
          <w:szCs w:val="20"/>
        </w:rPr>
        <w:t>first</w:t>
      </w:r>
      <w:r w:rsidR="00BB109F" w:rsidRPr="0021256B">
        <w:rPr>
          <w:rFonts w:ascii="Verdana" w:hAnsi="Verdana" w:cs="Times New Roman"/>
          <w:color w:val="000000"/>
          <w:sz w:val="20"/>
          <w:szCs w:val="20"/>
        </w:rPr>
        <w:t xml:space="preserve">, </w:t>
      </w:r>
      <w:r w:rsidRPr="0021256B">
        <w:rPr>
          <w:rFonts w:ascii="Verdana" w:hAnsi="Verdana" w:cs="Times New Roman"/>
          <w:color w:val="000000"/>
          <w:sz w:val="20"/>
          <w:szCs w:val="20"/>
        </w:rPr>
        <w:t>the contribution of each financial performance driver is evaluated in order to determine the priorities of financial performance (increasing profitability</w:t>
      </w:r>
      <w:r w:rsidR="004C559E" w:rsidRPr="0021256B">
        <w:rPr>
          <w:rFonts w:ascii="Verdana" w:hAnsi="Verdana" w:cs="Times New Roman"/>
          <w:color w:val="000000"/>
          <w:sz w:val="20"/>
          <w:szCs w:val="20"/>
        </w:rPr>
        <w:t xml:space="preserve"> and/or improving efficiency). </w:t>
      </w:r>
      <w:r w:rsidR="0005015C" w:rsidRPr="0021256B">
        <w:rPr>
          <w:rFonts w:ascii="Verdana" w:hAnsi="Verdana" w:cs="Times New Roman"/>
          <w:color w:val="000000"/>
          <w:sz w:val="20"/>
          <w:szCs w:val="20"/>
        </w:rPr>
        <w:t>The</w:t>
      </w:r>
      <w:r w:rsidR="00BB109F" w:rsidRPr="0021256B">
        <w:rPr>
          <w:rFonts w:ascii="Verdana" w:hAnsi="Verdana" w:cs="Times New Roman"/>
          <w:color w:val="000000"/>
          <w:sz w:val="20"/>
          <w:szCs w:val="20"/>
        </w:rPr>
        <w:t>n, the</w:t>
      </w:r>
      <w:r w:rsidRPr="0021256B">
        <w:rPr>
          <w:rFonts w:ascii="Verdana" w:hAnsi="Verdana" w:cs="Times New Roman"/>
          <w:color w:val="000000"/>
          <w:sz w:val="20"/>
          <w:szCs w:val="20"/>
        </w:rPr>
        <w:t xml:space="preserve"> SCOR FAHP technique </w:t>
      </w:r>
      <w:r w:rsidR="00F76454" w:rsidRPr="0021256B">
        <w:rPr>
          <w:rFonts w:ascii="Verdana" w:hAnsi="Verdana" w:cs="Times New Roman"/>
          <w:sz w:val="20"/>
          <w:szCs w:val="20"/>
        </w:rPr>
        <w:t xml:space="preserve">developed by </w:t>
      </w:r>
      <w:r w:rsidR="00247DE9" w:rsidRPr="0021256B">
        <w:rPr>
          <w:rFonts w:ascii="Verdana" w:hAnsi="Verdana" w:cs="Times New Roman"/>
          <w:sz w:val="20"/>
          <w:szCs w:val="20"/>
        </w:rPr>
        <w:t>Elgazzar et al. (2010)</w:t>
      </w:r>
      <w:r w:rsidR="00247DE9" w:rsidRPr="0021256B">
        <w:rPr>
          <w:rFonts w:ascii="Verdana" w:hAnsi="Verdana" w:cs="Times New Roman"/>
          <w:color w:val="000000"/>
          <w:sz w:val="20"/>
          <w:szCs w:val="20"/>
        </w:rPr>
        <w:t xml:space="preserve"> </w:t>
      </w:r>
      <w:r w:rsidRPr="0021256B">
        <w:rPr>
          <w:rFonts w:ascii="Verdana" w:hAnsi="Verdana" w:cs="Times New Roman"/>
          <w:color w:val="000000"/>
          <w:sz w:val="20"/>
          <w:szCs w:val="20"/>
        </w:rPr>
        <w:t xml:space="preserve">is utilised to </w:t>
      </w:r>
      <w:r w:rsidR="00B64422" w:rsidRPr="0021256B">
        <w:rPr>
          <w:rFonts w:ascii="Verdana" w:hAnsi="Verdana" w:cs="Times New Roman"/>
          <w:sz w:val="20"/>
          <w:szCs w:val="20"/>
        </w:rPr>
        <w:t xml:space="preserve">assess the SC performance. The weighted rates (WR) of all SC performance measures are calculated and aggregated throughout the hierarchy of the SC in order to determine the company’s </w:t>
      </w:r>
      <w:r w:rsidR="00B64422" w:rsidRPr="0021256B">
        <w:rPr>
          <w:rFonts w:ascii="Verdana" w:hAnsi="Verdana" w:cs="Times New Roman"/>
          <w:color w:val="000000"/>
          <w:sz w:val="20"/>
          <w:szCs w:val="20"/>
        </w:rPr>
        <w:t xml:space="preserve">SC index </w:t>
      </w:r>
      <w:r w:rsidR="00B64422" w:rsidRPr="0021256B">
        <w:rPr>
          <w:rFonts w:ascii="Verdana" w:hAnsi="Verdana" w:cs="Times New Roman"/>
          <w:sz w:val="20"/>
          <w:szCs w:val="20"/>
        </w:rPr>
        <w:t xml:space="preserve">(SCI). </w:t>
      </w:r>
      <w:r w:rsidR="007875C3" w:rsidRPr="0021256B">
        <w:rPr>
          <w:rFonts w:ascii="Verdana" w:hAnsi="Verdana" w:cs="Times New Roman"/>
          <w:color w:val="000000"/>
          <w:sz w:val="20"/>
          <w:szCs w:val="20"/>
        </w:rPr>
        <w:t>SCI traces</w:t>
      </w:r>
      <w:r w:rsidRPr="0021256B">
        <w:rPr>
          <w:rFonts w:ascii="Verdana" w:hAnsi="Verdana" w:cs="Times New Roman"/>
          <w:color w:val="000000"/>
          <w:sz w:val="20"/>
          <w:szCs w:val="20"/>
        </w:rPr>
        <w:t xml:space="preserve"> the source of poor performance in terms of the relevant SC operations that need improvement and consequently identifying</w:t>
      </w:r>
      <w:r w:rsidRPr="0021256B">
        <w:rPr>
          <w:rFonts w:ascii="Verdana" w:eastAsia="Times New Roman" w:hAnsi="Verdana" w:cs="Times New Roman"/>
          <w:sz w:val="20"/>
          <w:szCs w:val="20"/>
        </w:rPr>
        <w:t xml:space="preserve"> the corresponding SC performance measurement category </w:t>
      </w:r>
      <w:r w:rsidR="00395850" w:rsidRPr="0021256B">
        <w:rPr>
          <w:rFonts w:ascii="Verdana" w:hAnsi="Verdana" w:cs="Times New Roman"/>
          <w:sz w:val="20"/>
          <w:szCs w:val="20"/>
        </w:rPr>
        <w:t>(reliability (RL), responsiveness (RS), agility (AG), cost (CO) and asset management (AM))</w:t>
      </w:r>
      <w:r w:rsidRPr="0021256B">
        <w:rPr>
          <w:rFonts w:ascii="Verdana" w:hAnsi="Verdana" w:cs="Times New Roman"/>
          <w:color w:val="000000"/>
          <w:sz w:val="20"/>
          <w:szCs w:val="20"/>
        </w:rPr>
        <w:t>.</w:t>
      </w:r>
      <w:r w:rsidR="004C559E" w:rsidRPr="0021256B">
        <w:rPr>
          <w:rFonts w:ascii="Verdana" w:hAnsi="Verdana" w:cs="Times New Roman"/>
          <w:sz w:val="20"/>
          <w:szCs w:val="20"/>
        </w:rPr>
        <w:t xml:space="preserve"> </w:t>
      </w:r>
      <w:r w:rsidR="00CA0D96" w:rsidRPr="0021256B">
        <w:rPr>
          <w:rFonts w:ascii="Verdana" w:hAnsi="Verdana" w:cs="Times New Roman"/>
          <w:color w:val="000000"/>
          <w:sz w:val="20"/>
          <w:szCs w:val="20"/>
        </w:rPr>
        <w:t>Finally, b</w:t>
      </w:r>
      <w:r w:rsidR="00B64422" w:rsidRPr="0021256B">
        <w:rPr>
          <w:rFonts w:ascii="Verdana" w:hAnsi="Verdana" w:cs="Times New Roman"/>
          <w:color w:val="000000"/>
          <w:sz w:val="20"/>
          <w:szCs w:val="20"/>
        </w:rPr>
        <w:t>ased on the relative weights of SC performance measures and the priorities of financial performance factors, the company’s new SC strategy for the new accounting period is formulated with respect to the relevant alternative scenario in order to achieve the short-term strategic financial objective (targeted outcome) through adopting the appropriate present path (increasing revenue, managing cost or improving asset utilisation</w:t>
      </w:r>
      <w:r w:rsidR="00B64422" w:rsidRPr="0021256B">
        <w:rPr>
          <w:rFonts w:ascii="Verdana" w:hAnsi="Verdana" w:cs="Times New Roman"/>
          <w:sz w:val="20"/>
          <w:szCs w:val="20"/>
          <w:lang w:bidi="ar-EG"/>
        </w:rPr>
        <w:t>).</w:t>
      </w:r>
    </w:p>
    <w:p w:rsidR="002A2E3A" w:rsidRPr="0021256B" w:rsidRDefault="002A2E3A" w:rsidP="005A022B">
      <w:pPr>
        <w:autoSpaceDE w:val="0"/>
        <w:autoSpaceDN w:val="0"/>
        <w:adjustRightInd w:val="0"/>
        <w:spacing w:after="0" w:line="240" w:lineRule="auto"/>
        <w:jc w:val="both"/>
        <w:rPr>
          <w:rFonts w:ascii="Verdana" w:eastAsia="Times New Roman" w:hAnsi="Verdana" w:cs="Times New Roman"/>
          <w:sz w:val="20"/>
          <w:szCs w:val="20"/>
          <w:lang w:bidi="ar-EG"/>
        </w:rPr>
      </w:pPr>
    </w:p>
    <w:tbl>
      <w:tblPr>
        <w:tblpPr w:leftFromText="180" w:rightFromText="180" w:vertAnchor="text" w:horzAnchor="margin" w:tblpXSpec="center" w:tblpY="128"/>
        <w:tblW w:w="9215" w:type="dxa"/>
        <w:tblCellMar>
          <w:left w:w="0" w:type="dxa"/>
          <w:right w:w="0" w:type="dxa"/>
        </w:tblCellMar>
        <w:tblLook w:val="04A0" w:firstRow="1" w:lastRow="0" w:firstColumn="1" w:lastColumn="0" w:noHBand="0" w:noVBand="1"/>
      </w:tblPr>
      <w:tblGrid>
        <w:gridCol w:w="3651"/>
        <w:gridCol w:w="710"/>
        <w:gridCol w:w="2268"/>
        <w:gridCol w:w="2586"/>
      </w:tblGrid>
      <w:tr w:rsidR="004E1703" w:rsidRPr="00D45C0E" w:rsidTr="00C767A3">
        <w:trPr>
          <w:trHeight w:val="236"/>
        </w:trPr>
        <w:tc>
          <w:tcPr>
            <w:tcW w:w="3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5E69" w:rsidRPr="00D45C0E" w:rsidRDefault="004E1703" w:rsidP="00D45C0E">
            <w:pPr>
              <w:spacing w:after="0" w:line="240" w:lineRule="auto"/>
              <w:jc w:val="center"/>
              <w:rPr>
                <w:rFonts w:ascii="Verdana" w:eastAsia="Times New Roman" w:hAnsi="Verdana"/>
                <w:sz w:val="36"/>
                <w:szCs w:val="36"/>
                <w:lang w:val="en-US"/>
              </w:rPr>
            </w:pPr>
            <w:r w:rsidRPr="00D45C0E">
              <w:rPr>
                <w:rFonts w:ascii="Verdana" w:eastAsia="Times New Roman" w:hAnsi="Verdana" w:cs="Times New Roman"/>
                <w:b/>
                <w:bCs/>
                <w:color w:val="000000"/>
                <w:kern w:val="24"/>
                <w:sz w:val="20"/>
                <w:szCs w:val="20"/>
              </w:rPr>
              <w:t>Alternative scenarios</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C767A3" w:rsidRDefault="004E1703" w:rsidP="00D45C0E">
            <w:pPr>
              <w:spacing w:after="0" w:line="240" w:lineRule="auto"/>
              <w:ind w:left="115" w:right="115"/>
              <w:jc w:val="center"/>
              <w:rPr>
                <w:rFonts w:ascii="Verdana" w:eastAsia="Times New Roman" w:hAnsi="Verdana" w:cs="Times New Roman"/>
                <w:color w:val="000000"/>
                <w:kern w:val="24"/>
                <w:sz w:val="20"/>
                <w:szCs w:val="20"/>
              </w:rPr>
            </w:pPr>
            <w:r w:rsidRPr="000F203E">
              <w:rPr>
                <w:rFonts w:ascii="Verdana" w:eastAsia="Times New Roman" w:hAnsi="Verdana" w:cs="Times New Roman"/>
                <w:color w:val="000000"/>
                <w:kern w:val="24"/>
                <w:sz w:val="20"/>
                <w:szCs w:val="20"/>
              </w:rPr>
              <w:t>DS/</w:t>
            </w:r>
          </w:p>
          <w:p w:rsidR="00CE5E69" w:rsidRPr="000F203E" w:rsidRDefault="004E1703" w:rsidP="00D45C0E">
            <w:pPr>
              <w:spacing w:after="0" w:line="240" w:lineRule="auto"/>
              <w:ind w:left="115" w:right="115"/>
              <w:jc w:val="center"/>
              <w:rPr>
                <w:rFonts w:ascii="Verdana" w:eastAsia="Times New Roman" w:hAnsi="Verdana"/>
                <w:sz w:val="36"/>
                <w:szCs w:val="36"/>
                <w:lang w:val="en-US"/>
              </w:rPr>
            </w:pPr>
            <w:r w:rsidRPr="000F203E">
              <w:rPr>
                <w:rFonts w:ascii="Verdana" w:eastAsia="Times New Roman" w:hAnsi="Verdana" w:cs="Times New Roman"/>
                <w:color w:val="000000"/>
                <w:kern w:val="24"/>
                <w:sz w:val="20"/>
                <w:szCs w:val="20"/>
              </w:rPr>
              <w:t xml:space="preserve">AHP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5E69" w:rsidRPr="00D45C0E" w:rsidRDefault="004E1703" w:rsidP="00D45C0E">
            <w:pPr>
              <w:spacing w:after="0" w:line="240" w:lineRule="auto"/>
              <w:jc w:val="center"/>
              <w:rPr>
                <w:rFonts w:ascii="Verdana" w:eastAsia="Times New Roman" w:hAnsi="Verdana"/>
                <w:sz w:val="36"/>
                <w:szCs w:val="36"/>
                <w:lang w:val="en-US"/>
              </w:rPr>
            </w:pPr>
            <w:r w:rsidRPr="00D45C0E">
              <w:rPr>
                <w:rFonts w:ascii="Verdana" w:eastAsia="Times New Roman" w:hAnsi="Verdana" w:cs="Times New Roman"/>
                <w:b/>
                <w:bCs/>
                <w:color w:val="000000"/>
                <w:kern w:val="24"/>
                <w:sz w:val="20"/>
                <w:szCs w:val="20"/>
              </w:rPr>
              <w:t>Present paths</w:t>
            </w:r>
          </w:p>
        </w:tc>
        <w:tc>
          <w:tcPr>
            <w:tcW w:w="25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5E69" w:rsidRPr="00D45C0E" w:rsidRDefault="004E1703" w:rsidP="00D45C0E">
            <w:pPr>
              <w:spacing w:after="0" w:line="240" w:lineRule="auto"/>
              <w:jc w:val="center"/>
              <w:rPr>
                <w:rFonts w:ascii="Verdana" w:eastAsia="Times New Roman" w:hAnsi="Verdana"/>
                <w:sz w:val="36"/>
                <w:szCs w:val="36"/>
                <w:lang w:val="en-US"/>
              </w:rPr>
            </w:pPr>
            <w:r w:rsidRPr="00D45C0E">
              <w:rPr>
                <w:rFonts w:ascii="Verdana" w:eastAsia="Times New Roman" w:hAnsi="Verdana" w:cs="Times New Roman"/>
                <w:b/>
                <w:bCs/>
                <w:color w:val="000000"/>
                <w:kern w:val="24"/>
                <w:sz w:val="20"/>
                <w:szCs w:val="20"/>
              </w:rPr>
              <w:t>Possible outcomes</w:t>
            </w:r>
          </w:p>
        </w:tc>
      </w:tr>
      <w:tr w:rsidR="004E1703" w:rsidRPr="00D45C0E" w:rsidTr="00C767A3">
        <w:trPr>
          <w:trHeight w:val="589"/>
        </w:trPr>
        <w:tc>
          <w:tcPr>
            <w:tcW w:w="3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1986" w:rsidRDefault="004E1703" w:rsidP="00D45C0E">
            <w:pPr>
              <w:spacing w:after="0" w:line="240" w:lineRule="auto"/>
              <w:jc w:val="center"/>
              <w:rPr>
                <w:rFonts w:ascii="Verdana" w:eastAsia="Times New Roman" w:hAnsi="Verdana" w:cs="Times New Roman"/>
                <w:color w:val="000000"/>
                <w:kern w:val="24"/>
                <w:sz w:val="20"/>
                <w:szCs w:val="20"/>
              </w:rPr>
            </w:pPr>
            <w:r w:rsidRPr="00D45C0E">
              <w:rPr>
                <w:rFonts w:ascii="Verdana" w:eastAsia="Times New Roman" w:hAnsi="Verdana" w:cs="Times New Roman"/>
                <w:color w:val="000000"/>
                <w:kern w:val="24"/>
                <w:sz w:val="20"/>
                <w:szCs w:val="20"/>
              </w:rPr>
              <w:t xml:space="preserve">SC performance metrics </w:t>
            </w:r>
          </w:p>
          <w:p w:rsidR="00CE5E69" w:rsidRPr="00D45C0E" w:rsidRDefault="004E1703" w:rsidP="00D45C0E">
            <w:pPr>
              <w:spacing w:after="0" w:line="240" w:lineRule="auto"/>
              <w:jc w:val="center"/>
              <w:rPr>
                <w:rFonts w:ascii="Verdana" w:eastAsia="Times New Roman" w:hAnsi="Verdana"/>
                <w:sz w:val="36"/>
                <w:szCs w:val="36"/>
                <w:lang w:val="en-US"/>
              </w:rPr>
            </w:pPr>
            <w:r w:rsidRPr="00D45C0E">
              <w:rPr>
                <w:rFonts w:ascii="Verdana" w:eastAsia="Times New Roman" w:hAnsi="Verdana" w:cs="Times New Roman"/>
                <w:color w:val="000000"/>
                <w:kern w:val="24"/>
                <w:sz w:val="20"/>
                <w:szCs w:val="20"/>
              </w:rPr>
              <w:t>(SCOR FAHP technique)</w:t>
            </w: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4E1703" w:rsidRPr="00D45C0E" w:rsidRDefault="004E1703" w:rsidP="00D45C0E">
            <w:pPr>
              <w:spacing w:after="0" w:line="240" w:lineRule="auto"/>
              <w:rPr>
                <w:rFonts w:ascii="Verdana" w:eastAsia="Times New Roman" w:hAnsi="Verdana"/>
                <w:sz w:val="36"/>
                <w:szCs w:val="36"/>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5E69" w:rsidRPr="00D45C0E" w:rsidRDefault="004E1703" w:rsidP="00D45C0E">
            <w:pPr>
              <w:spacing w:after="0" w:line="240" w:lineRule="auto"/>
              <w:jc w:val="center"/>
              <w:rPr>
                <w:rFonts w:ascii="Verdana" w:eastAsia="Times New Roman" w:hAnsi="Verdana"/>
                <w:sz w:val="36"/>
                <w:szCs w:val="36"/>
                <w:lang w:val="en-US"/>
              </w:rPr>
            </w:pPr>
            <w:r w:rsidRPr="00D45C0E">
              <w:rPr>
                <w:rFonts w:ascii="Verdana" w:eastAsia="Times New Roman" w:hAnsi="Verdana" w:cs="Times New Roman"/>
                <w:color w:val="000000"/>
                <w:kern w:val="24"/>
                <w:sz w:val="20"/>
                <w:szCs w:val="20"/>
              </w:rPr>
              <w:t xml:space="preserve">Financial performance drivers </w:t>
            </w:r>
          </w:p>
        </w:tc>
        <w:tc>
          <w:tcPr>
            <w:tcW w:w="25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5E69" w:rsidRPr="00D45C0E" w:rsidRDefault="004E1703" w:rsidP="00D45C0E">
            <w:pPr>
              <w:spacing w:after="0" w:line="240" w:lineRule="auto"/>
              <w:jc w:val="center"/>
              <w:rPr>
                <w:rFonts w:ascii="Verdana" w:eastAsia="Times New Roman" w:hAnsi="Verdana"/>
                <w:sz w:val="36"/>
                <w:szCs w:val="36"/>
                <w:lang w:val="en-US"/>
              </w:rPr>
            </w:pPr>
            <w:r w:rsidRPr="00D45C0E">
              <w:rPr>
                <w:rFonts w:ascii="Verdana" w:eastAsia="Times New Roman" w:hAnsi="Verdana" w:cs="Times New Roman"/>
                <w:color w:val="000000"/>
                <w:kern w:val="24"/>
                <w:sz w:val="20"/>
                <w:szCs w:val="20"/>
              </w:rPr>
              <w:t>Financial performance metrics</w:t>
            </w:r>
          </w:p>
        </w:tc>
      </w:tr>
      <w:tr w:rsidR="004E1703" w:rsidRPr="00D45C0E" w:rsidTr="008B0B0F">
        <w:trPr>
          <w:trHeight w:val="955"/>
        </w:trPr>
        <w:tc>
          <w:tcPr>
            <w:tcW w:w="365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E1703" w:rsidRPr="00D45C0E" w:rsidRDefault="009319B2" w:rsidP="00D45C0E">
            <w:pPr>
              <w:spacing w:after="0" w:line="240" w:lineRule="auto"/>
              <w:rPr>
                <w:rFonts w:ascii="Verdana" w:eastAsia="Times New Roman" w:hAnsi="Verdana"/>
                <w:sz w:val="36"/>
                <w:szCs w:val="36"/>
                <w:lang w:val="en-US"/>
              </w:rPr>
            </w:pPr>
            <w:r w:rsidRPr="00D45C0E">
              <w:rPr>
                <w:rFonts w:ascii="Verdana" w:hAnsi="Verdana"/>
                <w:noProof/>
                <w:lang w:eastAsia="en-GB"/>
              </w:rPr>
              <mc:AlternateContent>
                <mc:Choice Requires="wpg">
                  <w:drawing>
                    <wp:anchor distT="0" distB="0" distL="114300" distR="114300" simplePos="0" relativeHeight="251639808" behindDoc="0" locked="0" layoutInCell="1" allowOverlap="1">
                      <wp:simplePos x="0" y="0"/>
                      <wp:positionH relativeFrom="column">
                        <wp:posOffset>0</wp:posOffset>
                      </wp:positionH>
                      <wp:positionV relativeFrom="paragraph">
                        <wp:posOffset>20955</wp:posOffset>
                      </wp:positionV>
                      <wp:extent cx="2690495" cy="1927860"/>
                      <wp:effectExtent l="76200" t="34925" r="14605" b="37465"/>
                      <wp:wrapNone/>
                      <wp:docPr id="1"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927860"/>
                                <a:chOff x="2483" y="9700"/>
                                <a:chExt cx="4237" cy="3719"/>
                              </a:xfrm>
                            </wpg:grpSpPr>
                            <wpg:grpSp>
                              <wpg:cNvPr id="2" name="Group 29"/>
                              <wpg:cNvGrpSpPr>
                                <a:grpSpLocks/>
                              </wpg:cNvGrpSpPr>
                              <wpg:grpSpPr bwMode="auto">
                                <a:xfrm>
                                  <a:off x="2498" y="12771"/>
                                  <a:ext cx="3514" cy="648"/>
                                  <a:chOff x="736310" y="3789038"/>
                                  <a:chExt cx="2088232" cy="648072"/>
                                </a:xfrm>
                              </wpg:grpSpPr>
                              <wps:wsp>
                                <wps:cNvPr id="3" name="Notched Right Arrow 3146"/>
                                <wps:cNvSpPr>
                                  <a:spLocks noChangeArrowheads="1"/>
                                </wps:cNvSpPr>
                                <wps:spPr bwMode="auto">
                                  <a:xfrm>
                                    <a:off x="736310" y="3789038"/>
                                    <a:ext cx="2088232" cy="648072"/>
                                  </a:xfrm>
                                  <a:prstGeom prst="notchedRightArrow">
                                    <a:avLst>
                                      <a:gd name="adj1" fmla="val 50000"/>
                                      <a:gd name="adj2" fmla="val 50004"/>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356F" w:rsidRDefault="0024356F" w:rsidP="004E1703">
                                      <w:pPr>
                                        <w:rPr>
                                          <w:rFonts w:eastAsia="Times New Roman"/>
                                        </w:rPr>
                                      </w:pPr>
                                    </w:p>
                                  </w:txbxContent>
                                </wps:txbx>
                                <wps:bodyPr rot="0" vert="horz" wrap="square" lIns="91440" tIns="45720" rIns="91440" bIns="45720" anchor="ctr" anchorCtr="0" upright="1">
                                  <a:noAutofit/>
                                </wps:bodyPr>
                              </wps:wsp>
                              <wps:wsp>
                                <wps:cNvPr id="4" name="Rectangle 3147"/>
                                <wps:cNvSpPr>
                                  <a:spLocks noChangeArrowheads="1"/>
                                </wps:cNvSpPr>
                                <wps:spPr bwMode="auto">
                                  <a:xfrm>
                                    <a:off x="1077588" y="3919636"/>
                                    <a:ext cx="1218811" cy="399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56F" w:rsidRDefault="0024356F" w:rsidP="004E1703">
                                      <w:pPr>
                                        <w:pStyle w:val="NormalWeb"/>
                                        <w:spacing w:after="0" w:line="360" w:lineRule="auto"/>
                                        <w:jc w:val="right"/>
                                      </w:pPr>
                                      <w:r w:rsidRPr="007F586F">
                                        <w:rPr>
                                          <w:color w:val="000000"/>
                                          <w:kern w:val="24"/>
                                          <w:sz w:val="36"/>
                                          <w:szCs w:val="36"/>
                                        </w:rPr>
                                        <w:t xml:space="preserve"> </w:t>
                                      </w:r>
                                      <w:r w:rsidRPr="007F586F">
                                        <w:rPr>
                                          <w:color w:val="000000"/>
                                          <w:kern w:val="24"/>
                                          <w:sz w:val="20"/>
                                          <w:szCs w:val="20"/>
                                        </w:rPr>
                                        <w:t> Managing SC assets</w:t>
                                      </w:r>
                                    </w:p>
                                  </w:txbxContent>
                                </wps:txbx>
                                <wps:bodyPr rot="0" vert="horz" wrap="none" lIns="91440" tIns="45720" rIns="91440" bIns="45720" anchor="t" anchorCtr="0" upright="1">
                                  <a:noAutofit/>
                                </wps:bodyPr>
                              </wps:wsp>
                            </wpg:grpSp>
                            <wps:wsp>
                              <wps:cNvPr id="5" name="Left-Right Arrow 32"/>
                              <wps:cNvSpPr>
                                <a:spLocks noChangeArrowheads="1"/>
                              </wps:cNvSpPr>
                              <wps:spPr bwMode="auto">
                                <a:xfrm>
                                  <a:off x="6012" y="13049"/>
                                  <a:ext cx="680" cy="113"/>
                                </a:xfrm>
                                <a:prstGeom prst="leftRightArrow">
                                  <a:avLst>
                                    <a:gd name="adj1" fmla="val 50000"/>
                                    <a:gd name="adj2" fmla="val 50008"/>
                                  </a:avLst>
                                </a:prstGeom>
                                <a:solidFill>
                                  <a:srgbClr val="000000"/>
                                </a:solidFill>
                                <a:ln w="6350" algn="ctr">
                                  <a:solidFill>
                                    <a:srgbClr val="000000"/>
                                  </a:solidFill>
                                  <a:miter lim="800000"/>
                                  <a:headEnd/>
                                  <a:tailEnd/>
                                </a:ln>
                              </wps:spPr>
                              <wps:bodyPr rot="0" vert="horz" wrap="square" lIns="91440" tIns="45720" rIns="91440" bIns="45720" anchor="ctr" anchorCtr="0" upright="1">
                                <a:noAutofit/>
                              </wps:bodyPr>
                            </wps:wsp>
                            <wpg:grpSp>
                              <wpg:cNvPr id="6" name="Group 476"/>
                              <wpg:cNvGrpSpPr>
                                <a:grpSpLocks/>
                              </wpg:cNvGrpSpPr>
                              <wpg:grpSpPr bwMode="auto">
                                <a:xfrm>
                                  <a:off x="2483" y="9700"/>
                                  <a:ext cx="4237" cy="2937"/>
                                  <a:chOff x="2483" y="9700"/>
                                  <a:chExt cx="4237" cy="2937"/>
                                </a:xfrm>
                              </wpg:grpSpPr>
                              <wpg:grpSp>
                                <wpg:cNvPr id="7" name="Group 473"/>
                                <wpg:cNvGrpSpPr>
                                  <a:grpSpLocks/>
                                </wpg:cNvGrpSpPr>
                                <wpg:grpSpPr bwMode="auto">
                                  <a:xfrm>
                                    <a:off x="2540" y="11246"/>
                                    <a:ext cx="4180" cy="647"/>
                                    <a:chOff x="2540" y="11246"/>
                                    <a:chExt cx="4180" cy="647"/>
                                  </a:xfrm>
                                </wpg:grpSpPr>
                                <wpg:grpSp>
                                  <wpg:cNvPr id="8" name="Group 22"/>
                                  <wpg:cNvGrpSpPr>
                                    <a:grpSpLocks/>
                                  </wpg:cNvGrpSpPr>
                                  <wpg:grpSpPr bwMode="auto">
                                    <a:xfrm>
                                      <a:off x="2540" y="11246"/>
                                      <a:ext cx="3484" cy="647"/>
                                      <a:chOff x="636927" y="2368436"/>
                                      <a:chExt cx="2088232" cy="648072"/>
                                    </a:xfrm>
                                  </wpg:grpSpPr>
                                  <wps:wsp>
                                    <wps:cNvPr id="9" name="Notched Right Arrow 3140"/>
                                    <wps:cNvSpPr>
                                      <a:spLocks noChangeArrowheads="1"/>
                                    </wps:cNvSpPr>
                                    <wps:spPr bwMode="auto">
                                      <a:xfrm>
                                        <a:off x="636927" y="2368436"/>
                                        <a:ext cx="2088232" cy="648072"/>
                                      </a:xfrm>
                                      <a:prstGeom prst="notchedRightArrow">
                                        <a:avLst>
                                          <a:gd name="adj1" fmla="val 50000"/>
                                          <a:gd name="adj2" fmla="val 50004"/>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356F" w:rsidRDefault="0024356F" w:rsidP="004E1703">
                                          <w:pPr>
                                            <w:rPr>
                                              <w:rFonts w:eastAsia="Times New Roman"/>
                                            </w:rPr>
                                          </w:pPr>
                                        </w:p>
                                      </w:txbxContent>
                                    </wps:txbx>
                                    <wps:bodyPr rot="0" vert="horz" wrap="square" lIns="91440" tIns="45720" rIns="91440" bIns="45720" anchor="ctr" anchorCtr="0" upright="1">
                                      <a:noAutofit/>
                                    </wps:bodyPr>
                                  </wps:wsp>
                                  <wps:wsp>
                                    <wps:cNvPr id="10" name="Rectangle 3141"/>
                                    <wps:cNvSpPr>
                                      <a:spLocks noChangeArrowheads="1"/>
                                    </wps:cNvSpPr>
                                    <wps:spPr bwMode="auto">
                                      <a:xfrm>
                                        <a:off x="893678" y="2494784"/>
                                        <a:ext cx="1298790" cy="389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56F" w:rsidRDefault="0024356F" w:rsidP="004E1703">
                                          <w:pPr>
                                            <w:pStyle w:val="NormalWeb"/>
                                            <w:spacing w:after="0" w:line="360" w:lineRule="auto"/>
                                            <w:jc w:val="right"/>
                                          </w:pPr>
                                          <w:r w:rsidRPr="007F586F">
                                            <w:rPr>
                                              <w:color w:val="000000"/>
                                              <w:kern w:val="24"/>
                                              <w:sz w:val="36"/>
                                              <w:szCs w:val="36"/>
                                            </w:rPr>
                                            <w:t xml:space="preserve"> </w:t>
                                          </w:r>
                                          <w:r w:rsidRPr="007F586F">
                                            <w:rPr>
                                              <w:color w:val="000000"/>
                                              <w:kern w:val="24"/>
                                              <w:sz w:val="20"/>
                                              <w:szCs w:val="20"/>
                                            </w:rPr>
                                            <w:t>  Increasing SC agility</w:t>
                                          </w:r>
                                        </w:p>
                                      </w:txbxContent>
                                    </wps:txbx>
                                    <wps:bodyPr rot="0" vert="horz" wrap="none" lIns="91440" tIns="45720" rIns="91440" bIns="45720" anchor="t" anchorCtr="0" upright="1">
                                      <a:noAutofit/>
                                    </wps:bodyPr>
                                  </wps:wsp>
                                </wpg:grpSp>
                                <wps:wsp>
                                  <wps:cNvPr id="11" name="Left-Right Arrow 14"/>
                                  <wps:cNvSpPr>
                                    <a:spLocks noChangeArrowheads="1"/>
                                  </wps:cNvSpPr>
                                  <wps:spPr bwMode="auto">
                                    <a:xfrm>
                                      <a:off x="6040" y="11502"/>
                                      <a:ext cx="680" cy="113"/>
                                    </a:xfrm>
                                    <a:prstGeom prst="leftRightArrow">
                                      <a:avLst>
                                        <a:gd name="adj1" fmla="val 50000"/>
                                        <a:gd name="adj2" fmla="val 50008"/>
                                      </a:avLst>
                                    </a:prstGeom>
                                    <a:solidFill>
                                      <a:srgbClr val="000000"/>
                                    </a:solidFill>
                                    <a:ln w="6350" algn="ctr">
                                      <a:solidFill>
                                        <a:srgbClr val="000000"/>
                                      </a:solidFill>
                                      <a:miter lim="800000"/>
                                      <a:headEnd/>
                                      <a:tailEnd/>
                                    </a:ln>
                                  </wps:spPr>
                                  <wps:bodyPr rot="0" vert="horz" wrap="square" lIns="91440" tIns="45720" rIns="91440" bIns="45720" anchor="ctr" anchorCtr="0" upright="1">
                                    <a:noAutofit/>
                                  </wps:bodyPr>
                                </wps:wsp>
                              </wpg:grpSp>
                              <wpg:grpSp>
                                <wpg:cNvPr id="12" name="Group 475"/>
                                <wpg:cNvGrpSpPr>
                                  <a:grpSpLocks/>
                                </wpg:cNvGrpSpPr>
                                <wpg:grpSpPr bwMode="auto">
                                  <a:xfrm>
                                    <a:off x="2498" y="12026"/>
                                    <a:ext cx="4194" cy="611"/>
                                    <a:chOff x="2498" y="12026"/>
                                    <a:chExt cx="4194" cy="611"/>
                                  </a:xfrm>
                                </wpg:grpSpPr>
                                <wpg:grpSp>
                                  <wpg:cNvPr id="13" name="Group 26"/>
                                  <wpg:cNvGrpSpPr>
                                    <a:grpSpLocks/>
                                  </wpg:cNvGrpSpPr>
                                  <wpg:grpSpPr bwMode="auto">
                                    <a:xfrm>
                                      <a:off x="2498" y="12026"/>
                                      <a:ext cx="3514" cy="611"/>
                                      <a:chOff x="720905" y="2946084"/>
                                      <a:chExt cx="2088232" cy="648072"/>
                                    </a:xfrm>
                                  </wpg:grpSpPr>
                                  <wps:wsp>
                                    <wps:cNvPr id="14" name="Notched Right Arrow 3143"/>
                                    <wps:cNvSpPr>
                                      <a:spLocks noChangeArrowheads="1"/>
                                    </wps:cNvSpPr>
                                    <wps:spPr bwMode="auto">
                                      <a:xfrm>
                                        <a:off x="720905" y="2946084"/>
                                        <a:ext cx="2088232" cy="648072"/>
                                      </a:xfrm>
                                      <a:prstGeom prst="notchedRightArrow">
                                        <a:avLst>
                                          <a:gd name="adj1" fmla="val 50000"/>
                                          <a:gd name="adj2" fmla="val 50004"/>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356F" w:rsidRDefault="0024356F" w:rsidP="004E1703">
                                          <w:pPr>
                                            <w:rPr>
                                              <w:rFonts w:eastAsia="Times New Roman"/>
                                            </w:rPr>
                                          </w:pPr>
                                        </w:p>
                                      </w:txbxContent>
                                    </wps:txbx>
                                    <wps:bodyPr rot="0" vert="horz" wrap="square" lIns="91440" tIns="45720" rIns="91440" bIns="45720" anchor="ctr" anchorCtr="0" upright="1">
                                      <a:noAutofit/>
                                    </wps:bodyPr>
                                  </wps:wsp>
                                  <wps:wsp>
                                    <wps:cNvPr id="15" name="Rectangle 3144"/>
                                    <wps:cNvSpPr>
                                      <a:spLocks noChangeArrowheads="1"/>
                                    </wps:cNvSpPr>
                                    <wps:spPr bwMode="auto">
                                      <a:xfrm>
                                        <a:off x="1027592" y="3132952"/>
                                        <a:ext cx="1208708" cy="389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56F" w:rsidRDefault="0024356F" w:rsidP="004E1703">
                                          <w:pPr>
                                            <w:pStyle w:val="NormalWeb"/>
                                            <w:spacing w:after="0" w:line="360" w:lineRule="auto"/>
                                            <w:jc w:val="right"/>
                                          </w:pPr>
                                          <w:r w:rsidRPr="007F586F">
                                            <w:rPr>
                                              <w:color w:val="000000"/>
                                              <w:kern w:val="24"/>
                                              <w:sz w:val="36"/>
                                              <w:szCs w:val="36"/>
                                            </w:rPr>
                                            <w:t xml:space="preserve"> </w:t>
                                          </w:r>
                                          <w:r w:rsidRPr="007F586F">
                                            <w:rPr>
                                              <w:color w:val="000000"/>
                                              <w:kern w:val="24"/>
                                              <w:sz w:val="20"/>
                                              <w:szCs w:val="20"/>
                                            </w:rPr>
                                            <w:t>  Managing SC costs</w:t>
                                          </w:r>
                                        </w:p>
                                      </w:txbxContent>
                                    </wps:txbx>
                                    <wps:bodyPr rot="0" vert="horz" wrap="none" lIns="91440" tIns="45720" rIns="91440" bIns="45720" anchor="t" anchorCtr="0" upright="1">
                                      <a:noAutofit/>
                                    </wps:bodyPr>
                                  </wps:wsp>
                                </wpg:grpSp>
                                <wps:wsp>
                                  <wps:cNvPr id="16" name="Left-Right Arrow 15"/>
                                  <wps:cNvSpPr>
                                    <a:spLocks noChangeArrowheads="1"/>
                                  </wps:cNvSpPr>
                                  <wps:spPr bwMode="auto">
                                    <a:xfrm>
                                      <a:off x="6012" y="12261"/>
                                      <a:ext cx="680" cy="113"/>
                                    </a:xfrm>
                                    <a:prstGeom prst="leftRightArrow">
                                      <a:avLst>
                                        <a:gd name="adj1" fmla="val 50000"/>
                                        <a:gd name="adj2" fmla="val 50008"/>
                                      </a:avLst>
                                    </a:prstGeom>
                                    <a:solidFill>
                                      <a:srgbClr val="000000"/>
                                    </a:solidFill>
                                    <a:ln w="6350" algn="ctr">
                                      <a:solidFill>
                                        <a:srgbClr val="000000"/>
                                      </a:solidFill>
                                      <a:miter lim="800000"/>
                                      <a:headEnd/>
                                      <a:tailEnd/>
                                    </a:ln>
                                  </wps:spPr>
                                  <wps:bodyPr rot="0" vert="horz" wrap="square" lIns="91440" tIns="45720" rIns="91440" bIns="45720" anchor="ctr" anchorCtr="0" upright="1">
                                    <a:noAutofit/>
                                  </wps:bodyPr>
                                </wps:wsp>
                              </wpg:grpSp>
                              <wpg:grpSp>
                                <wpg:cNvPr id="17" name="Group 472"/>
                                <wpg:cNvGrpSpPr>
                                  <a:grpSpLocks/>
                                </wpg:cNvGrpSpPr>
                                <wpg:grpSpPr bwMode="auto">
                                  <a:xfrm>
                                    <a:off x="2483" y="9700"/>
                                    <a:ext cx="4237" cy="1423"/>
                                    <a:chOff x="2469" y="9700"/>
                                    <a:chExt cx="4237" cy="1423"/>
                                  </a:xfrm>
                                </wpg:grpSpPr>
                                <wps:wsp>
                                  <wps:cNvPr id="18" name="Left-Right Arrow 14"/>
                                  <wps:cNvSpPr>
                                    <a:spLocks noChangeArrowheads="1"/>
                                  </wps:cNvSpPr>
                                  <wps:spPr bwMode="auto">
                                    <a:xfrm>
                                      <a:off x="6012" y="9974"/>
                                      <a:ext cx="680" cy="113"/>
                                    </a:xfrm>
                                    <a:prstGeom prst="leftRightArrow">
                                      <a:avLst>
                                        <a:gd name="adj1" fmla="val 50000"/>
                                        <a:gd name="adj2" fmla="val 50008"/>
                                      </a:avLst>
                                    </a:prstGeom>
                                    <a:solidFill>
                                      <a:srgbClr val="000000"/>
                                    </a:solidFill>
                                    <a:ln w="6350" algn="ctr">
                                      <a:solidFill>
                                        <a:srgbClr val="000000"/>
                                      </a:solidFill>
                                      <a:miter lim="800000"/>
                                      <a:headEnd/>
                                      <a:tailEnd/>
                                    </a:ln>
                                  </wps:spPr>
                                  <wps:bodyPr rot="0" vert="horz" wrap="square" lIns="91440" tIns="45720" rIns="91440" bIns="45720" anchor="ctr" anchorCtr="0" upright="1">
                                    <a:noAutofit/>
                                  </wps:bodyPr>
                                </wps:wsp>
                                <wps:wsp>
                                  <wps:cNvPr id="19" name="Left-Right Arrow 12"/>
                                  <wps:cNvSpPr>
                                    <a:spLocks noChangeArrowheads="1"/>
                                  </wps:cNvSpPr>
                                  <wps:spPr bwMode="auto">
                                    <a:xfrm>
                                      <a:off x="6026" y="10747"/>
                                      <a:ext cx="680" cy="113"/>
                                    </a:xfrm>
                                    <a:prstGeom prst="leftRightArrow">
                                      <a:avLst>
                                        <a:gd name="adj1" fmla="val 50000"/>
                                        <a:gd name="adj2" fmla="val 50008"/>
                                      </a:avLst>
                                    </a:prstGeom>
                                    <a:solidFill>
                                      <a:srgbClr val="000000"/>
                                    </a:solidFill>
                                    <a:ln w="6350" algn="ctr">
                                      <a:solidFill>
                                        <a:srgbClr val="000000"/>
                                      </a:solidFill>
                                      <a:miter lim="800000"/>
                                      <a:headEnd/>
                                      <a:tailEnd/>
                                    </a:ln>
                                  </wps:spPr>
                                  <wps:bodyPr rot="0" vert="horz" wrap="square" lIns="91440" tIns="45720" rIns="91440" bIns="45720" anchor="ctr" anchorCtr="0" upright="1">
                                    <a:noAutofit/>
                                  </wps:bodyPr>
                                </wps:wsp>
                                <wpg:grpSp>
                                  <wpg:cNvPr id="20" name="Group 18"/>
                                  <wpg:cNvGrpSpPr>
                                    <a:grpSpLocks/>
                                  </wpg:cNvGrpSpPr>
                                  <wpg:grpSpPr bwMode="auto">
                                    <a:xfrm>
                                      <a:off x="2525" y="9700"/>
                                      <a:ext cx="3484" cy="681"/>
                                      <a:chOff x="726834" y="1148875"/>
                                      <a:chExt cx="2088232" cy="648072"/>
                                    </a:xfrm>
                                  </wpg:grpSpPr>
                                  <wps:wsp>
                                    <wps:cNvPr id="21" name="Notched Right Arrow 3134"/>
                                    <wps:cNvSpPr>
                                      <a:spLocks noChangeArrowheads="1"/>
                                    </wps:cNvSpPr>
                                    <wps:spPr bwMode="auto">
                                      <a:xfrm>
                                        <a:off x="726834" y="1148875"/>
                                        <a:ext cx="2088232" cy="648072"/>
                                      </a:xfrm>
                                      <a:prstGeom prst="notchedRightArrow">
                                        <a:avLst>
                                          <a:gd name="adj1" fmla="val 50000"/>
                                          <a:gd name="adj2" fmla="val 50004"/>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356F" w:rsidRDefault="0024356F" w:rsidP="004E1703">
                                          <w:pPr>
                                            <w:rPr>
                                              <w:rFonts w:eastAsia="Times New Roman"/>
                                            </w:rPr>
                                          </w:pPr>
                                        </w:p>
                                      </w:txbxContent>
                                    </wps:txbx>
                                    <wps:bodyPr rot="0" vert="horz" wrap="square" lIns="91440" tIns="45720" rIns="91440" bIns="45720" anchor="ctr" anchorCtr="0" upright="1">
                                      <a:noAutofit/>
                                    </wps:bodyPr>
                                  </wps:wsp>
                                  <wps:wsp>
                                    <wps:cNvPr id="22" name="Rectangle 3135"/>
                                    <wps:cNvSpPr>
                                      <a:spLocks noChangeArrowheads="1"/>
                                    </wps:cNvSpPr>
                                    <wps:spPr bwMode="auto">
                                      <a:xfrm>
                                        <a:off x="942848" y="1300556"/>
                                        <a:ext cx="1405475" cy="399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56F" w:rsidRDefault="0024356F" w:rsidP="004E1703">
                                          <w:pPr>
                                            <w:pStyle w:val="NormalWeb"/>
                                            <w:spacing w:after="0" w:line="360" w:lineRule="auto"/>
                                            <w:jc w:val="right"/>
                                          </w:pPr>
                                          <w:r w:rsidRPr="007F586F">
                                            <w:rPr>
                                              <w:color w:val="000000"/>
                                              <w:kern w:val="24"/>
                                              <w:sz w:val="36"/>
                                              <w:szCs w:val="36"/>
                                            </w:rPr>
                                            <w:t xml:space="preserve"> </w:t>
                                          </w:r>
                                          <w:r w:rsidRPr="007F586F">
                                            <w:rPr>
                                              <w:color w:val="000000"/>
                                              <w:kern w:val="24"/>
                                              <w:sz w:val="20"/>
                                              <w:szCs w:val="20"/>
                                            </w:rPr>
                                            <w:t>Improving SC reliability</w:t>
                                          </w:r>
                                        </w:p>
                                      </w:txbxContent>
                                    </wps:txbx>
                                    <wps:bodyPr rot="0" vert="horz" wrap="none" lIns="91440" tIns="45720" rIns="91440" bIns="45720" anchor="t" anchorCtr="0" upright="1">
                                      <a:noAutofit/>
                                    </wps:bodyPr>
                                  </wps:wsp>
                                </wpg:grpSp>
                                <wpg:grpSp>
                                  <wpg:cNvPr id="23" name="Group 19"/>
                                  <wpg:cNvGrpSpPr>
                                    <a:grpSpLocks/>
                                  </wpg:cNvGrpSpPr>
                                  <wpg:grpSpPr bwMode="auto">
                                    <a:xfrm>
                                      <a:off x="2469" y="10463"/>
                                      <a:ext cx="3513" cy="660"/>
                                      <a:chOff x="715163" y="1728191"/>
                                      <a:chExt cx="2088232" cy="648072"/>
                                    </a:xfrm>
                                  </wpg:grpSpPr>
                                  <wps:wsp>
                                    <wps:cNvPr id="24" name="Notched Right Arrow 3137"/>
                                    <wps:cNvSpPr>
                                      <a:spLocks noChangeArrowheads="1"/>
                                    </wps:cNvSpPr>
                                    <wps:spPr bwMode="auto">
                                      <a:xfrm>
                                        <a:off x="715163" y="1728191"/>
                                        <a:ext cx="2088232" cy="648072"/>
                                      </a:xfrm>
                                      <a:prstGeom prst="notchedRightArrow">
                                        <a:avLst>
                                          <a:gd name="adj1" fmla="val 50000"/>
                                          <a:gd name="adj2" fmla="val 50004"/>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356F" w:rsidRDefault="0024356F" w:rsidP="004E1703">
                                          <w:pPr>
                                            <w:rPr>
                                              <w:rFonts w:eastAsia="Times New Roman"/>
                                            </w:rPr>
                                          </w:pPr>
                                        </w:p>
                                      </w:txbxContent>
                                    </wps:txbx>
                                    <wps:bodyPr rot="0" vert="horz" wrap="square" lIns="91440" tIns="45720" rIns="91440" bIns="45720" anchor="ctr" anchorCtr="0" upright="1">
                                      <a:noAutofit/>
                                    </wps:bodyPr>
                                  </wps:wsp>
                                  <wps:wsp>
                                    <wps:cNvPr id="25" name="Rectangle 3138"/>
                                    <wps:cNvSpPr>
                                      <a:spLocks noChangeArrowheads="1"/>
                                    </wps:cNvSpPr>
                                    <wps:spPr bwMode="auto">
                                      <a:xfrm>
                                        <a:off x="756251" y="1865430"/>
                                        <a:ext cx="1667911" cy="372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56F" w:rsidRDefault="0024356F" w:rsidP="004E1703">
                                          <w:pPr>
                                            <w:pStyle w:val="NormalWeb"/>
                                            <w:spacing w:after="0" w:line="360" w:lineRule="auto"/>
                                            <w:jc w:val="right"/>
                                          </w:pPr>
                                          <w:r w:rsidRPr="007F586F">
                                            <w:rPr>
                                              <w:color w:val="000000"/>
                                              <w:kern w:val="24"/>
                                              <w:sz w:val="36"/>
                                              <w:szCs w:val="36"/>
                                            </w:rPr>
                                            <w:t xml:space="preserve"> </w:t>
                                          </w:r>
                                          <w:r w:rsidRPr="007F586F">
                                            <w:rPr>
                                              <w:color w:val="000000"/>
                                              <w:kern w:val="24"/>
                                              <w:sz w:val="20"/>
                                              <w:szCs w:val="20"/>
                                            </w:rPr>
                                            <w:t> Increasing SC responsiveness</w:t>
                                          </w:r>
                                        </w:p>
                                      </w:txbxContent>
                                    </wps:txbx>
                                    <wps:bodyPr rot="0" vert="horz" wrap="non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477" o:spid="_x0000_s1036" style="position:absolute;margin-left:0;margin-top:1.65pt;width:211.85pt;height:151.8pt;z-index:251639808" coordorigin="2483,9700" coordsize="4237,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">
                      <v:group id="Group 29" o:spid="_x0000_s1037" style="position:absolute;left:2498;top:12771;width:3514;height:648" coordorigin="7363,37890" coordsize="20882,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146" o:spid="_x0000_s1038" type="#_x0000_t94" style="position:absolute;left:7363;top:37890;width:20882;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gbcAA&#10;AADaAAAADwAAAGRycy9kb3ducmV2LnhtbESPwWrDMBBE74X8g9hCbo1cB4pxLYcQEii52e0HbK2N&#10;bSKtjKTG7t9XgUCPw8y8YardYo24kQ+jYwWvmwwEcef0yL2Cr8/TSwEiRGSNxjEp+KUAu3r1VGGp&#10;3cwN3drYiwThUKKCIcaplDJ0A1kMGzcRJ+/ivMWYpO+l9jgnuDUyz7I3aXHktDDgRIeBumv7YxW4&#10;sG/nQ+iomc2xMOfT9zbPvVLr52X/DiLSEv/Dj/aHVrCF+5V0A2T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mgbcAAAADaAAAADwAAAAAAAAAAAAAAAACYAgAAZHJzL2Rvd25y&#10;ZXYueG1sUEsFBgAAAAAEAAQA9QAAAIUDAAAAAA==&#10;" adj="18248" filled="f" strokeweight="2pt">
                          <v:textbox>
                            <w:txbxContent>
                              <w:p w:rsidR="0024356F" w:rsidRDefault="0024356F" w:rsidP="004E1703">
                                <w:pPr>
                                  <w:rPr>
                                    <w:rFonts w:eastAsia="Times New Roman"/>
                                  </w:rPr>
                                </w:pPr>
                              </w:p>
                            </w:txbxContent>
                          </v:textbox>
                        </v:shape>
                        <v:rect id="Rectangle 3147" o:spid="_x0000_s1039" style="position:absolute;left:10775;top:39196;width:12188;height:39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YoMIA&#10;AADaAAAADwAAAGRycy9kb3ducmV2LnhtbESPQWsCMRSE7wX/Q3hCbzVra0W2ZhcrCOKldG3t9bF5&#10;7i5uXkISdf33TaHgcZiZb5hlOZheXMiHzrKC6SQDQVxb3XGj4Gu/eVqACBFZY2+ZFNwoQFmMHpaY&#10;a3vlT7pUsREJwiFHBW2MLpcy1C0ZDBPriJN3tN5gTNI3Unu8Jrjp5XOWzaXBjtNCi47WLdWn6mwU&#10;nF92Q/9dvWv3kW1/jPGvhxs6pR7Hw+oNRKQh3sP/7a1WMIO/K+kG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BigwgAAANoAAAAPAAAAAAAAAAAAAAAAAJgCAABkcnMvZG93&#10;bnJldi54bWxQSwUGAAAAAAQABAD1AAAAhwMAAAAA&#10;" filled="f" stroked="f">
                          <v:textbox>
                            <w:txbxContent>
                              <w:p w:rsidR="0024356F" w:rsidRDefault="0024356F" w:rsidP="004E1703">
                                <w:pPr>
                                  <w:pStyle w:val="NormalWeb"/>
                                  <w:spacing w:after="0" w:line="360" w:lineRule="auto"/>
                                  <w:jc w:val="right"/>
                                </w:pPr>
                                <w:r w:rsidRPr="007F586F">
                                  <w:rPr>
                                    <w:color w:val="000000"/>
                                    <w:kern w:val="24"/>
                                    <w:sz w:val="36"/>
                                    <w:szCs w:val="36"/>
                                  </w:rPr>
                                  <w:t xml:space="preserve"> </w:t>
                                </w:r>
                                <w:r w:rsidRPr="007F586F">
                                  <w:rPr>
                                    <w:color w:val="000000"/>
                                    <w:kern w:val="24"/>
                                    <w:sz w:val="20"/>
                                    <w:szCs w:val="20"/>
                                  </w:rPr>
                                  <w:t> Managing SC assets</w:t>
                                </w:r>
                              </w:p>
                            </w:txbxContent>
                          </v:textbox>
                        </v:rect>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2" o:spid="_x0000_s1040" type="#_x0000_t69" style="position:absolute;left:6012;top:13049;width:680;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ajsMA&#10;AADaAAAADwAAAGRycy9kb3ducmV2LnhtbESPQWvCQBSE74L/YXlCb2ajYI3RVUqhaC8FbRGPz+wz&#10;Ce6+DdltTP99VxA8DjPzDbPa9NaIjlpfO1YwSVIQxIXTNZcKfr4/xhkIH5A1Gsek4I88bNbDwQpz&#10;7W68p+4QShEh7HNUUIXQ5FL6oiKLPnENcfQurrUYomxLqVu8Rbg1cpqmr9JizXGhwobeKyquh1+r&#10;YH7+1Iv6qzyabLLdnUwx7TI+KvUy6t+WIAL14Rl+tHdawQzuV+IN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ajsMAAADaAAAADwAAAAAAAAAAAAAAAACYAgAAZHJzL2Rv&#10;d25yZXYueG1sUEsFBgAAAAAEAAQA9QAAAIgDAAAAAA==&#10;" adj="1795" fillcolor="black" strokeweight=".5pt"/>
                      <v:group id="Group 476" o:spid="_x0000_s1041" style="position:absolute;left:2483;top:9700;width:4237;height:2937" coordorigin="2483,9700" coordsize="4237,2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473" o:spid="_x0000_s1042" style="position:absolute;left:2540;top:11246;width:4180;height:647" coordorigin="2540,11246" coordsize="4180,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22" o:spid="_x0000_s1043" style="position:absolute;left:2540;top:11246;width:3484;height:647" coordorigin="6369,23684" coordsize="20882,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Notched Right Arrow 3140" o:spid="_x0000_s1044" type="#_x0000_t94" style="position:absolute;left:6369;top:23684;width:20882;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GXh78A&#10;AADaAAAADwAAAGRycy9kb3ducmV2LnhtbESP0YrCMBRE34X9h3AF3zS1C6Jdo4goLPtm9QPuNte2&#10;mNyUJGvr35sFwcdhZs4w6+1gjbiTD61jBfNZBoK4crrlWsHlfJwuQYSIrNE4JgUPCrDdfIzWWGjX&#10;84nuZaxFgnAoUEETY1dIGaqGLIaZ64iTd3XeYkzS11J77BPcGpln2UJabDktNNjRvqHqVv5ZBS7s&#10;yn4fKjr15rA0P8ffzzz3Sk3Gw+4LRKQhvsOv9rdWsIL/K+kG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MZeHvwAAANoAAAAPAAAAAAAAAAAAAAAAAJgCAABkcnMvZG93bnJl&#10;di54bWxQSwUGAAAAAAQABAD1AAAAhAMAAAAA&#10;" adj="18248" filled="f" strokeweight="2pt">
                              <v:textbox>
                                <w:txbxContent>
                                  <w:p w:rsidR="0024356F" w:rsidRDefault="0024356F" w:rsidP="004E1703">
                                    <w:pPr>
                                      <w:rPr>
                                        <w:rFonts w:eastAsia="Times New Roman"/>
                                      </w:rPr>
                                    </w:pPr>
                                  </w:p>
                                </w:txbxContent>
                              </v:textbox>
                            </v:shape>
                            <v:rect id="Rectangle 3141" o:spid="_x0000_s1045" style="position:absolute;left:8936;top:24947;width:12988;height:38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0DiMMA&#10;AADbAAAADwAAAGRycy9kb3ducmV2LnhtbESPQWsCMRCF7wX/Qxiht5q1pUVWo6hQkF5KV1uvw2bc&#10;XdxMQhJ1/fedQ6G3Gd6b975ZrAbXqyvF1Hk2MJ0UoIhrbztuDBz2708zUCkjW+w9k4E7JVgtRw8L&#10;LK2/8Rddq9woCeFUooE251BqneqWHKaJD8SinXx0mGWNjbYRbxLuev1cFG/aYcfS0GKgbUv1ubo4&#10;A5eXj6H/rjY2fBa7o3Px9eeOwZjH8bCeg8o05H/z3/XO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0DiMMAAADbAAAADwAAAAAAAAAAAAAAAACYAgAAZHJzL2Rv&#10;d25yZXYueG1sUEsFBgAAAAAEAAQA9QAAAIgDAAAAAA==&#10;" filled="f" stroked="f">
                              <v:textbox>
                                <w:txbxContent>
                                  <w:p w:rsidR="0024356F" w:rsidRDefault="0024356F" w:rsidP="004E1703">
                                    <w:pPr>
                                      <w:pStyle w:val="NormalWeb"/>
                                      <w:spacing w:after="0" w:line="360" w:lineRule="auto"/>
                                      <w:jc w:val="right"/>
                                    </w:pPr>
                                    <w:r w:rsidRPr="007F586F">
                                      <w:rPr>
                                        <w:color w:val="000000"/>
                                        <w:kern w:val="24"/>
                                        <w:sz w:val="36"/>
                                        <w:szCs w:val="36"/>
                                      </w:rPr>
                                      <w:t xml:space="preserve"> </w:t>
                                    </w:r>
                                    <w:r w:rsidRPr="007F586F">
                                      <w:rPr>
                                        <w:color w:val="000000"/>
                                        <w:kern w:val="24"/>
                                        <w:sz w:val="20"/>
                                        <w:szCs w:val="20"/>
                                      </w:rPr>
                                      <w:t>  Increasing SC agility</w:t>
                                    </w:r>
                                  </w:p>
                                </w:txbxContent>
                              </v:textbox>
                            </v:rect>
                          </v:group>
                          <v:shape id="Left-Right Arrow 14" o:spid="_x0000_s1046" type="#_x0000_t69" style="position:absolute;left:6040;top:11502;width:680;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TE8EA&#10;AADbAAAADwAAAGRycy9kb3ducmV2LnhtbERPTYvCMBC9C/sfwix407Qe1lqNsiyIehF0F/E4NmNb&#10;TCalydbuv98Igrd5vM9ZrHprREetrx0rSMcJCOLC6ZpLBT/f61EGwgdkjcYxKfgjD6vl22CBuXZ3&#10;PlB3DKWIIexzVFCF0ORS+qIii37sGuLIXV1rMUTYllK3eI/h1shJknxIizXHhgob+qqouB1/rYLp&#10;Zadn9b48mSzdbM+mmHQZn5QavvefcxCB+vASP91bHeen8Pg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mExPBAAAA2wAAAA8AAAAAAAAAAAAAAAAAmAIAAGRycy9kb3du&#10;cmV2LnhtbFBLBQYAAAAABAAEAPUAAACGAwAAAAA=&#10;" adj="1795" fillcolor="black" strokeweight=".5pt"/>
                        </v:group>
                        <v:group id="Group 475" o:spid="_x0000_s1047" style="position:absolute;left:2498;top:12026;width:4194;height:611" coordorigin="2498,12026" coordsize="4194,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26" o:spid="_x0000_s1048" style="position:absolute;left:2498;top:12026;width:3514;height:611" coordorigin="7209,29460" coordsize="20882,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Notched Right Arrow 3143" o:spid="_x0000_s1049" type="#_x0000_t94" style="position:absolute;left:7209;top:29460;width:20882;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Sur4A&#10;AADbAAAADwAAAGRycy9kb3ducmV2LnhtbERPzYrCMBC+C/sOYRb2pqldWaQaRWQF8WbXBxibsS0m&#10;k5JkbX17Iwje5uP7neV6sEbcyIfWsYLpJANBXDndcq3g9Lcbz0GEiKzROCYFdwqwXn2Mllho1/OR&#10;bmWsRQrhUKCCJsaukDJUDVkME9cRJ+7ivMWYoK+l9tincGtknmU/0mLLqaHBjrYNVdfy3ypwYVP2&#10;21DRsTe/c3PYnb/z3Cv19TlsFiAiDfEtfrn3Os2fwfOXdIBcP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Y0rq+AAAA2wAAAA8AAAAAAAAAAAAAAAAAmAIAAGRycy9kb3ducmV2&#10;LnhtbFBLBQYAAAAABAAEAPUAAACDAwAAAAA=&#10;" adj="18248" filled="f" strokeweight="2pt">
                              <v:textbox>
                                <w:txbxContent>
                                  <w:p w:rsidR="0024356F" w:rsidRDefault="0024356F" w:rsidP="004E1703">
                                    <w:pPr>
                                      <w:rPr>
                                        <w:rFonts w:eastAsia="Times New Roman"/>
                                      </w:rPr>
                                    </w:pPr>
                                  </w:p>
                                </w:txbxContent>
                              </v:textbox>
                            </v:shape>
                            <v:rect id="Rectangle 3144" o:spid="_x0000_s1050" style="position:absolute;left:10275;top:31329;width:12088;height:38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EMAA&#10;AADbAAAADwAAAGRycy9kb3ducmV2LnhtbERPS2sCMRC+C/6HMEJvmq3FIqtR2oIgXqTr6zpsxt3F&#10;zSQkUdd/b4RCb/PxPWe+7EwrbuRDY1nB+ygDQVxa3XClYL9bDacgQkTW2FomBQ8KsFz0e3PMtb3z&#10;L92KWIkUwiFHBXWMLpcylDUZDCPriBN3tt5gTNBXUnu8p3DTynGWfUqDDaeGGh391FReiqtRcP3Y&#10;dO2h+NZum61PxvjJ8YFOqbdB9zUDEamL/+I/91qn+RN4/Z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gEMAAAADbAAAADwAAAAAAAAAAAAAAAACYAgAAZHJzL2Rvd25y&#10;ZXYueG1sUEsFBgAAAAAEAAQA9QAAAIUDAAAAAA==&#10;" filled="f" stroked="f">
                              <v:textbox>
                                <w:txbxContent>
                                  <w:p w:rsidR="0024356F" w:rsidRDefault="0024356F" w:rsidP="004E1703">
                                    <w:pPr>
                                      <w:pStyle w:val="NormalWeb"/>
                                      <w:spacing w:after="0" w:line="360" w:lineRule="auto"/>
                                      <w:jc w:val="right"/>
                                    </w:pPr>
                                    <w:r w:rsidRPr="007F586F">
                                      <w:rPr>
                                        <w:color w:val="000000"/>
                                        <w:kern w:val="24"/>
                                        <w:sz w:val="36"/>
                                        <w:szCs w:val="36"/>
                                      </w:rPr>
                                      <w:t xml:space="preserve"> </w:t>
                                    </w:r>
                                    <w:r w:rsidRPr="007F586F">
                                      <w:rPr>
                                        <w:color w:val="000000"/>
                                        <w:kern w:val="24"/>
                                        <w:sz w:val="20"/>
                                        <w:szCs w:val="20"/>
                                      </w:rPr>
                                      <w:t>  Managing SC costs</w:t>
                                    </w:r>
                                  </w:p>
                                </w:txbxContent>
                              </v:textbox>
                            </v:rect>
                          </v:group>
                          <v:shape id="Left-Right Arrow 15" o:spid="_x0000_s1051" type="#_x0000_t69" style="position:absolute;left:6012;top:12261;width:680;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Z8EA&#10;AADbAAAADwAAAGRycy9kb3ducmV2LnhtbERPS4vCMBC+C/sfwix401QPWqtRloVFvQg+kD3ONmNb&#10;NpmUJtb6740geJuP7zmLVWeNaKnxlWMFo2ECgjh3uuJCwen4M0hB+ICs0TgmBXfysFp+9BaYaXfj&#10;PbWHUIgYwj5DBWUIdSalz0uy6IeuJo7cxTUWQ4RNIXWDtxhujRwnyURarDg2lFjTd0n5/+FqFUz/&#10;tnpW7YqzSUfrza/Jx23KZ6X6n93XHESgLrzFL/dGx/kTeP4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Pi2fBAAAA2wAAAA8AAAAAAAAAAAAAAAAAmAIAAGRycy9kb3du&#10;cmV2LnhtbFBLBQYAAAAABAAEAPUAAACGAwAAAAA=&#10;" adj="1795" fillcolor="black" strokeweight=".5pt"/>
                        </v:group>
                        <v:group id="Group 472" o:spid="_x0000_s1052" style="position:absolute;left:2483;top:9700;width:4237;height:1423" coordorigin="2469,9700" coordsize="4237,1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Left-Right Arrow 14" o:spid="_x0000_s1053" type="#_x0000_t69" style="position:absolute;left:6012;top:9974;width:680;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6jsQA&#10;AADbAAAADwAAAGRycy9kb3ducmV2LnhtbESPT2vCQBDF70K/wzKF3nSjhxpTVymCaC8F/yA9TrPT&#10;JHR3NmTXmH77zkHwNsN7895vluvBO9VTF5vABqaTDBRxGWzDlYHzaTvOQcWEbNEFJgN/FGG9ehot&#10;sbDhxgfqj6lSEsKxQAN1Sm2hdSxr8hgnoSUW7Sd0HpOsXaVthzcJ907PsuxVe2xYGmpsaVNT+Xu8&#10;egPz7w+7aD6ri8unu/2XK2d9zhdjXp6H9zdQiYb0MN+v91bwBVZ+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uo7EAAAA2wAAAA8AAAAAAAAAAAAAAAAAmAIAAGRycy9k&#10;b3ducmV2LnhtbFBLBQYAAAAABAAEAPUAAACJAwAAAAA=&#10;" adj="1795" fillcolor="black" strokeweight=".5pt"/>
                          <v:shape id="Left-Right Arrow 12" o:spid="_x0000_s1054" type="#_x0000_t69" style="position:absolute;left:6026;top:10747;width:680;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AfFcAA&#10;AADbAAAADwAAAGRycy9kb3ducmV2LnhtbERPTYvCMBC9C/sfwix401QPWrtGWRZEvQjqInucbca2&#10;mExKE2v990YQvM3jfc582VkjWmp85VjBaJiAIM6drrhQ8HtcDVIQPiBrNI5JwZ08LBcfvTlm2t14&#10;T+0hFCKGsM9QQRlCnUnp85Is+qGriSN3do3FEGFTSN3gLYZbI8dJMpEWK44NJdb0U1J+OVytgun/&#10;Vs+qXXEy6Wi9+TP5uE35pFT/s/v+AhGoC2/xy73Rcf4M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AfFcAAAADbAAAADwAAAAAAAAAAAAAAAACYAgAAZHJzL2Rvd25y&#10;ZXYueG1sUEsFBgAAAAAEAAQA9QAAAIUDAAAAAA==&#10;" adj="1795" fillcolor="black" strokeweight=".5pt"/>
                          <v:group id="Group 18" o:spid="_x0000_s1055" style="position:absolute;left:2525;top:9700;width:3484;height:681" coordorigin="7268,11488" coordsize="20882,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Notched Right Arrow 3134" o:spid="_x0000_s1056" type="#_x0000_t94" style="position:absolute;left:7268;top:11488;width:20882;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7n8EA&#10;AADbAAAADwAAAGRycy9kb3ducmV2LnhtbESPwWrDMBBE74X+g9hCb41sF0pwoxhjEii5xckHbK2t&#10;bSqtjKTE7t9HgUCPw8y8YTbVYo24kg+jYwX5KgNB3Dk9cq/gfNq/rUGEiKzROCYFfxSg2j4/bbDU&#10;buYjXdvYiwThUKKCIcaplDJ0A1kMKzcRJ+/HeYsxSd9L7XFOcGtkkWUf0uLIaWHAiZqBut/2YhW4&#10;ULdzEzo6zma3Nof993tReKVeX5b6E0SkJf6HH+0vraDI4f4l/Q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Du5/BAAAA2wAAAA8AAAAAAAAAAAAAAAAAmAIAAGRycy9kb3du&#10;cmV2LnhtbFBLBQYAAAAABAAEAPUAAACGAwAAAAA=&#10;" adj="18248" filled="f" strokeweight="2pt">
                              <v:textbox>
                                <w:txbxContent>
                                  <w:p w:rsidR="0024356F" w:rsidRDefault="0024356F" w:rsidP="004E1703">
                                    <w:pPr>
                                      <w:rPr>
                                        <w:rFonts w:eastAsia="Times New Roman"/>
                                      </w:rPr>
                                    </w:pPr>
                                  </w:p>
                                </w:txbxContent>
                              </v:textbox>
                            </v:shape>
                            <v:rect id="Rectangle 3135" o:spid="_x0000_s1057" style="position:absolute;left:9428;top:13005;width:14055;height:39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2cMA&#10;AADbAAAADwAAAGRycy9kb3ducmV2LnhtbESPzWrDMBCE74W8g9hAb41ch5TgRgltIRB6CXV+el2s&#10;rW1qrYQkO87bR4FCj8PMfMOsNqPpxEA+tJYVPM8yEMSV1S3XCo6H7dMSRIjIGjvLpOBKATbrycMK&#10;C20v/EVDGWuRIBwKVNDE6AopQ9WQwTCzjjh5P9YbjEn6WmqPlwQ3ncyz7EUabDktNOjoo6Hqt+yN&#10;gn7+OXan8l27fbb7NsYvzld0Sj1Ox7dXEJHG+B/+a++0gjyH+5f0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y2cMAAADbAAAADwAAAAAAAAAAAAAAAACYAgAAZHJzL2Rv&#10;d25yZXYueG1sUEsFBgAAAAAEAAQA9QAAAIgDAAAAAA==&#10;" filled="f" stroked="f">
                              <v:textbox>
                                <w:txbxContent>
                                  <w:p w:rsidR="0024356F" w:rsidRDefault="0024356F" w:rsidP="004E1703">
                                    <w:pPr>
                                      <w:pStyle w:val="NormalWeb"/>
                                      <w:spacing w:after="0" w:line="360" w:lineRule="auto"/>
                                      <w:jc w:val="right"/>
                                    </w:pPr>
                                    <w:r w:rsidRPr="007F586F">
                                      <w:rPr>
                                        <w:color w:val="000000"/>
                                        <w:kern w:val="24"/>
                                        <w:sz w:val="36"/>
                                        <w:szCs w:val="36"/>
                                      </w:rPr>
                                      <w:t xml:space="preserve"> </w:t>
                                    </w:r>
                                    <w:r w:rsidRPr="007F586F">
                                      <w:rPr>
                                        <w:color w:val="000000"/>
                                        <w:kern w:val="24"/>
                                        <w:sz w:val="20"/>
                                        <w:szCs w:val="20"/>
                                      </w:rPr>
                                      <w:t>Improving SC reliability</w:t>
                                    </w:r>
                                  </w:p>
                                </w:txbxContent>
                              </v:textbox>
                            </v:rect>
                          </v:group>
                          <v:group id="Group 19" o:spid="_x0000_s1058" style="position:absolute;left:2469;top:10463;width:3513;height:660" coordorigin="7151,17281" coordsize="20882,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Notched Right Arrow 3137" o:spid="_x0000_s1059" type="#_x0000_t94" style="position:absolute;left:7151;top:17281;width:20882;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YB8AA&#10;AADbAAAADwAAAGRycy9kb3ducmV2LnhtbESP0YrCMBRE34X9h3AX9k1Tu7JINYrICuKbXT/g2lzb&#10;YnJTkqytf28EwcdhZs4wy/VgjbiRD61jBdNJBoK4crrlWsHpbzeegwgRWaNxTAruFGC9+hgtsdCu&#10;5yPdyliLBOFQoIImxq6QMlQNWQwT1xEn7+K8xZikr6X22Ce4NTLPsh9pseW00GBH24aqa/lvFbiw&#10;KfttqOjYm9+5OezO33nulfr6HDYLEJGG+A6/2nutIJ/B80v6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QYB8AAAADbAAAADwAAAAAAAAAAAAAAAACYAgAAZHJzL2Rvd25y&#10;ZXYueG1sUEsFBgAAAAAEAAQA9QAAAIUDAAAAAA==&#10;" adj="18248" filled="f" strokeweight="2pt">
                              <v:textbox>
                                <w:txbxContent>
                                  <w:p w:rsidR="0024356F" w:rsidRDefault="0024356F" w:rsidP="004E1703">
                                    <w:pPr>
                                      <w:rPr>
                                        <w:rFonts w:eastAsia="Times New Roman"/>
                                      </w:rPr>
                                    </w:pPr>
                                  </w:p>
                                </w:txbxContent>
                              </v:textbox>
                            </v:shape>
                            <v:rect id="Rectangle 3138" o:spid="_x0000_s1060" style="position:absolute;left:7562;top:18654;width:16679;height:37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qrcMA&#10;AADbAAAADwAAAGRycy9kb3ducmV2LnhtbESPQWsCMRSE74L/ITyhN826xSKrcamFgngpXbW9PjbP&#10;3aWbl5BEXf+9KRR6HGbmG2ZdDqYXV/Khs6xgPstAENdWd9woOB7ep0sQISJr7C2TgjsFKDfj0RoL&#10;bW/8SdcqNiJBOBSooI3RFVKGuiWDYWYdcfLO1huMSfpGao+3BDe9zLPsRRrsOC206OitpfqnuhgF&#10;l+f90J+qrXYf2e7bGL/4uqNT6mkyvK5ARBrif/ivvdMK8gX8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ZqrcMAAADbAAAADwAAAAAAAAAAAAAAAACYAgAAZHJzL2Rv&#10;d25yZXYueG1sUEsFBgAAAAAEAAQA9QAAAIgDAAAAAA==&#10;" filled="f" stroked="f">
                              <v:textbox>
                                <w:txbxContent>
                                  <w:p w:rsidR="0024356F" w:rsidRDefault="0024356F" w:rsidP="004E1703">
                                    <w:pPr>
                                      <w:pStyle w:val="NormalWeb"/>
                                      <w:spacing w:after="0" w:line="360" w:lineRule="auto"/>
                                      <w:jc w:val="right"/>
                                    </w:pPr>
                                    <w:r w:rsidRPr="007F586F">
                                      <w:rPr>
                                        <w:color w:val="000000"/>
                                        <w:kern w:val="24"/>
                                        <w:sz w:val="36"/>
                                        <w:szCs w:val="36"/>
                                      </w:rPr>
                                      <w:t xml:space="preserve"> </w:t>
                                    </w:r>
                                    <w:r w:rsidRPr="007F586F">
                                      <w:rPr>
                                        <w:color w:val="000000"/>
                                        <w:kern w:val="24"/>
                                        <w:sz w:val="20"/>
                                        <w:szCs w:val="20"/>
                                      </w:rPr>
                                      <w:t> Increasing SC responsiveness</w:t>
                                    </w:r>
                                  </w:p>
                                </w:txbxContent>
                              </v:textbox>
                            </v:rect>
                          </v:group>
                        </v:group>
                      </v:group>
                    </v:group>
                  </w:pict>
                </mc:Fallback>
              </mc:AlternateConten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4E1703" w:rsidRPr="00D45C0E" w:rsidRDefault="004E1703" w:rsidP="00D45C0E">
            <w:pPr>
              <w:spacing w:after="0" w:line="240" w:lineRule="auto"/>
              <w:rPr>
                <w:rFonts w:ascii="Verdana" w:eastAsia="Times New Roman" w:hAnsi="Verdana"/>
                <w:sz w:val="36"/>
                <w:szCs w:val="36"/>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5E69" w:rsidRPr="00D45C0E" w:rsidRDefault="004E1703" w:rsidP="00D45C0E">
            <w:pPr>
              <w:spacing w:after="0" w:line="240" w:lineRule="auto"/>
              <w:jc w:val="center"/>
              <w:rPr>
                <w:rFonts w:ascii="Verdana" w:eastAsia="Times New Roman" w:hAnsi="Verdana"/>
                <w:sz w:val="36"/>
                <w:szCs w:val="36"/>
                <w:lang w:val="en-US"/>
              </w:rPr>
            </w:pPr>
            <w:r w:rsidRPr="00D45C0E">
              <w:rPr>
                <w:rFonts w:ascii="Verdana" w:eastAsia="Times New Roman" w:hAnsi="Verdana" w:cs="Times New Roman"/>
                <w:color w:val="000000"/>
                <w:kern w:val="24"/>
                <w:sz w:val="20"/>
                <w:szCs w:val="20"/>
              </w:rPr>
              <w:t>Revenue</w:t>
            </w:r>
          </w:p>
        </w:tc>
        <w:tc>
          <w:tcPr>
            <w:tcW w:w="25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5E69" w:rsidRPr="00D45C0E" w:rsidRDefault="004E1703" w:rsidP="00D45C0E">
            <w:pPr>
              <w:spacing w:after="0" w:line="240" w:lineRule="auto"/>
              <w:jc w:val="center"/>
              <w:rPr>
                <w:rFonts w:ascii="Verdana" w:eastAsia="Times New Roman" w:hAnsi="Verdana"/>
                <w:sz w:val="36"/>
                <w:szCs w:val="36"/>
                <w:lang w:val="en-US"/>
              </w:rPr>
            </w:pPr>
            <w:r w:rsidRPr="00D45C0E">
              <w:rPr>
                <w:rFonts w:ascii="Verdana" w:eastAsia="Times New Roman" w:hAnsi="Verdana" w:cs="Times New Roman"/>
                <w:color w:val="000000"/>
                <w:kern w:val="24"/>
                <w:sz w:val="20"/>
                <w:szCs w:val="20"/>
              </w:rPr>
              <w:t>Profitability &amp; Efficiency factor</w:t>
            </w:r>
          </w:p>
        </w:tc>
      </w:tr>
      <w:tr w:rsidR="004E1703" w:rsidRPr="00D45C0E" w:rsidTr="008B0B0F">
        <w:trPr>
          <w:trHeight w:val="1297"/>
        </w:trPr>
        <w:tc>
          <w:tcPr>
            <w:tcW w:w="3652" w:type="dxa"/>
            <w:vMerge/>
            <w:tcBorders>
              <w:top w:val="single" w:sz="8" w:space="0" w:color="000000"/>
              <w:left w:val="single" w:sz="8" w:space="0" w:color="000000"/>
              <w:bottom w:val="single" w:sz="8" w:space="0" w:color="000000"/>
              <w:right w:val="single" w:sz="8" w:space="0" w:color="000000"/>
            </w:tcBorders>
            <w:vAlign w:val="center"/>
            <w:hideMark/>
          </w:tcPr>
          <w:p w:rsidR="004E1703" w:rsidRPr="00D45C0E" w:rsidRDefault="004E1703" w:rsidP="00D45C0E">
            <w:pPr>
              <w:spacing w:after="0" w:line="240" w:lineRule="auto"/>
              <w:rPr>
                <w:rFonts w:ascii="Verdana" w:eastAsia="Times New Roman" w:hAnsi="Verdana"/>
                <w:sz w:val="36"/>
                <w:szCs w:val="36"/>
                <w:lang w:val="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4E1703" w:rsidRPr="00D45C0E" w:rsidRDefault="004E1703" w:rsidP="00D45C0E">
            <w:pPr>
              <w:spacing w:after="0" w:line="240" w:lineRule="auto"/>
              <w:rPr>
                <w:rFonts w:ascii="Verdana" w:eastAsia="Times New Roman" w:hAnsi="Verdana"/>
                <w:sz w:val="36"/>
                <w:szCs w:val="36"/>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5E69" w:rsidRPr="00D45C0E" w:rsidRDefault="004E1703" w:rsidP="00D45C0E">
            <w:pPr>
              <w:spacing w:after="0" w:line="240" w:lineRule="auto"/>
              <w:jc w:val="center"/>
              <w:rPr>
                <w:rFonts w:ascii="Verdana" w:eastAsia="Times New Roman" w:hAnsi="Verdana"/>
                <w:sz w:val="36"/>
                <w:szCs w:val="36"/>
                <w:lang w:val="en-US"/>
              </w:rPr>
            </w:pPr>
            <w:r w:rsidRPr="00D45C0E">
              <w:rPr>
                <w:rFonts w:ascii="Verdana" w:eastAsia="Times New Roman" w:hAnsi="Verdana" w:cs="Times New Roman"/>
                <w:color w:val="000000"/>
                <w:kern w:val="24"/>
                <w:sz w:val="20"/>
                <w:szCs w:val="20"/>
              </w:rPr>
              <w:t xml:space="preserve">Cost </w:t>
            </w:r>
          </w:p>
        </w:tc>
        <w:tc>
          <w:tcPr>
            <w:tcW w:w="25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5E69" w:rsidRPr="00D45C0E" w:rsidRDefault="004E1703" w:rsidP="00D45C0E">
            <w:pPr>
              <w:spacing w:after="0" w:line="240" w:lineRule="auto"/>
              <w:jc w:val="center"/>
              <w:rPr>
                <w:rFonts w:ascii="Verdana" w:eastAsia="Times New Roman" w:hAnsi="Verdana"/>
                <w:sz w:val="36"/>
                <w:szCs w:val="36"/>
                <w:lang w:val="en-US"/>
              </w:rPr>
            </w:pPr>
            <w:r w:rsidRPr="00D45C0E">
              <w:rPr>
                <w:rFonts w:ascii="Verdana" w:eastAsia="Times New Roman" w:hAnsi="Verdana" w:cs="Times New Roman"/>
                <w:color w:val="000000"/>
                <w:kern w:val="24"/>
                <w:sz w:val="20"/>
                <w:szCs w:val="20"/>
              </w:rPr>
              <w:t>Profitability factor</w:t>
            </w:r>
          </w:p>
        </w:tc>
      </w:tr>
      <w:tr w:rsidR="004E1703" w:rsidRPr="00D45C0E" w:rsidTr="008B0B0F">
        <w:trPr>
          <w:trHeight w:val="793"/>
        </w:trPr>
        <w:tc>
          <w:tcPr>
            <w:tcW w:w="3652" w:type="dxa"/>
            <w:vMerge/>
            <w:tcBorders>
              <w:top w:val="single" w:sz="8" w:space="0" w:color="000000"/>
              <w:left w:val="single" w:sz="8" w:space="0" w:color="000000"/>
              <w:bottom w:val="single" w:sz="8" w:space="0" w:color="000000"/>
              <w:right w:val="single" w:sz="8" w:space="0" w:color="000000"/>
            </w:tcBorders>
            <w:vAlign w:val="center"/>
            <w:hideMark/>
          </w:tcPr>
          <w:p w:rsidR="004E1703" w:rsidRPr="00D45C0E" w:rsidRDefault="004E1703" w:rsidP="00D45C0E">
            <w:pPr>
              <w:spacing w:after="0" w:line="240" w:lineRule="auto"/>
              <w:rPr>
                <w:rFonts w:ascii="Verdana" w:eastAsia="Times New Roman" w:hAnsi="Verdana"/>
                <w:sz w:val="36"/>
                <w:szCs w:val="36"/>
                <w:lang w:val="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rsidR="004E1703" w:rsidRPr="00D45C0E" w:rsidRDefault="004E1703" w:rsidP="00D45C0E">
            <w:pPr>
              <w:spacing w:after="0" w:line="240" w:lineRule="auto"/>
              <w:rPr>
                <w:rFonts w:ascii="Verdana" w:eastAsia="Times New Roman" w:hAnsi="Verdana"/>
                <w:sz w:val="36"/>
                <w:szCs w:val="36"/>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5E69" w:rsidRPr="00D45C0E" w:rsidRDefault="004E1703" w:rsidP="00D45C0E">
            <w:pPr>
              <w:spacing w:after="0" w:line="240" w:lineRule="auto"/>
              <w:jc w:val="center"/>
              <w:rPr>
                <w:rFonts w:ascii="Verdana" w:eastAsia="Times New Roman" w:hAnsi="Verdana"/>
                <w:sz w:val="36"/>
                <w:szCs w:val="36"/>
                <w:lang w:val="en-US"/>
              </w:rPr>
            </w:pPr>
            <w:r w:rsidRPr="00D45C0E">
              <w:rPr>
                <w:rFonts w:ascii="Verdana" w:eastAsia="Times New Roman" w:hAnsi="Verdana" w:cs="Times New Roman"/>
                <w:color w:val="000000"/>
                <w:kern w:val="24"/>
                <w:sz w:val="20"/>
                <w:szCs w:val="20"/>
              </w:rPr>
              <w:t>Assets</w:t>
            </w:r>
          </w:p>
        </w:tc>
        <w:tc>
          <w:tcPr>
            <w:tcW w:w="25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5E69" w:rsidRPr="00D45C0E" w:rsidRDefault="004E1703" w:rsidP="00D45C0E">
            <w:pPr>
              <w:spacing w:after="0" w:line="240" w:lineRule="auto"/>
              <w:jc w:val="center"/>
              <w:rPr>
                <w:rFonts w:ascii="Verdana" w:eastAsia="Times New Roman" w:hAnsi="Verdana"/>
                <w:sz w:val="36"/>
                <w:szCs w:val="36"/>
                <w:lang w:val="en-US"/>
              </w:rPr>
            </w:pPr>
            <w:r w:rsidRPr="00D45C0E">
              <w:rPr>
                <w:rFonts w:ascii="Verdana" w:eastAsia="Times New Roman" w:hAnsi="Verdana" w:cs="Times New Roman"/>
                <w:color w:val="000000"/>
                <w:kern w:val="24"/>
                <w:sz w:val="20"/>
                <w:szCs w:val="20"/>
              </w:rPr>
              <w:t>Efficiency factor</w:t>
            </w:r>
          </w:p>
        </w:tc>
      </w:tr>
    </w:tbl>
    <w:p w:rsidR="00423754" w:rsidRPr="00445A27" w:rsidRDefault="00785EA7" w:rsidP="008B0B0F">
      <w:pPr>
        <w:tabs>
          <w:tab w:val="right" w:pos="10166"/>
        </w:tabs>
        <w:spacing w:after="0" w:line="240" w:lineRule="auto"/>
        <w:ind w:right="-86"/>
        <w:jc w:val="center"/>
        <w:rPr>
          <w:rFonts w:ascii="Verdana" w:hAnsi="Verdana" w:cs="Times New Roman"/>
          <w:sz w:val="24"/>
          <w:szCs w:val="24"/>
        </w:rPr>
      </w:pPr>
      <w:r>
        <w:rPr>
          <w:rFonts w:ascii="Verdana" w:hAnsi="Verdana" w:cs="Times New Roman"/>
          <w:sz w:val="20"/>
          <w:szCs w:val="20"/>
        </w:rPr>
        <w:t>Figure</w:t>
      </w:r>
      <w:r w:rsidR="00AC61C4" w:rsidRPr="00D45C0E">
        <w:rPr>
          <w:rFonts w:ascii="Verdana" w:hAnsi="Verdana" w:cs="Times New Roman"/>
          <w:sz w:val="20"/>
          <w:szCs w:val="20"/>
        </w:rPr>
        <w:t xml:space="preserve"> </w:t>
      </w:r>
      <w:r w:rsidR="00DE2F67" w:rsidRPr="00D45C0E">
        <w:rPr>
          <w:rFonts w:ascii="Verdana" w:hAnsi="Verdana" w:cs="Times New Roman"/>
          <w:sz w:val="20"/>
          <w:szCs w:val="20"/>
        </w:rPr>
        <w:t>2</w:t>
      </w:r>
      <w:r>
        <w:rPr>
          <w:rFonts w:ascii="Verdana" w:hAnsi="Verdana" w:cs="Times New Roman"/>
          <w:sz w:val="20"/>
          <w:szCs w:val="20"/>
        </w:rPr>
        <w:t xml:space="preserve">: </w:t>
      </w:r>
      <w:r w:rsidR="00A03E63" w:rsidRPr="00D45C0E">
        <w:rPr>
          <w:rFonts w:ascii="Verdana" w:hAnsi="Verdana" w:cs="Times New Roman"/>
          <w:sz w:val="20"/>
          <w:szCs w:val="20"/>
        </w:rPr>
        <w:t>The applied framework of the SCPMS</w:t>
      </w:r>
    </w:p>
    <w:p w:rsidR="00AC61C4" w:rsidRDefault="00AC61C4" w:rsidP="00D87F2D">
      <w:pPr>
        <w:spacing w:after="0" w:line="240" w:lineRule="auto"/>
        <w:jc w:val="center"/>
        <w:rPr>
          <w:rFonts w:ascii="Verdana" w:hAnsi="Verdana" w:cs="Times New Roman"/>
          <w:sz w:val="20"/>
          <w:szCs w:val="20"/>
          <w:lang w:bidi="ar-EG"/>
        </w:rPr>
      </w:pPr>
      <w:r w:rsidRPr="00D45C0E">
        <w:rPr>
          <w:rFonts w:ascii="Verdana" w:hAnsi="Verdana" w:cs="Times New Roman"/>
          <w:sz w:val="20"/>
          <w:szCs w:val="20"/>
          <w:lang w:bidi="ar-EG"/>
        </w:rPr>
        <w:t>(</w:t>
      </w:r>
      <w:r w:rsidRPr="003C4993">
        <w:rPr>
          <w:rFonts w:ascii="Verdana" w:hAnsi="Verdana" w:cs="Times New Roman"/>
          <w:sz w:val="20"/>
          <w:szCs w:val="20"/>
          <w:lang w:bidi="ar-EG"/>
        </w:rPr>
        <w:t xml:space="preserve">Developed from: Elgazzar, </w:t>
      </w:r>
      <w:r w:rsidR="00D87F2D">
        <w:rPr>
          <w:rFonts w:ascii="Verdana" w:hAnsi="Verdana" w:cs="Times New Roman"/>
          <w:sz w:val="20"/>
          <w:szCs w:val="20"/>
          <w:lang w:bidi="ar-EG"/>
        </w:rPr>
        <w:t>2013</w:t>
      </w:r>
      <w:r w:rsidRPr="003C4993">
        <w:rPr>
          <w:rFonts w:ascii="Verdana" w:hAnsi="Verdana" w:cs="Times New Roman"/>
          <w:sz w:val="20"/>
          <w:szCs w:val="20"/>
          <w:lang w:bidi="ar-EG"/>
        </w:rPr>
        <w:t>)</w:t>
      </w:r>
    </w:p>
    <w:p w:rsidR="00205C21" w:rsidRPr="003C4993" w:rsidRDefault="00205C21" w:rsidP="00D87F2D">
      <w:pPr>
        <w:spacing w:after="0" w:line="240" w:lineRule="auto"/>
        <w:jc w:val="center"/>
        <w:rPr>
          <w:rFonts w:ascii="Verdana" w:hAnsi="Verdana" w:cs="Times New Roman"/>
          <w:sz w:val="20"/>
          <w:szCs w:val="20"/>
          <w:lang w:bidi="ar-EG"/>
        </w:rPr>
      </w:pPr>
    </w:p>
    <w:p w:rsidR="00953A77" w:rsidRDefault="00CA0D96" w:rsidP="00CA0D96">
      <w:pPr>
        <w:spacing w:after="0" w:line="240" w:lineRule="auto"/>
        <w:jc w:val="both"/>
        <w:rPr>
          <w:rFonts w:ascii="Verdana" w:hAnsi="Verdana" w:cs="Times New Roman"/>
          <w:sz w:val="20"/>
          <w:szCs w:val="20"/>
        </w:rPr>
      </w:pPr>
      <w:r w:rsidRPr="00D848F7">
        <w:rPr>
          <w:rFonts w:ascii="Verdana" w:hAnsi="Verdana" w:cs="Times New Roman"/>
          <w:sz w:val="20"/>
          <w:szCs w:val="20"/>
        </w:rPr>
        <w:t xml:space="preserve">A Supply Chain Financial Link Index (SCFLI) is calculated before and after implementing the new SC strategy to test the extent to which SC processes’ performance is linked to the company’s financial strategic objectives. </w:t>
      </w:r>
      <w:r w:rsidR="009319B2" w:rsidRPr="00D848F7">
        <w:rPr>
          <w:rFonts w:ascii="Verdana" w:hAnsi="Verdana"/>
          <w:noProof/>
          <w:sz w:val="20"/>
          <w:szCs w:val="20"/>
          <w:lang w:eastAsia="en-GB"/>
        </w:rPr>
        <mc:AlternateContent>
          <mc:Choice Requires="wps">
            <w:drawing>
              <wp:anchor distT="4294967295" distB="4294967295" distL="114300" distR="114300" simplePos="0" relativeHeight="251640832" behindDoc="0" locked="0" layoutInCell="1" allowOverlap="1">
                <wp:simplePos x="0" y="0"/>
                <wp:positionH relativeFrom="column">
                  <wp:posOffset>4288155</wp:posOffset>
                </wp:positionH>
                <wp:positionV relativeFrom="paragraph">
                  <wp:posOffset>9556114</wp:posOffset>
                </wp:positionV>
                <wp:extent cx="287020" cy="0"/>
                <wp:effectExtent l="38100" t="76200" r="17780" b="95250"/>
                <wp:wrapNone/>
                <wp:docPr id="312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93229" id="Straight Arrow Connector 4" o:spid="_x0000_s1026" type="#_x0000_t32" style="position:absolute;margin-left:337.65pt;margin-top:752.45pt;width:22.6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">
                <v:stroke startarrow="block" endarrow="block"/>
              </v:shape>
            </w:pict>
          </mc:Fallback>
        </mc:AlternateContent>
      </w:r>
      <w:r w:rsidR="009319B2" w:rsidRPr="00D848F7">
        <w:rPr>
          <w:rFonts w:ascii="Verdana" w:hAnsi="Verdana"/>
          <w:noProof/>
          <w:sz w:val="20"/>
          <w:szCs w:val="20"/>
          <w:lang w:eastAsia="en-GB"/>
        </w:rPr>
        <mc:AlternateContent>
          <mc:Choice Requires="wps">
            <w:drawing>
              <wp:anchor distT="4294967295" distB="4294967295" distL="114300" distR="114300" simplePos="0" relativeHeight="251641856" behindDoc="0" locked="0" layoutInCell="1" allowOverlap="1">
                <wp:simplePos x="0" y="0"/>
                <wp:positionH relativeFrom="column">
                  <wp:posOffset>4288155</wp:posOffset>
                </wp:positionH>
                <wp:positionV relativeFrom="paragraph">
                  <wp:posOffset>9757409</wp:posOffset>
                </wp:positionV>
                <wp:extent cx="287020" cy="0"/>
                <wp:effectExtent l="38100" t="76200" r="17780" b="95250"/>
                <wp:wrapNone/>
                <wp:docPr id="312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56A65" id="Straight Arrow Connector 5" o:spid="_x0000_s1026" type="#_x0000_t32" style="position:absolute;margin-left:337.65pt;margin-top:768.3pt;width:22.6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">
                <v:stroke startarrow="block" endarrow="block"/>
              </v:shape>
            </w:pict>
          </mc:Fallback>
        </mc:AlternateContent>
      </w:r>
      <w:r w:rsidR="009319B2" w:rsidRPr="00D848F7">
        <w:rPr>
          <w:rFonts w:ascii="Verdana" w:hAnsi="Verdana"/>
          <w:noProof/>
          <w:sz w:val="20"/>
          <w:szCs w:val="20"/>
          <w:lang w:eastAsia="en-GB"/>
        </w:rPr>
        <mc:AlternateContent>
          <mc:Choice Requires="wps">
            <w:drawing>
              <wp:anchor distT="4294967295" distB="4294967295" distL="114300" distR="114300" simplePos="0" relativeHeight="251642880" behindDoc="0" locked="0" layoutInCell="1" allowOverlap="1">
                <wp:simplePos x="0" y="0"/>
                <wp:positionH relativeFrom="column">
                  <wp:posOffset>4286250</wp:posOffset>
                </wp:positionH>
                <wp:positionV relativeFrom="paragraph">
                  <wp:posOffset>9925684</wp:posOffset>
                </wp:positionV>
                <wp:extent cx="287020" cy="0"/>
                <wp:effectExtent l="0" t="0" r="36830" b="19050"/>
                <wp:wrapNone/>
                <wp:docPr id="312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89375A" id="Straight Connector 6"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781.55pt" to="360.1pt,7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">
                <o:lock v:ext="edit" shapetype="f"/>
              </v:line>
            </w:pict>
          </mc:Fallback>
        </mc:AlternateContent>
      </w:r>
      <w:r w:rsidR="009319B2" w:rsidRPr="00D848F7">
        <w:rPr>
          <w:rFonts w:ascii="Verdana" w:hAnsi="Verdana"/>
          <w:noProof/>
          <w:sz w:val="20"/>
          <w:szCs w:val="20"/>
          <w:lang w:eastAsia="en-GB"/>
        </w:rPr>
        <mc:AlternateContent>
          <mc:Choice Requires="wps">
            <w:drawing>
              <wp:anchor distT="4294967295" distB="4294967295" distL="114300" distR="114300" simplePos="0" relativeHeight="251643904" behindDoc="0" locked="0" layoutInCell="1" allowOverlap="1">
                <wp:simplePos x="0" y="0"/>
                <wp:positionH relativeFrom="column">
                  <wp:posOffset>4288155</wp:posOffset>
                </wp:positionH>
                <wp:positionV relativeFrom="paragraph">
                  <wp:posOffset>9989184</wp:posOffset>
                </wp:positionV>
                <wp:extent cx="287020" cy="0"/>
                <wp:effectExtent l="38100" t="76200" r="17780" b="95250"/>
                <wp:wrapNone/>
                <wp:docPr id="312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FD336" id="Straight Arrow Connector 7" o:spid="_x0000_s1026" type="#_x0000_t32" style="position:absolute;margin-left:337.65pt;margin-top:786.55pt;width:22.6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">
                <v:stroke startarrow="block" endarrow="block"/>
              </v:shape>
            </w:pict>
          </mc:Fallback>
        </mc:AlternateContent>
      </w:r>
      <w:r w:rsidR="009319B2" w:rsidRPr="00D848F7">
        <w:rPr>
          <w:rFonts w:ascii="Verdana" w:hAnsi="Verdana"/>
          <w:noProof/>
          <w:sz w:val="20"/>
          <w:szCs w:val="20"/>
          <w:lang w:eastAsia="en-GB"/>
        </w:rPr>
        <mc:AlternateContent>
          <mc:Choice Requires="wps">
            <w:drawing>
              <wp:anchor distT="4294967295" distB="4294967295" distL="114300" distR="114300" simplePos="0" relativeHeight="251644928" behindDoc="0" locked="0" layoutInCell="1" allowOverlap="1">
                <wp:simplePos x="0" y="0"/>
                <wp:positionH relativeFrom="column">
                  <wp:posOffset>4288155</wp:posOffset>
                </wp:positionH>
                <wp:positionV relativeFrom="paragraph">
                  <wp:posOffset>10222864</wp:posOffset>
                </wp:positionV>
                <wp:extent cx="287020" cy="0"/>
                <wp:effectExtent l="38100" t="76200" r="17780" b="95250"/>
                <wp:wrapNone/>
                <wp:docPr id="312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F2E00" id="Straight Arrow Connector 8" o:spid="_x0000_s1026" type="#_x0000_t32" style="position:absolute;margin-left:337.65pt;margin-top:804.95pt;width:22.6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">
                <v:stroke startarrow="block" endarrow="block"/>
              </v:shape>
            </w:pict>
          </mc:Fallback>
        </mc:AlternateContent>
      </w:r>
      <w:r w:rsidR="009319B2" w:rsidRPr="00D848F7">
        <w:rPr>
          <w:rFonts w:ascii="Verdana" w:hAnsi="Verdana"/>
          <w:noProof/>
          <w:sz w:val="20"/>
          <w:szCs w:val="20"/>
          <w:lang w:eastAsia="en-GB"/>
        </w:rPr>
        <mc:AlternateContent>
          <mc:Choice Requires="wps">
            <w:drawing>
              <wp:anchor distT="4294967295" distB="4294967295" distL="114300" distR="114300" simplePos="0" relativeHeight="251645952" behindDoc="0" locked="0" layoutInCell="1" allowOverlap="1">
                <wp:simplePos x="0" y="0"/>
                <wp:positionH relativeFrom="column">
                  <wp:posOffset>4286250</wp:posOffset>
                </wp:positionH>
                <wp:positionV relativeFrom="paragraph">
                  <wp:posOffset>10372089</wp:posOffset>
                </wp:positionV>
                <wp:extent cx="287020" cy="0"/>
                <wp:effectExtent l="0" t="0" r="36830" b="19050"/>
                <wp:wrapNone/>
                <wp:docPr id="312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598260" id="Straight Connector 9"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816.7pt" to="360.1pt,8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">
                <o:lock v:ext="edit" shapetype="f"/>
              </v:line>
            </w:pict>
          </mc:Fallback>
        </mc:AlternateContent>
      </w:r>
      <w:r w:rsidR="009319B2" w:rsidRPr="00D848F7">
        <w:rPr>
          <w:rFonts w:ascii="Verdana" w:hAnsi="Verdana"/>
          <w:noProof/>
          <w:sz w:val="20"/>
          <w:szCs w:val="20"/>
          <w:lang w:eastAsia="en-GB"/>
        </w:rPr>
        <mc:AlternateContent>
          <mc:Choice Requires="wps">
            <w:drawing>
              <wp:anchor distT="4294967295" distB="4294967295" distL="114300" distR="114300" simplePos="0" relativeHeight="251646976" behindDoc="0" locked="0" layoutInCell="1" allowOverlap="1">
                <wp:simplePos x="0" y="0"/>
                <wp:positionH relativeFrom="column">
                  <wp:posOffset>4288155</wp:posOffset>
                </wp:positionH>
                <wp:positionV relativeFrom="paragraph">
                  <wp:posOffset>10433684</wp:posOffset>
                </wp:positionV>
                <wp:extent cx="285750" cy="0"/>
                <wp:effectExtent l="38100" t="76200" r="19050" b="95250"/>
                <wp:wrapNone/>
                <wp:docPr id="3128"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276CF" id="Straight Arrow Connector 10" o:spid="_x0000_s1026" type="#_x0000_t32" style="position:absolute;margin-left:337.65pt;margin-top:821.55pt;width:22.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">
                <v:stroke startarrow="block" endarrow="block"/>
              </v:shape>
            </w:pict>
          </mc:Fallback>
        </mc:AlternateContent>
      </w:r>
      <w:r w:rsidRPr="00D848F7">
        <w:rPr>
          <w:rFonts w:ascii="Verdana" w:hAnsi="Verdana" w:cs="Times New Roman"/>
          <w:color w:val="000000"/>
          <w:sz w:val="20"/>
          <w:szCs w:val="20"/>
        </w:rPr>
        <w:t xml:space="preserve"> </w:t>
      </w:r>
      <w:r w:rsidRPr="00D848F7">
        <w:rPr>
          <w:rFonts w:ascii="Verdana" w:hAnsi="Verdana" w:cs="Times New Roman"/>
          <w:sz w:val="20"/>
          <w:szCs w:val="20"/>
          <w:lang w:eastAsia="en-GB"/>
        </w:rPr>
        <w:t>The applied framework of the research method is presented in fig. 2. To demonstrate the applicability of SCPMS, a case study of a manufacturing company is presented and analysed in the next section.</w:t>
      </w:r>
      <w:r w:rsidR="00D848F7" w:rsidRPr="00D848F7">
        <w:t xml:space="preserve"> </w:t>
      </w:r>
      <w:r w:rsidR="00D848F7" w:rsidRPr="00D848F7">
        <w:rPr>
          <w:rFonts w:ascii="Verdana" w:hAnsi="Verdana" w:cs="Times New Roman"/>
          <w:sz w:val="20"/>
          <w:szCs w:val="20"/>
        </w:rPr>
        <w:t xml:space="preserve">The data was collected for one year </w:t>
      </w:r>
      <w:r w:rsidR="00244427">
        <w:rPr>
          <w:rFonts w:ascii="Verdana" w:hAnsi="Verdana" w:cs="Times New Roman"/>
          <w:sz w:val="20"/>
          <w:szCs w:val="20"/>
        </w:rPr>
        <w:t>(refer</w:t>
      </w:r>
      <w:r w:rsidR="00077CB4">
        <w:rPr>
          <w:rFonts w:ascii="Verdana" w:hAnsi="Verdana" w:cs="Times New Roman"/>
          <w:sz w:val="20"/>
          <w:szCs w:val="20"/>
        </w:rPr>
        <w:t>r</w:t>
      </w:r>
      <w:r w:rsidR="00244427">
        <w:rPr>
          <w:rFonts w:ascii="Verdana" w:hAnsi="Verdana" w:cs="Times New Roman"/>
          <w:sz w:val="20"/>
          <w:szCs w:val="20"/>
        </w:rPr>
        <w:t xml:space="preserve">ed to it in the text as </w:t>
      </w:r>
      <w:r w:rsidR="00D848F7" w:rsidRPr="00E253F1">
        <w:rPr>
          <w:rFonts w:ascii="Verdana" w:hAnsi="Verdana" w:cs="Times New Roman"/>
          <w:sz w:val="20"/>
          <w:szCs w:val="20"/>
        </w:rPr>
        <w:t>period 1</w:t>
      </w:r>
      <w:r w:rsidR="00D848F7" w:rsidRPr="00D848F7">
        <w:rPr>
          <w:rFonts w:ascii="Verdana" w:hAnsi="Verdana" w:cs="Times New Roman"/>
          <w:sz w:val="20"/>
          <w:szCs w:val="20"/>
        </w:rPr>
        <w:t>)</w:t>
      </w:r>
      <w:r w:rsidR="00077CB4">
        <w:rPr>
          <w:rFonts w:ascii="Verdana" w:hAnsi="Verdana" w:cs="Times New Roman"/>
          <w:sz w:val="20"/>
          <w:szCs w:val="20"/>
        </w:rPr>
        <w:t>.</w:t>
      </w:r>
    </w:p>
    <w:p w:rsidR="00D961DB" w:rsidRPr="003C4993" w:rsidRDefault="00D961DB" w:rsidP="00CA0D96">
      <w:pPr>
        <w:spacing w:after="0" w:line="240" w:lineRule="auto"/>
        <w:jc w:val="both"/>
        <w:rPr>
          <w:rFonts w:ascii="Verdana" w:hAnsi="Verdana" w:cs="Times New Roman"/>
          <w:sz w:val="20"/>
          <w:szCs w:val="20"/>
        </w:rPr>
      </w:pPr>
    </w:p>
    <w:p w:rsidR="00BB4B8F" w:rsidRDefault="00A37549" w:rsidP="003C4993">
      <w:pPr>
        <w:pStyle w:val="ListParagraph"/>
        <w:numPr>
          <w:ilvl w:val="0"/>
          <w:numId w:val="4"/>
        </w:numPr>
        <w:autoSpaceDE w:val="0"/>
        <w:autoSpaceDN w:val="0"/>
        <w:adjustRightInd w:val="0"/>
        <w:spacing w:after="0" w:line="240" w:lineRule="auto"/>
        <w:contextualSpacing w:val="0"/>
        <w:rPr>
          <w:rFonts w:ascii="Verdana" w:hAnsi="Verdana" w:cs="Times New Roman"/>
          <w:b/>
          <w:bCs/>
          <w:sz w:val="20"/>
          <w:szCs w:val="20"/>
        </w:rPr>
      </w:pPr>
      <w:r w:rsidRPr="003C4993">
        <w:rPr>
          <w:rFonts w:ascii="Verdana" w:hAnsi="Verdana" w:cs="Times New Roman"/>
          <w:b/>
          <w:bCs/>
          <w:sz w:val="20"/>
          <w:szCs w:val="20"/>
        </w:rPr>
        <w:t>CASE STUDY</w:t>
      </w:r>
    </w:p>
    <w:p w:rsidR="00BB4B8F" w:rsidRPr="003C4993" w:rsidRDefault="00BB4B8F" w:rsidP="003C4993">
      <w:pPr>
        <w:spacing w:after="0" w:line="240" w:lineRule="auto"/>
        <w:rPr>
          <w:rFonts w:ascii="Verdana" w:hAnsi="Verdana" w:cs="Times New Roman"/>
          <w:b/>
          <w:sz w:val="20"/>
          <w:szCs w:val="20"/>
        </w:rPr>
      </w:pPr>
      <w:r w:rsidRPr="003C4993">
        <w:rPr>
          <w:rFonts w:ascii="Verdana" w:hAnsi="Verdana" w:cs="Times New Roman"/>
          <w:b/>
          <w:sz w:val="20"/>
          <w:szCs w:val="20"/>
        </w:rPr>
        <w:t>4.1 Evaluating SC operations’ performance</w:t>
      </w:r>
    </w:p>
    <w:p w:rsidR="00BB4B8F" w:rsidRDefault="00BB4B8F" w:rsidP="002774EC">
      <w:pPr>
        <w:spacing w:after="0" w:line="240" w:lineRule="auto"/>
        <w:jc w:val="both"/>
        <w:rPr>
          <w:rFonts w:ascii="Verdana" w:hAnsi="Verdana" w:cs="Times New Roman"/>
          <w:sz w:val="20"/>
          <w:szCs w:val="20"/>
        </w:rPr>
      </w:pPr>
      <w:r w:rsidRPr="003C4993">
        <w:rPr>
          <w:rFonts w:ascii="Verdana" w:hAnsi="Verdana" w:cs="Times New Roman"/>
          <w:sz w:val="20"/>
          <w:szCs w:val="20"/>
        </w:rPr>
        <w:t xml:space="preserve">The SCOR FAHP was implemented to evaluate SC operations’ performance. </w:t>
      </w:r>
      <w:r w:rsidR="009A379D" w:rsidRPr="003C4993">
        <w:rPr>
          <w:rFonts w:ascii="Verdana" w:hAnsi="Verdana" w:cs="Times New Roman"/>
          <w:sz w:val="20"/>
          <w:szCs w:val="20"/>
        </w:rPr>
        <w:t>T</w:t>
      </w:r>
      <w:r w:rsidRPr="003C4993">
        <w:rPr>
          <w:rFonts w:ascii="Verdana" w:hAnsi="Verdana" w:cs="Times New Roman"/>
          <w:sz w:val="20"/>
          <w:szCs w:val="20"/>
        </w:rPr>
        <w:t xml:space="preserve">he company’s SCI was calculated by aggregating the performance of the main </w:t>
      </w:r>
      <w:r w:rsidR="00CE37B9">
        <w:rPr>
          <w:rFonts w:ascii="Verdana" w:hAnsi="Verdana" w:cs="Times New Roman"/>
          <w:sz w:val="20"/>
          <w:szCs w:val="20"/>
        </w:rPr>
        <w:t xml:space="preserve">five SC performance measurement </w:t>
      </w:r>
      <w:r w:rsidRPr="003C4993">
        <w:rPr>
          <w:rFonts w:ascii="Verdana" w:hAnsi="Verdana" w:cs="Times New Roman"/>
          <w:sz w:val="20"/>
          <w:szCs w:val="20"/>
        </w:rPr>
        <w:t>categories</w:t>
      </w:r>
      <w:r w:rsidR="009A379D" w:rsidRPr="003C4993">
        <w:rPr>
          <w:rFonts w:ascii="Verdana" w:hAnsi="Verdana" w:cs="Times New Roman"/>
          <w:sz w:val="20"/>
          <w:szCs w:val="20"/>
        </w:rPr>
        <w:t xml:space="preserve"> (RL, RS, AG, CO and AM)</w:t>
      </w:r>
      <w:r w:rsidRPr="003C4993">
        <w:rPr>
          <w:rFonts w:ascii="Verdana" w:hAnsi="Verdana" w:cs="Times New Roman"/>
          <w:sz w:val="20"/>
          <w:szCs w:val="20"/>
        </w:rPr>
        <w:t xml:space="preserve">. As illustrated in table 1, </w:t>
      </w:r>
      <w:r w:rsidR="009A379D" w:rsidRPr="003C4993">
        <w:rPr>
          <w:rFonts w:ascii="Verdana" w:hAnsi="Verdana" w:cs="Times New Roman"/>
          <w:sz w:val="20"/>
          <w:szCs w:val="20"/>
        </w:rPr>
        <w:t>t</w:t>
      </w:r>
      <w:r w:rsidRPr="003C4993">
        <w:rPr>
          <w:rFonts w:ascii="Verdana" w:hAnsi="Verdana" w:cs="Times New Roman"/>
          <w:sz w:val="20"/>
          <w:szCs w:val="20"/>
        </w:rPr>
        <w:t xml:space="preserve">he company’s SCI </w:t>
      </w:r>
      <w:r w:rsidRPr="003C4993">
        <w:rPr>
          <w:rFonts w:ascii="Verdana" w:hAnsi="Verdana" w:cs="Times New Roman"/>
          <w:sz w:val="20"/>
          <w:szCs w:val="20"/>
          <w:lang w:bidi="ar-EG"/>
        </w:rPr>
        <w:t xml:space="preserve">for </w:t>
      </w:r>
      <w:r w:rsidR="00D67A56" w:rsidRPr="003C4993">
        <w:rPr>
          <w:rFonts w:ascii="Verdana" w:hAnsi="Verdana" w:cs="Times New Roman"/>
          <w:sz w:val="20"/>
          <w:szCs w:val="20"/>
        </w:rPr>
        <w:t>period 1</w:t>
      </w:r>
      <w:r w:rsidRPr="003C4993">
        <w:rPr>
          <w:rFonts w:ascii="Verdana" w:hAnsi="Verdana" w:cs="Times New Roman"/>
          <w:sz w:val="20"/>
          <w:szCs w:val="20"/>
        </w:rPr>
        <w:t xml:space="preserve"> was 0.56 revealing that the company’s SC performance in this period was good on average (see equation 1).</w:t>
      </w:r>
    </w:p>
    <w:p w:rsidR="00E138D8" w:rsidRDefault="00E138D8" w:rsidP="002774EC">
      <w:pPr>
        <w:spacing w:after="0" w:line="240" w:lineRule="auto"/>
        <w:jc w:val="both"/>
        <w:rPr>
          <w:rFonts w:ascii="Verdana" w:hAnsi="Verdana" w:cs="Times New Roman"/>
          <w:color w:val="000000"/>
          <w:sz w:val="20"/>
          <w:szCs w:val="20"/>
        </w:rPr>
      </w:pPr>
    </w:p>
    <w:p w:rsidR="00E138D8" w:rsidRDefault="00E138D8" w:rsidP="002774EC">
      <w:pPr>
        <w:spacing w:after="0" w:line="240" w:lineRule="auto"/>
        <w:jc w:val="both"/>
        <w:rPr>
          <w:rFonts w:ascii="Verdana" w:hAnsi="Verdana" w:cs="Times New Roman"/>
          <w:color w:val="000000"/>
          <w:sz w:val="20"/>
          <w:szCs w:val="20"/>
        </w:rPr>
      </w:pPr>
    </w:p>
    <w:p w:rsidR="00E138D8" w:rsidRDefault="00E138D8" w:rsidP="002774EC">
      <w:pPr>
        <w:spacing w:after="0" w:line="240" w:lineRule="auto"/>
        <w:jc w:val="both"/>
        <w:rPr>
          <w:rFonts w:ascii="Verdana" w:hAnsi="Verdana" w:cs="Times New Roman"/>
          <w:color w:val="000000"/>
          <w:sz w:val="20"/>
          <w:szCs w:val="20"/>
        </w:rPr>
      </w:pPr>
    </w:p>
    <w:p w:rsidR="002774EC" w:rsidRPr="003C4993" w:rsidRDefault="002774EC" w:rsidP="002774EC">
      <w:pPr>
        <w:spacing w:after="0" w:line="240" w:lineRule="auto"/>
        <w:jc w:val="both"/>
        <w:rPr>
          <w:rFonts w:ascii="Verdana" w:hAnsi="Verdana" w:cs="Times New Roman"/>
          <w:color w:val="000000"/>
          <w:sz w:val="20"/>
          <w:szCs w:val="20"/>
        </w:rPr>
      </w:pP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850"/>
        <w:gridCol w:w="993"/>
        <w:gridCol w:w="2126"/>
      </w:tblGrid>
      <w:tr w:rsidR="00934592" w:rsidRPr="003C4993" w:rsidTr="00E138D8">
        <w:trPr>
          <w:jc w:val="center"/>
        </w:trPr>
        <w:tc>
          <w:tcPr>
            <w:tcW w:w="1276" w:type="dxa"/>
            <w:vMerge w:val="restart"/>
            <w:shd w:val="clear" w:color="auto" w:fill="auto"/>
          </w:tcPr>
          <w:p w:rsidR="00934592" w:rsidRPr="003C4993" w:rsidRDefault="00934592" w:rsidP="003C4993">
            <w:pPr>
              <w:spacing w:after="0" w:line="240" w:lineRule="auto"/>
              <w:rPr>
                <w:rFonts w:ascii="Verdana" w:hAnsi="Verdana" w:cs="Times New Roman"/>
                <w:b/>
                <w:bCs/>
                <w:sz w:val="20"/>
                <w:szCs w:val="20"/>
              </w:rPr>
            </w:pPr>
            <w:r w:rsidRPr="003C4993">
              <w:rPr>
                <w:rFonts w:ascii="Verdana" w:hAnsi="Verdana" w:cs="Times New Roman"/>
                <w:b/>
                <w:bCs/>
                <w:sz w:val="20"/>
                <w:szCs w:val="20"/>
              </w:rPr>
              <w:lastRenderedPageBreak/>
              <w:t>Measure</w:t>
            </w:r>
          </w:p>
        </w:tc>
        <w:tc>
          <w:tcPr>
            <w:tcW w:w="2552" w:type="dxa"/>
            <w:gridSpan w:val="3"/>
            <w:shd w:val="clear" w:color="auto" w:fill="auto"/>
          </w:tcPr>
          <w:p w:rsidR="00934592" w:rsidRPr="003C4993" w:rsidRDefault="00934592" w:rsidP="003C4993">
            <w:pPr>
              <w:spacing w:after="0" w:line="240" w:lineRule="auto"/>
              <w:jc w:val="center"/>
              <w:rPr>
                <w:rFonts w:ascii="Verdana" w:hAnsi="Verdana" w:cs="Times New Roman"/>
                <w:b/>
                <w:bCs/>
                <w:sz w:val="20"/>
                <w:szCs w:val="20"/>
              </w:rPr>
            </w:pPr>
            <w:r w:rsidRPr="003C4993">
              <w:rPr>
                <w:rFonts w:ascii="Verdana" w:hAnsi="Verdana" w:cs="Times New Roman"/>
                <w:b/>
                <w:bCs/>
                <w:sz w:val="20"/>
                <w:szCs w:val="20"/>
              </w:rPr>
              <w:t>SCI</w:t>
            </w:r>
          </w:p>
        </w:tc>
        <w:tc>
          <w:tcPr>
            <w:tcW w:w="2126" w:type="dxa"/>
            <w:vMerge w:val="restart"/>
          </w:tcPr>
          <w:p w:rsidR="00934592" w:rsidRPr="00934592" w:rsidRDefault="00934592" w:rsidP="003C4993">
            <w:pPr>
              <w:spacing w:after="0" w:line="240" w:lineRule="auto"/>
              <w:jc w:val="center"/>
              <w:rPr>
                <w:rFonts w:ascii="Verdana" w:hAnsi="Verdana" w:cs="Times New Roman"/>
                <w:b/>
                <w:bCs/>
                <w:sz w:val="20"/>
                <w:szCs w:val="20"/>
              </w:rPr>
            </w:pPr>
            <w:r w:rsidRPr="00934592">
              <w:rPr>
                <w:rFonts w:ascii="Verdana" w:hAnsi="Verdana" w:cs="Times New Roman"/>
                <w:b/>
                <w:bCs/>
                <w:sz w:val="20"/>
                <w:szCs w:val="20"/>
              </w:rPr>
              <w:t>Assessment rate</w:t>
            </w:r>
          </w:p>
        </w:tc>
      </w:tr>
      <w:tr w:rsidR="00934592" w:rsidRPr="003C4993" w:rsidTr="00E138D8">
        <w:trPr>
          <w:jc w:val="center"/>
        </w:trPr>
        <w:tc>
          <w:tcPr>
            <w:tcW w:w="1276" w:type="dxa"/>
            <w:vMerge/>
            <w:shd w:val="clear" w:color="auto" w:fill="auto"/>
          </w:tcPr>
          <w:p w:rsidR="00934592" w:rsidRPr="003C4993" w:rsidRDefault="00934592" w:rsidP="003C4993">
            <w:pPr>
              <w:keepNext/>
              <w:keepLines/>
              <w:spacing w:after="0" w:line="240" w:lineRule="auto"/>
              <w:outlineLvl w:val="0"/>
              <w:rPr>
                <w:rFonts w:ascii="Verdana" w:hAnsi="Verdana" w:cs="Times New Roman"/>
                <w:sz w:val="20"/>
                <w:szCs w:val="20"/>
              </w:rPr>
            </w:pPr>
          </w:p>
        </w:tc>
        <w:tc>
          <w:tcPr>
            <w:tcW w:w="709" w:type="dxa"/>
            <w:shd w:val="clear" w:color="auto" w:fill="auto"/>
          </w:tcPr>
          <w:p w:rsidR="00934592" w:rsidRPr="003C4993" w:rsidRDefault="00934592"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R</w:t>
            </w:r>
          </w:p>
        </w:tc>
        <w:tc>
          <w:tcPr>
            <w:tcW w:w="850" w:type="dxa"/>
            <w:shd w:val="clear" w:color="auto" w:fill="auto"/>
          </w:tcPr>
          <w:p w:rsidR="00934592" w:rsidRPr="003C4993" w:rsidRDefault="00934592"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W</w:t>
            </w:r>
          </w:p>
        </w:tc>
        <w:tc>
          <w:tcPr>
            <w:tcW w:w="993" w:type="dxa"/>
            <w:shd w:val="clear" w:color="auto" w:fill="auto"/>
          </w:tcPr>
          <w:p w:rsidR="00934592" w:rsidRPr="003C4993" w:rsidRDefault="00934592"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WR</w:t>
            </w:r>
          </w:p>
        </w:tc>
        <w:tc>
          <w:tcPr>
            <w:tcW w:w="2126" w:type="dxa"/>
            <w:vMerge/>
          </w:tcPr>
          <w:p w:rsidR="00934592" w:rsidRPr="003C4993" w:rsidRDefault="00934592" w:rsidP="003C4993">
            <w:pPr>
              <w:spacing w:after="0" w:line="240" w:lineRule="auto"/>
              <w:jc w:val="center"/>
              <w:rPr>
                <w:rFonts w:ascii="Verdana" w:hAnsi="Verdana" w:cs="Times New Roman"/>
                <w:sz w:val="20"/>
                <w:szCs w:val="20"/>
              </w:rPr>
            </w:pPr>
          </w:p>
        </w:tc>
      </w:tr>
      <w:tr w:rsidR="00B901A7" w:rsidRPr="003C4993" w:rsidTr="00E138D8">
        <w:trPr>
          <w:jc w:val="center"/>
        </w:trPr>
        <w:tc>
          <w:tcPr>
            <w:tcW w:w="1276" w:type="dxa"/>
            <w:shd w:val="clear" w:color="auto" w:fill="auto"/>
          </w:tcPr>
          <w:p w:rsidR="000757AB" w:rsidRPr="003C4993" w:rsidRDefault="000757AB" w:rsidP="003C4993">
            <w:pPr>
              <w:spacing w:after="0" w:line="240" w:lineRule="auto"/>
              <w:rPr>
                <w:rFonts w:ascii="Verdana" w:hAnsi="Verdana" w:cs="Times New Roman"/>
                <w:sz w:val="20"/>
                <w:szCs w:val="20"/>
              </w:rPr>
            </w:pPr>
            <w:r w:rsidRPr="003C4993">
              <w:rPr>
                <w:rFonts w:ascii="Verdana" w:hAnsi="Verdana" w:cs="Times New Roman"/>
                <w:sz w:val="20"/>
                <w:szCs w:val="20"/>
              </w:rPr>
              <w:t>RL</w:t>
            </w:r>
          </w:p>
        </w:tc>
        <w:tc>
          <w:tcPr>
            <w:tcW w:w="709" w:type="dxa"/>
            <w:shd w:val="clear" w:color="auto" w:fill="auto"/>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0.72</w:t>
            </w:r>
          </w:p>
        </w:tc>
        <w:tc>
          <w:tcPr>
            <w:tcW w:w="850" w:type="dxa"/>
            <w:shd w:val="clear" w:color="auto" w:fill="auto"/>
            <w:vAlign w:val="center"/>
          </w:tcPr>
          <w:p w:rsidR="000757AB" w:rsidRPr="003C4993" w:rsidRDefault="000757AB"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20%</w:t>
            </w:r>
          </w:p>
        </w:tc>
        <w:tc>
          <w:tcPr>
            <w:tcW w:w="993" w:type="dxa"/>
            <w:shd w:val="clear" w:color="auto" w:fill="auto"/>
            <w:vAlign w:val="bottom"/>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0.143</w:t>
            </w:r>
          </w:p>
        </w:tc>
        <w:tc>
          <w:tcPr>
            <w:tcW w:w="2126" w:type="dxa"/>
          </w:tcPr>
          <w:p w:rsidR="000757AB" w:rsidRPr="003C4993" w:rsidRDefault="008B63A5" w:rsidP="003C4993">
            <w:pPr>
              <w:spacing w:after="0" w:line="240" w:lineRule="auto"/>
              <w:jc w:val="center"/>
              <w:rPr>
                <w:rFonts w:ascii="Verdana" w:hAnsi="Verdana" w:cs="Times New Roman"/>
                <w:sz w:val="20"/>
                <w:szCs w:val="20"/>
              </w:rPr>
            </w:pPr>
            <w:r>
              <w:rPr>
                <w:rFonts w:ascii="Verdana" w:hAnsi="Verdana" w:cs="Times New Roman"/>
                <w:sz w:val="20"/>
                <w:szCs w:val="20"/>
              </w:rPr>
              <w:t>Very good (</w:t>
            </w:r>
            <w:r w:rsidR="000757AB" w:rsidRPr="003C4993">
              <w:rPr>
                <w:rFonts w:ascii="Verdana" w:hAnsi="Verdana" w:cs="Times New Roman"/>
                <w:sz w:val="20"/>
                <w:szCs w:val="20"/>
              </w:rPr>
              <w:t>VG</w:t>
            </w:r>
            <w:r>
              <w:rPr>
                <w:rFonts w:ascii="Verdana" w:hAnsi="Verdana" w:cs="Times New Roman"/>
                <w:sz w:val="20"/>
                <w:szCs w:val="20"/>
              </w:rPr>
              <w:t>)</w:t>
            </w:r>
          </w:p>
        </w:tc>
      </w:tr>
      <w:tr w:rsidR="00B901A7" w:rsidRPr="003C4993" w:rsidTr="00E138D8">
        <w:trPr>
          <w:jc w:val="center"/>
        </w:trPr>
        <w:tc>
          <w:tcPr>
            <w:tcW w:w="1276" w:type="dxa"/>
            <w:shd w:val="clear" w:color="auto" w:fill="auto"/>
          </w:tcPr>
          <w:p w:rsidR="000757AB" w:rsidRPr="003C4993" w:rsidRDefault="000757AB" w:rsidP="003C4993">
            <w:pPr>
              <w:spacing w:after="0" w:line="240" w:lineRule="auto"/>
              <w:rPr>
                <w:rFonts w:ascii="Verdana" w:hAnsi="Verdana" w:cs="Times New Roman"/>
                <w:sz w:val="20"/>
                <w:szCs w:val="20"/>
              </w:rPr>
            </w:pPr>
            <w:r w:rsidRPr="003C4993">
              <w:rPr>
                <w:rFonts w:ascii="Verdana" w:hAnsi="Verdana" w:cs="Times New Roman"/>
                <w:sz w:val="20"/>
                <w:szCs w:val="20"/>
              </w:rPr>
              <w:t>RS</w:t>
            </w:r>
          </w:p>
        </w:tc>
        <w:tc>
          <w:tcPr>
            <w:tcW w:w="709" w:type="dxa"/>
            <w:shd w:val="clear" w:color="auto" w:fill="auto"/>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0.62</w:t>
            </w:r>
          </w:p>
        </w:tc>
        <w:tc>
          <w:tcPr>
            <w:tcW w:w="850" w:type="dxa"/>
            <w:shd w:val="clear" w:color="auto" w:fill="auto"/>
            <w:vAlign w:val="center"/>
          </w:tcPr>
          <w:p w:rsidR="000757AB" w:rsidRPr="003C4993" w:rsidRDefault="000757AB"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20%</w:t>
            </w:r>
          </w:p>
        </w:tc>
        <w:tc>
          <w:tcPr>
            <w:tcW w:w="993" w:type="dxa"/>
            <w:shd w:val="clear" w:color="auto" w:fill="auto"/>
            <w:vAlign w:val="bottom"/>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0.123</w:t>
            </w:r>
          </w:p>
        </w:tc>
        <w:tc>
          <w:tcPr>
            <w:tcW w:w="2126" w:type="dxa"/>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VG</w:t>
            </w:r>
          </w:p>
        </w:tc>
      </w:tr>
      <w:tr w:rsidR="00B901A7" w:rsidRPr="003C4993" w:rsidTr="00E138D8">
        <w:trPr>
          <w:jc w:val="center"/>
        </w:trPr>
        <w:tc>
          <w:tcPr>
            <w:tcW w:w="1276" w:type="dxa"/>
            <w:shd w:val="clear" w:color="auto" w:fill="auto"/>
          </w:tcPr>
          <w:p w:rsidR="000757AB" w:rsidRPr="003C4993" w:rsidRDefault="000757AB" w:rsidP="003C4993">
            <w:pPr>
              <w:spacing w:after="0" w:line="240" w:lineRule="auto"/>
              <w:rPr>
                <w:rFonts w:ascii="Verdana" w:hAnsi="Verdana" w:cs="Times New Roman"/>
                <w:sz w:val="20"/>
                <w:szCs w:val="20"/>
              </w:rPr>
            </w:pPr>
            <w:r w:rsidRPr="003C4993">
              <w:rPr>
                <w:rFonts w:ascii="Verdana" w:hAnsi="Verdana" w:cs="Times New Roman"/>
                <w:sz w:val="20"/>
                <w:szCs w:val="20"/>
              </w:rPr>
              <w:t>AG</w:t>
            </w:r>
          </w:p>
        </w:tc>
        <w:tc>
          <w:tcPr>
            <w:tcW w:w="709" w:type="dxa"/>
            <w:shd w:val="clear" w:color="auto" w:fill="auto"/>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0.64</w:t>
            </w:r>
          </w:p>
        </w:tc>
        <w:tc>
          <w:tcPr>
            <w:tcW w:w="850" w:type="dxa"/>
            <w:shd w:val="clear" w:color="auto" w:fill="auto"/>
            <w:vAlign w:val="center"/>
          </w:tcPr>
          <w:p w:rsidR="000757AB" w:rsidRPr="003C4993" w:rsidRDefault="000757AB"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20%</w:t>
            </w:r>
          </w:p>
        </w:tc>
        <w:tc>
          <w:tcPr>
            <w:tcW w:w="993" w:type="dxa"/>
            <w:shd w:val="clear" w:color="auto" w:fill="auto"/>
            <w:vAlign w:val="bottom"/>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0.127</w:t>
            </w:r>
          </w:p>
        </w:tc>
        <w:tc>
          <w:tcPr>
            <w:tcW w:w="2126" w:type="dxa"/>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VG</w:t>
            </w:r>
          </w:p>
        </w:tc>
      </w:tr>
      <w:tr w:rsidR="00B901A7" w:rsidRPr="003C4993" w:rsidTr="00E138D8">
        <w:trPr>
          <w:jc w:val="center"/>
        </w:trPr>
        <w:tc>
          <w:tcPr>
            <w:tcW w:w="1276" w:type="dxa"/>
            <w:shd w:val="clear" w:color="auto" w:fill="auto"/>
          </w:tcPr>
          <w:p w:rsidR="000757AB" w:rsidRPr="003C4993" w:rsidRDefault="000757AB" w:rsidP="003C4993">
            <w:pPr>
              <w:spacing w:after="0" w:line="240" w:lineRule="auto"/>
              <w:rPr>
                <w:rFonts w:ascii="Verdana" w:hAnsi="Verdana" w:cs="Times New Roman"/>
                <w:sz w:val="20"/>
                <w:szCs w:val="20"/>
              </w:rPr>
            </w:pPr>
            <w:r w:rsidRPr="003C4993">
              <w:rPr>
                <w:rFonts w:ascii="Verdana" w:hAnsi="Verdana" w:cs="Times New Roman"/>
                <w:sz w:val="20"/>
                <w:szCs w:val="20"/>
              </w:rPr>
              <w:t>CO</w:t>
            </w:r>
          </w:p>
        </w:tc>
        <w:tc>
          <w:tcPr>
            <w:tcW w:w="709" w:type="dxa"/>
            <w:shd w:val="clear" w:color="auto" w:fill="auto"/>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0.29</w:t>
            </w:r>
          </w:p>
        </w:tc>
        <w:tc>
          <w:tcPr>
            <w:tcW w:w="850" w:type="dxa"/>
            <w:shd w:val="clear" w:color="auto" w:fill="auto"/>
            <w:vAlign w:val="center"/>
          </w:tcPr>
          <w:p w:rsidR="000757AB" w:rsidRPr="003C4993" w:rsidRDefault="000757AB"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20%</w:t>
            </w:r>
          </w:p>
        </w:tc>
        <w:tc>
          <w:tcPr>
            <w:tcW w:w="993" w:type="dxa"/>
            <w:shd w:val="clear" w:color="auto" w:fill="auto"/>
            <w:vAlign w:val="bottom"/>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0.059</w:t>
            </w:r>
          </w:p>
        </w:tc>
        <w:tc>
          <w:tcPr>
            <w:tcW w:w="2126" w:type="dxa"/>
          </w:tcPr>
          <w:p w:rsidR="000757AB" w:rsidRPr="003C4993" w:rsidRDefault="008B63A5" w:rsidP="003C4993">
            <w:pPr>
              <w:spacing w:after="0" w:line="240" w:lineRule="auto"/>
              <w:jc w:val="center"/>
              <w:rPr>
                <w:rFonts w:ascii="Verdana" w:hAnsi="Verdana" w:cs="Times New Roman"/>
                <w:sz w:val="20"/>
                <w:szCs w:val="20"/>
              </w:rPr>
            </w:pPr>
            <w:r>
              <w:rPr>
                <w:rFonts w:ascii="Verdana" w:hAnsi="Verdana" w:cs="Times New Roman"/>
                <w:sz w:val="20"/>
                <w:szCs w:val="20"/>
              </w:rPr>
              <w:t>Poor (</w:t>
            </w:r>
            <w:r w:rsidR="000757AB" w:rsidRPr="003C4993">
              <w:rPr>
                <w:rFonts w:ascii="Verdana" w:hAnsi="Verdana" w:cs="Times New Roman"/>
                <w:sz w:val="20"/>
                <w:szCs w:val="20"/>
              </w:rPr>
              <w:t>P</w:t>
            </w:r>
            <w:r>
              <w:rPr>
                <w:rFonts w:ascii="Verdana" w:hAnsi="Verdana" w:cs="Times New Roman"/>
                <w:sz w:val="20"/>
                <w:szCs w:val="20"/>
              </w:rPr>
              <w:t>)</w:t>
            </w:r>
          </w:p>
        </w:tc>
      </w:tr>
      <w:tr w:rsidR="00B901A7" w:rsidRPr="003C4993" w:rsidTr="00E138D8">
        <w:trPr>
          <w:jc w:val="center"/>
        </w:trPr>
        <w:tc>
          <w:tcPr>
            <w:tcW w:w="1276" w:type="dxa"/>
            <w:shd w:val="clear" w:color="auto" w:fill="auto"/>
          </w:tcPr>
          <w:p w:rsidR="000757AB" w:rsidRPr="003C4993" w:rsidRDefault="000757AB" w:rsidP="003C4993">
            <w:pPr>
              <w:spacing w:after="0" w:line="240" w:lineRule="auto"/>
              <w:rPr>
                <w:rFonts w:ascii="Verdana" w:hAnsi="Verdana" w:cs="Times New Roman"/>
                <w:sz w:val="20"/>
                <w:szCs w:val="20"/>
              </w:rPr>
            </w:pPr>
            <w:r w:rsidRPr="003C4993">
              <w:rPr>
                <w:rFonts w:ascii="Verdana" w:hAnsi="Verdana" w:cs="Times New Roman"/>
                <w:sz w:val="20"/>
                <w:szCs w:val="20"/>
              </w:rPr>
              <w:t>AM</w:t>
            </w:r>
          </w:p>
        </w:tc>
        <w:tc>
          <w:tcPr>
            <w:tcW w:w="709" w:type="dxa"/>
            <w:shd w:val="clear" w:color="auto" w:fill="auto"/>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0.53</w:t>
            </w:r>
          </w:p>
        </w:tc>
        <w:tc>
          <w:tcPr>
            <w:tcW w:w="850" w:type="dxa"/>
            <w:shd w:val="clear" w:color="auto" w:fill="auto"/>
            <w:vAlign w:val="center"/>
          </w:tcPr>
          <w:p w:rsidR="000757AB" w:rsidRPr="003C4993" w:rsidRDefault="000757AB"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20%</w:t>
            </w:r>
          </w:p>
        </w:tc>
        <w:tc>
          <w:tcPr>
            <w:tcW w:w="993" w:type="dxa"/>
            <w:shd w:val="clear" w:color="auto" w:fill="auto"/>
            <w:vAlign w:val="bottom"/>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0.105</w:t>
            </w:r>
          </w:p>
        </w:tc>
        <w:tc>
          <w:tcPr>
            <w:tcW w:w="2126" w:type="dxa"/>
          </w:tcPr>
          <w:p w:rsidR="000757AB" w:rsidRPr="003C4993" w:rsidRDefault="008B63A5" w:rsidP="003C4993">
            <w:pPr>
              <w:spacing w:after="0" w:line="240" w:lineRule="auto"/>
              <w:jc w:val="center"/>
              <w:rPr>
                <w:rFonts w:ascii="Verdana" w:hAnsi="Verdana" w:cs="Times New Roman"/>
                <w:sz w:val="20"/>
                <w:szCs w:val="20"/>
              </w:rPr>
            </w:pPr>
            <w:r>
              <w:rPr>
                <w:rFonts w:ascii="Verdana" w:hAnsi="Verdana" w:cs="Times New Roman"/>
                <w:sz w:val="20"/>
                <w:szCs w:val="20"/>
              </w:rPr>
              <w:t>Good (</w:t>
            </w:r>
            <w:r w:rsidR="000757AB" w:rsidRPr="003C4993">
              <w:rPr>
                <w:rFonts w:ascii="Verdana" w:hAnsi="Verdana" w:cs="Times New Roman"/>
                <w:sz w:val="20"/>
                <w:szCs w:val="20"/>
              </w:rPr>
              <w:t>G</w:t>
            </w:r>
            <w:r>
              <w:rPr>
                <w:rFonts w:ascii="Verdana" w:hAnsi="Verdana" w:cs="Times New Roman"/>
                <w:sz w:val="20"/>
                <w:szCs w:val="20"/>
              </w:rPr>
              <w:t>)</w:t>
            </w:r>
          </w:p>
        </w:tc>
      </w:tr>
      <w:tr w:rsidR="00B901A7" w:rsidRPr="00B901A7" w:rsidTr="00E138D8">
        <w:trPr>
          <w:jc w:val="center"/>
        </w:trPr>
        <w:tc>
          <w:tcPr>
            <w:tcW w:w="1276" w:type="dxa"/>
            <w:shd w:val="clear" w:color="auto" w:fill="auto"/>
          </w:tcPr>
          <w:p w:rsidR="000757AB" w:rsidRPr="003C4993" w:rsidRDefault="000757AB" w:rsidP="003C4993">
            <w:pPr>
              <w:spacing w:after="0" w:line="240" w:lineRule="auto"/>
              <w:rPr>
                <w:rFonts w:ascii="Verdana" w:hAnsi="Verdana" w:cs="Times New Roman"/>
                <w:sz w:val="20"/>
                <w:szCs w:val="20"/>
              </w:rPr>
            </w:pPr>
            <w:r w:rsidRPr="003C4993">
              <w:rPr>
                <w:rFonts w:ascii="Verdana" w:hAnsi="Verdana" w:cs="Times New Roman"/>
                <w:sz w:val="20"/>
                <w:szCs w:val="20"/>
              </w:rPr>
              <w:t>SUM</w:t>
            </w:r>
          </w:p>
        </w:tc>
        <w:tc>
          <w:tcPr>
            <w:tcW w:w="709" w:type="dxa"/>
            <w:shd w:val="clear" w:color="auto" w:fill="auto"/>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2.8</w:t>
            </w:r>
          </w:p>
        </w:tc>
        <w:tc>
          <w:tcPr>
            <w:tcW w:w="850" w:type="dxa"/>
            <w:shd w:val="clear" w:color="auto" w:fill="auto"/>
            <w:vAlign w:val="center"/>
          </w:tcPr>
          <w:p w:rsidR="000757AB" w:rsidRPr="003C4993" w:rsidRDefault="000757AB"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100%</w:t>
            </w:r>
          </w:p>
        </w:tc>
        <w:tc>
          <w:tcPr>
            <w:tcW w:w="993" w:type="dxa"/>
            <w:shd w:val="clear" w:color="auto" w:fill="auto"/>
            <w:vAlign w:val="bottom"/>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0.557</w:t>
            </w:r>
          </w:p>
        </w:tc>
        <w:tc>
          <w:tcPr>
            <w:tcW w:w="2126" w:type="dxa"/>
          </w:tcPr>
          <w:p w:rsidR="000757AB"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G</w:t>
            </w:r>
          </w:p>
        </w:tc>
      </w:tr>
    </w:tbl>
    <w:p w:rsidR="002774EC" w:rsidRDefault="002774EC" w:rsidP="002774EC">
      <w:pPr>
        <w:spacing w:after="0" w:line="240" w:lineRule="auto"/>
        <w:jc w:val="center"/>
        <w:rPr>
          <w:rFonts w:ascii="Verdana" w:hAnsi="Verdana" w:cs="Times New Roman"/>
          <w:sz w:val="20"/>
          <w:szCs w:val="20"/>
        </w:rPr>
      </w:pPr>
      <w:r w:rsidRPr="003C4993">
        <w:rPr>
          <w:rFonts w:ascii="Verdana" w:hAnsi="Verdana" w:cs="Times New Roman"/>
          <w:sz w:val="20"/>
          <w:szCs w:val="20"/>
        </w:rPr>
        <w:t>Table 1</w:t>
      </w:r>
      <w:r>
        <w:rPr>
          <w:rFonts w:ascii="Verdana" w:hAnsi="Verdana" w:cs="Times New Roman"/>
          <w:sz w:val="20"/>
          <w:szCs w:val="20"/>
        </w:rPr>
        <w:t xml:space="preserve">: </w:t>
      </w:r>
      <w:r w:rsidRPr="003C4993">
        <w:rPr>
          <w:rFonts w:ascii="Verdana" w:hAnsi="Verdana" w:cs="Times New Roman"/>
          <w:sz w:val="20"/>
          <w:szCs w:val="20"/>
        </w:rPr>
        <w:t>SCI for period 1</w:t>
      </w:r>
    </w:p>
    <w:p w:rsidR="0038631A" w:rsidRPr="003C4993" w:rsidRDefault="00BB4B8F" w:rsidP="00445A27">
      <w:pPr>
        <w:spacing w:after="0" w:line="240" w:lineRule="auto"/>
        <w:rPr>
          <w:rFonts w:ascii="Verdana" w:hAnsi="Verdana" w:cs="Times New Roman"/>
          <w:sz w:val="20"/>
          <w:szCs w:val="20"/>
        </w:rPr>
      </w:pPr>
      <w:r w:rsidRPr="003C4993">
        <w:rPr>
          <w:rFonts w:ascii="Verdana" w:hAnsi="Verdana" w:cs="Times New Roman"/>
          <w:sz w:val="20"/>
          <w:szCs w:val="20"/>
        </w:rPr>
        <w:t>SC index (SCI)</w:t>
      </w:r>
      <w:r w:rsidR="00453101" w:rsidRPr="003C4993">
        <w:rPr>
          <w:rFonts w:ascii="Verdana" w:hAnsi="Verdana"/>
          <w:position w:val="-24"/>
          <w:sz w:val="20"/>
          <w:szCs w:val="20"/>
        </w:rPr>
        <w:object w:dxaOrig="1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45pt;height:33.45pt" o:ole="">
            <v:imagedata r:id="rId10" o:title=""/>
          </v:shape>
          <o:OLEObject Type="Embed" ProgID="Equation.3" ShapeID="_x0000_i1025" DrawAspect="Content" ObjectID="_1532257133" r:id="rId11"/>
        </w:object>
      </w:r>
      <w:r w:rsidRPr="003C4993">
        <w:rPr>
          <w:rFonts w:ascii="Verdana" w:eastAsia="Times New Roman" w:hAnsi="Verdana" w:cs="Times New Roman"/>
          <w:sz w:val="20"/>
          <w:szCs w:val="20"/>
        </w:rPr>
        <w:t xml:space="preserve">                     </w:t>
      </w:r>
      <w:r w:rsidR="00A37549">
        <w:rPr>
          <w:rFonts w:ascii="Verdana" w:eastAsia="Times New Roman" w:hAnsi="Verdana" w:cs="Times New Roman"/>
          <w:sz w:val="20"/>
          <w:szCs w:val="20"/>
        </w:rPr>
        <w:t xml:space="preserve">       </w:t>
      </w:r>
      <w:r w:rsidR="00EB475D" w:rsidRPr="003C4993">
        <w:rPr>
          <w:rFonts w:ascii="Verdana" w:eastAsia="Times New Roman" w:hAnsi="Verdana" w:cs="Times New Roman"/>
          <w:sz w:val="20"/>
          <w:szCs w:val="20"/>
        </w:rPr>
        <w:t xml:space="preserve">            </w:t>
      </w:r>
      <w:r w:rsidRPr="003C4993">
        <w:rPr>
          <w:rFonts w:ascii="Verdana" w:eastAsia="Times New Roman" w:hAnsi="Verdana" w:cs="Times New Roman"/>
          <w:sz w:val="20"/>
          <w:szCs w:val="20"/>
        </w:rPr>
        <w:t xml:space="preserve">        </w:t>
      </w:r>
      <w:r w:rsidR="00445A27">
        <w:rPr>
          <w:rFonts w:ascii="Verdana" w:eastAsia="Times New Roman" w:hAnsi="Verdana" w:cs="Times New Roman"/>
          <w:sz w:val="20"/>
          <w:szCs w:val="20"/>
        </w:rPr>
        <w:t xml:space="preserve">                         </w:t>
      </w:r>
      <w:r w:rsidRPr="003C4993">
        <w:rPr>
          <w:rFonts w:ascii="Verdana" w:eastAsia="Times New Roman" w:hAnsi="Verdana" w:cs="Times New Roman"/>
          <w:sz w:val="20"/>
          <w:szCs w:val="20"/>
        </w:rPr>
        <w:t xml:space="preserve">     </w:t>
      </w:r>
      <w:r w:rsidR="00244410">
        <w:rPr>
          <w:rFonts w:ascii="Verdana" w:hAnsi="Verdana" w:cs="Times New Roman"/>
          <w:sz w:val="20"/>
          <w:szCs w:val="20"/>
        </w:rPr>
        <w:t xml:space="preserve"> </w:t>
      </w:r>
      <w:r w:rsidR="00445A27" w:rsidRPr="003C4993">
        <w:rPr>
          <w:rFonts w:ascii="Verdana" w:hAnsi="Verdana" w:cs="Times New Roman"/>
          <w:sz w:val="20"/>
          <w:szCs w:val="20"/>
        </w:rPr>
        <w:t xml:space="preserve">(1)    </w:t>
      </w:r>
      <w:r w:rsidR="00445A27" w:rsidRPr="003C4993">
        <w:rPr>
          <w:rFonts w:ascii="Verdana" w:eastAsia="Times New Roman" w:hAnsi="Verdana" w:cs="Times New Roman"/>
          <w:sz w:val="20"/>
          <w:szCs w:val="20"/>
        </w:rPr>
        <w:t xml:space="preserve">                                         </w:t>
      </w:r>
      <w:r w:rsidR="00445A27">
        <w:rPr>
          <w:rFonts w:ascii="Verdana" w:eastAsia="Times New Roman" w:hAnsi="Verdana" w:cs="Times New Roman"/>
          <w:sz w:val="20"/>
          <w:szCs w:val="20"/>
        </w:rPr>
        <w:t xml:space="preserve"> </w:t>
      </w:r>
      <w:r w:rsidRPr="003C4993">
        <w:rPr>
          <w:rFonts w:ascii="Verdana" w:eastAsia="Times New Roman" w:hAnsi="Verdana" w:cs="Times New Roman"/>
          <w:sz w:val="20"/>
          <w:szCs w:val="20"/>
        </w:rPr>
        <w:t xml:space="preserve">   </w:t>
      </w:r>
    </w:p>
    <w:p w:rsidR="00BB4B8F" w:rsidRDefault="00BB4B8F" w:rsidP="003C4993">
      <w:pPr>
        <w:spacing w:after="0" w:line="240" w:lineRule="auto"/>
        <w:rPr>
          <w:rFonts w:ascii="Verdana" w:hAnsi="Verdana" w:cs="Times New Roman"/>
          <w:sz w:val="20"/>
          <w:szCs w:val="20"/>
        </w:rPr>
      </w:pPr>
      <w:r w:rsidRPr="003C4993">
        <w:rPr>
          <w:rFonts w:ascii="Verdana" w:eastAsia="Times New Roman" w:hAnsi="Verdana" w:cs="Times New Roman"/>
          <w:sz w:val="20"/>
          <w:szCs w:val="20"/>
        </w:rPr>
        <w:t xml:space="preserve">where N represents the number of </w:t>
      </w:r>
      <w:r w:rsidRPr="003C4993">
        <w:rPr>
          <w:rFonts w:ascii="Verdana" w:hAnsi="Verdana" w:cs="Times New Roman"/>
          <w:sz w:val="20"/>
          <w:szCs w:val="20"/>
        </w:rPr>
        <w:t>the main SC performance measures.</w:t>
      </w:r>
    </w:p>
    <w:p w:rsidR="006311AD" w:rsidRPr="003C4993" w:rsidRDefault="006311AD" w:rsidP="003C4993">
      <w:pPr>
        <w:spacing w:after="0" w:line="240" w:lineRule="auto"/>
        <w:rPr>
          <w:rFonts w:ascii="Verdana" w:hAnsi="Verdana" w:cs="Times New Roman"/>
          <w:sz w:val="20"/>
          <w:szCs w:val="20"/>
        </w:rPr>
      </w:pPr>
    </w:p>
    <w:p w:rsidR="00BB4B8F" w:rsidRPr="003C4993" w:rsidRDefault="00BB4B8F" w:rsidP="00A37549">
      <w:pPr>
        <w:tabs>
          <w:tab w:val="left" w:pos="4350"/>
        </w:tabs>
        <w:spacing w:after="0" w:line="240" w:lineRule="auto"/>
        <w:jc w:val="both"/>
        <w:rPr>
          <w:rFonts w:ascii="Verdana" w:hAnsi="Verdana" w:cs="Times New Roman"/>
          <w:b/>
          <w:bCs/>
          <w:sz w:val="20"/>
          <w:szCs w:val="20"/>
        </w:rPr>
      </w:pPr>
      <w:r w:rsidRPr="003C4993">
        <w:rPr>
          <w:rFonts w:ascii="Verdana" w:hAnsi="Verdana" w:cs="Times New Roman"/>
          <w:b/>
          <w:bCs/>
          <w:sz w:val="20"/>
          <w:szCs w:val="20"/>
        </w:rPr>
        <w:t>4.2 Evaluating the company’s current financial performance and determining the priorities of financial performance factors</w:t>
      </w:r>
    </w:p>
    <w:p w:rsidR="00BB4B8F" w:rsidRDefault="00BB4B8F" w:rsidP="00A37549">
      <w:pPr>
        <w:autoSpaceDE w:val="0"/>
        <w:autoSpaceDN w:val="0"/>
        <w:adjustRightInd w:val="0"/>
        <w:spacing w:after="0" w:line="240" w:lineRule="auto"/>
        <w:jc w:val="both"/>
        <w:rPr>
          <w:rFonts w:ascii="Verdana" w:hAnsi="Verdana" w:cs="Times New Roman"/>
          <w:sz w:val="20"/>
          <w:szCs w:val="20"/>
        </w:rPr>
      </w:pPr>
      <w:r w:rsidRPr="003C4993">
        <w:rPr>
          <w:rFonts w:ascii="Verdana" w:eastAsia="Times New Roman" w:hAnsi="Verdana" w:cs="Times New Roman"/>
          <w:sz w:val="20"/>
          <w:szCs w:val="20"/>
          <w:lang w:bidi="ar-EG"/>
        </w:rPr>
        <w:t xml:space="preserve">A negative return on asset ratio was registered by the company. </w:t>
      </w:r>
      <w:r w:rsidRPr="003C4993">
        <w:rPr>
          <w:rFonts w:ascii="Verdana" w:hAnsi="Verdana" w:cs="Times New Roman"/>
          <w:sz w:val="20"/>
          <w:szCs w:val="20"/>
        </w:rPr>
        <w:t xml:space="preserve">The analysis revealed that the company had a good Total Asset Turnover </w:t>
      </w:r>
      <w:r w:rsidRPr="003C4993">
        <w:rPr>
          <w:rFonts w:ascii="Verdana" w:eastAsia="Times New Roman" w:hAnsi="Verdana" w:cs="Times New Roman"/>
          <w:sz w:val="20"/>
          <w:szCs w:val="20"/>
          <w:lang w:bidi="ar-EG"/>
        </w:rPr>
        <w:t>compared to the industrial average</w:t>
      </w:r>
      <w:r w:rsidRPr="003C4993">
        <w:rPr>
          <w:rFonts w:ascii="Verdana" w:hAnsi="Verdana" w:cs="Times New Roman"/>
          <w:sz w:val="20"/>
          <w:szCs w:val="20"/>
        </w:rPr>
        <w:t>, while the company’s Net Profit Margin was below the industry average which indicated that the company had a problem in ge</w:t>
      </w:r>
      <w:r w:rsidR="00D67A56" w:rsidRPr="003C4993">
        <w:rPr>
          <w:rFonts w:ascii="Verdana" w:hAnsi="Verdana" w:cs="Times New Roman"/>
          <w:sz w:val="20"/>
          <w:szCs w:val="20"/>
        </w:rPr>
        <w:t xml:space="preserve">nerating profit from its sales. </w:t>
      </w:r>
      <w:r w:rsidRPr="003C4993">
        <w:rPr>
          <w:rFonts w:ascii="Verdana" w:eastAsia="Times New Roman" w:hAnsi="Verdana" w:cs="Times New Roman"/>
          <w:sz w:val="20"/>
          <w:szCs w:val="20"/>
          <w:lang w:bidi="ar-EG"/>
        </w:rPr>
        <w:t>Structured interviews were conducted with a</w:t>
      </w:r>
      <w:r w:rsidRPr="003C4993">
        <w:rPr>
          <w:rFonts w:ascii="Verdana" w:eastAsia="Times New Roman" w:hAnsi="Verdana" w:cs="Times New Roman"/>
          <w:sz w:val="20"/>
          <w:szCs w:val="20"/>
        </w:rPr>
        <w:t xml:space="preserve"> group of decision makers at the strategic level in order to assign the priorities of the financial performance factors –with respect to </w:t>
      </w:r>
      <w:r w:rsidR="00D67A56" w:rsidRPr="003C4993">
        <w:rPr>
          <w:rFonts w:ascii="Verdana" w:eastAsia="Times New Roman" w:hAnsi="Verdana" w:cs="Times New Roman"/>
          <w:sz w:val="20"/>
          <w:szCs w:val="20"/>
        </w:rPr>
        <w:t xml:space="preserve">financial </w:t>
      </w:r>
      <w:r w:rsidRPr="003C4993">
        <w:rPr>
          <w:rFonts w:ascii="Verdana" w:eastAsia="Times New Roman" w:hAnsi="Verdana" w:cs="Times New Roman"/>
          <w:sz w:val="20"/>
          <w:szCs w:val="20"/>
        </w:rPr>
        <w:t xml:space="preserve">results- using the </w:t>
      </w:r>
      <w:r w:rsidR="009A379D" w:rsidRPr="003C4993">
        <w:rPr>
          <w:rFonts w:ascii="Verdana" w:hAnsi="Verdana" w:cs="Times New Roman"/>
          <w:sz w:val="20"/>
          <w:szCs w:val="20"/>
        </w:rPr>
        <w:t xml:space="preserve">pair-wise questionnaire scale. </w:t>
      </w:r>
      <w:r w:rsidRPr="003C4993">
        <w:rPr>
          <w:rFonts w:ascii="Verdana" w:eastAsia="Times New Roman" w:hAnsi="Verdana" w:cs="Times New Roman"/>
          <w:sz w:val="20"/>
          <w:szCs w:val="20"/>
          <w:lang w:bidi="ar-EG"/>
        </w:rPr>
        <w:t xml:space="preserve">The priority weight given to the </w:t>
      </w:r>
      <w:r w:rsidRPr="003C4993">
        <w:rPr>
          <w:rFonts w:ascii="Verdana" w:hAnsi="Verdana" w:cs="Times New Roman"/>
          <w:sz w:val="20"/>
          <w:szCs w:val="20"/>
        </w:rPr>
        <w:t>profitability</w:t>
      </w:r>
      <w:r w:rsidRPr="003C4993">
        <w:rPr>
          <w:rFonts w:ascii="Verdana" w:eastAsia="Times New Roman" w:hAnsi="Verdana" w:cs="Times New Roman"/>
          <w:sz w:val="20"/>
          <w:szCs w:val="20"/>
          <w:lang w:bidi="ar-EG"/>
        </w:rPr>
        <w:t xml:space="preserve"> factor was</w:t>
      </w:r>
      <w:r w:rsidRPr="003C4993">
        <w:rPr>
          <w:rFonts w:ascii="Verdana" w:hAnsi="Verdana" w:cs="Times New Roman"/>
          <w:sz w:val="20"/>
          <w:szCs w:val="20"/>
        </w:rPr>
        <w:t xml:space="preserve"> 84.5% compared to only 15.5% assigned to the </w:t>
      </w:r>
      <w:r w:rsidRPr="003C4993">
        <w:rPr>
          <w:rFonts w:ascii="Verdana" w:eastAsia="Times New Roman" w:hAnsi="Verdana" w:cs="Times New Roman"/>
          <w:sz w:val="20"/>
          <w:szCs w:val="20"/>
          <w:lang w:bidi="ar-EG"/>
        </w:rPr>
        <w:t>efficiency</w:t>
      </w:r>
      <w:r w:rsidRPr="003C4993">
        <w:rPr>
          <w:rFonts w:ascii="Verdana" w:hAnsi="Verdana" w:cs="Times New Roman"/>
          <w:sz w:val="20"/>
          <w:szCs w:val="20"/>
        </w:rPr>
        <w:t xml:space="preserve"> factor.</w:t>
      </w:r>
      <w:r w:rsidR="001C2CE6" w:rsidRPr="003C4993">
        <w:rPr>
          <w:rFonts w:ascii="Verdana" w:hAnsi="Verdana" w:cs="Times New Roman"/>
          <w:sz w:val="20"/>
          <w:szCs w:val="20"/>
        </w:rPr>
        <w:t xml:space="preserve"> </w:t>
      </w:r>
    </w:p>
    <w:p w:rsidR="006311AD" w:rsidRPr="003C4993" w:rsidRDefault="006311AD" w:rsidP="00A37549">
      <w:pPr>
        <w:autoSpaceDE w:val="0"/>
        <w:autoSpaceDN w:val="0"/>
        <w:adjustRightInd w:val="0"/>
        <w:spacing w:after="0" w:line="240" w:lineRule="auto"/>
        <w:jc w:val="both"/>
        <w:rPr>
          <w:rFonts w:ascii="Verdana" w:hAnsi="Verdana" w:cs="Times New Roman"/>
          <w:sz w:val="20"/>
          <w:szCs w:val="20"/>
        </w:rPr>
      </w:pPr>
    </w:p>
    <w:p w:rsidR="00BB4B8F" w:rsidRPr="003C4993" w:rsidRDefault="00BB4B8F" w:rsidP="00A37549">
      <w:pPr>
        <w:spacing w:after="0" w:line="240" w:lineRule="auto"/>
        <w:jc w:val="both"/>
        <w:rPr>
          <w:rFonts w:ascii="Verdana" w:eastAsia="Times New Roman" w:hAnsi="Verdana" w:cs="Times New Roman"/>
          <w:sz w:val="20"/>
          <w:szCs w:val="20"/>
          <w:lang w:bidi="ar-EG"/>
        </w:rPr>
      </w:pPr>
      <w:r w:rsidRPr="003C4993">
        <w:rPr>
          <w:rFonts w:ascii="Verdana" w:eastAsia="Times New Roman" w:hAnsi="Verdana" w:cs="Times New Roman"/>
          <w:b/>
          <w:bCs/>
          <w:sz w:val="20"/>
          <w:szCs w:val="20"/>
        </w:rPr>
        <w:t>4.3 Determining the relative weights of the five main SC performance measures with respect to the financial performance priorities</w:t>
      </w:r>
    </w:p>
    <w:p w:rsidR="00A37549" w:rsidRDefault="00BB4B8F" w:rsidP="008B63A5">
      <w:pPr>
        <w:spacing w:after="0" w:line="240" w:lineRule="auto"/>
        <w:jc w:val="both"/>
        <w:rPr>
          <w:rFonts w:ascii="Verdana" w:hAnsi="Verdana" w:cs="Times New Roman"/>
          <w:sz w:val="20"/>
          <w:szCs w:val="20"/>
        </w:rPr>
      </w:pPr>
      <w:r w:rsidRPr="003C4993">
        <w:rPr>
          <w:rFonts w:ascii="Verdana" w:eastAsia="Times New Roman" w:hAnsi="Verdana" w:cs="Times New Roman"/>
          <w:sz w:val="20"/>
          <w:szCs w:val="20"/>
        </w:rPr>
        <w:t>F</w:t>
      </w:r>
      <w:r w:rsidRPr="003C4993">
        <w:rPr>
          <w:rFonts w:ascii="Verdana" w:eastAsia="Times New Roman" w:hAnsi="Verdana" w:cs="Times New Roman"/>
          <w:sz w:val="20"/>
          <w:szCs w:val="20"/>
          <w:lang w:bidi="ar-EG"/>
        </w:rPr>
        <w:t>ollowing the procedures developed by Elgazzar et al. (2012a), t</w:t>
      </w:r>
      <w:r w:rsidRPr="003C4993">
        <w:rPr>
          <w:rFonts w:ascii="Verdana" w:eastAsia="Times New Roman" w:hAnsi="Verdana" w:cs="Times New Roman"/>
          <w:sz w:val="20"/>
          <w:szCs w:val="20"/>
        </w:rPr>
        <w:t>he group of decision makers was asked to rank the five main SC performance measures priority with regard to each financial performance factor. Struc</w:t>
      </w:r>
      <w:r w:rsidR="009A379D" w:rsidRPr="003C4993">
        <w:rPr>
          <w:rFonts w:ascii="Verdana" w:eastAsia="Times New Roman" w:hAnsi="Verdana" w:cs="Times New Roman"/>
          <w:sz w:val="20"/>
          <w:szCs w:val="20"/>
        </w:rPr>
        <w:t xml:space="preserve">tured interviews were conducted. </w:t>
      </w:r>
      <w:r w:rsidRPr="003C4993">
        <w:rPr>
          <w:rFonts w:ascii="Verdana" w:hAnsi="Verdana" w:cs="Times New Roman"/>
          <w:sz w:val="20"/>
          <w:szCs w:val="20"/>
        </w:rPr>
        <w:t xml:space="preserve">Then, using the </w:t>
      </w:r>
      <w:r w:rsidR="008B63A5" w:rsidRPr="008B63A5">
        <w:rPr>
          <w:rFonts w:ascii="Verdana" w:hAnsi="Verdana" w:cs="Times New Roman"/>
          <w:sz w:val="20"/>
          <w:szCs w:val="20"/>
        </w:rPr>
        <w:t xml:space="preserve">Dempster Shafer/Analytical Hierarchy Processes </w:t>
      </w:r>
      <w:r w:rsidR="008B63A5">
        <w:rPr>
          <w:rFonts w:ascii="Verdana" w:hAnsi="Verdana" w:cs="Times New Roman"/>
          <w:sz w:val="20"/>
          <w:szCs w:val="20"/>
        </w:rPr>
        <w:t>(</w:t>
      </w:r>
      <w:r w:rsidRPr="003C4993">
        <w:rPr>
          <w:rFonts w:ascii="Verdana" w:hAnsi="Verdana" w:cs="Times New Roman"/>
          <w:sz w:val="20"/>
          <w:szCs w:val="20"/>
        </w:rPr>
        <w:t>DS/AHP</w:t>
      </w:r>
      <w:r w:rsidR="008B63A5">
        <w:rPr>
          <w:rFonts w:ascii="Verdana" w:hAnsi="Verdana" w:cs="Times New Roman"/>
          <w:sz w:val="20"/>
          <w:szCs w:val="20"/>
        </w:rPr>
        <w:t>)</w:t>
      </w:r>
      <w:r w:rsidRPr="003C4993">
        <w:rPr>
          <w:rFonts w:ascii="Verdana" w:hAnsi="Verdana" w:cs="Times New Roman"/>
          <w:sz w:val="20"/>
          <w:szCs w:val="20"/>
        </w:rPr>
        <w:t xml:space="preserve"> method the relative importance weights of the five main SC performance measures were calculated and ranked. </w:t>
      </w:r>
    </w:p>
    <w:p w:rsidR="00BB4B8F" w:rsidRPr="003C4993" w:rsidRDefault="00BB4B8F" w:rsidP="00A37549">
      <w:pPr>
        <w:spacing w:after="0" w:line="240" w:lineRule="auto"/>
        <w:jc w:val="both"/>
        <w:rPr>
          <w:rFonts w:ascii="Verdana" w:hAnsi="Verdana" w:cs="Times New Roman"/>
          <w:sz w:val="20"/>
          <w:szCs w:val="20"/>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6"/>
        <w:gridCol w:w="2374"/>
        <w:gridCol w:w="2239"/>
        <w:gridCol w:w="1275"/>
        <w:gridCol w:w="1276"/>
      </w:tblGrid>
      <w:tr w:rsidR="00BB4B8F" w:rsidRPr="003C4993" w:rsidTr="00E138D8">
        <w:trPr>
          <w:trHeight w:val="360"/>
          <w:jc w:val="center"/>
        </w:trPr>
        <w:tc>
          <w:tcPr>
            <w:tcW w:w="0" w:type="auto"/>
            <w:shd w:val="clear" w:color="auto" w:fill="auto"/>
            <w:noWrap/>
            <w:tcMar>
              <w:top w:w="15" w:type="dxa"/>
              <w:left w:w="15" w:type="dxa"/>
              <w:bottom w:w="0" w:type="dxa"/>
              <w:right w:w="15" w:type="dxa"/>
            </w:tcMar>
            <w:vAlign w:val="center"/>
            <w:hideMark/>
          </w:tcPr>
          <w:p w:rsidR="00BB4B8F" w:rsidRPr="003C4993" w:rsidRDefault="00BB4B8F" w:rsidP="003C4993">
            <w:pPr>
              <w:spacing w:after="0" w:line="240" w:lineRule="auto"/>
              <w:jc w:val="center"/>
              <w:rPr>
                <w:rFonts w:ascii="Verdana" w:hAnsi="Verdana" w:cs="Times New Roman"/>
                <w:b/>
                <w:bCs/>
                <w:sz w:val="20"/>
                <w:szCs w:val="20"/>
              </w:rPr>
            </w:pPr>
            <w:r w:rsidRPr="003C4993">
              <w:rPr>
                <w:rFonts w:ascii="Verdana" w:hAnsi="Verdana" w:cs="Times New Roman"/>
                <w:b/>
                <w:bCs/>
                <w:sz w:val="20"/>
                <w:szCs w:val="20"/>
              </w:rPr>
              <w:t>Subsets</w:t>
            </w:r>
          </w:p>
        </w:tc>
        <w:tc>
          <w:tcPr>
            <w:tcW w:w="2374" w:type="dxa"/>
            <w:shd w:val="clear" w:color="auto" w:fill="auto"/>
            <w:noWrap/>
            <w:tcMar>
              <w:top w:w="15" w:type="dxa"/>
              <w:left w:w="15" w:type="dxa"/>
              <w:bottom w:w="0" w:type="dxa"/>
              <w:right w:w="15" w:type="dxa"/>
            </w:tcMar>
            <w:vAlign w:val="center"/>
            <w:hideMark/>
          </w:tcPr>
          <w:p w:rsidR="00BB4B8F" w:rsidRPr="003C4993" w:rsidRDefault="00BB4B8F" w:rsidP="003C4993">
            <w:pPr>
              <w:spacing w:after="0" w:line="240" w:lineRule="auto"/>
              <w:jc w:val="center"/>
              <w:rPr>
                <w:rFonts w:ascii="Verdana" w:hAnsi="Verdana" w:cs="Times New Roman"/>
                <w:b/>
                <w:bCs/>
                <w:sz w:val="20"/>
                <w:szCs w:val="20"/>
              </w:rPr>
            </w:pPr>
            <w:r w:rsidRPr="003C4993">
              <w:rPr>
                <w:rFonts w:ascii="Verdana" w:hAnsi="Verdana" w:cs="Times New Roman"/>
                <w:b/>
                <w:bCs/>
                <w:sz w:val="20"/>
                <w:szCs w:val="20"/>
              </w:rPr>
              <w:t>SUMm1(P)M2(E)</w:t>
            </w:r>
          </w:p>
        </w:tc>
        <w:tc>
          <w:tcPr>
            <w:tcW w:w="2239" w:type="dxa"/>
            <w:shd w:val="clear" w:color="auto" w:fill="auto"/>
            <w:noWrap/>
            <w:tcMar>
              <w:top w:w="15" w:type="dxa"/>
              <w:left w:w="15" w:type="dxa"/>
              <w:bottom w:w="0" w:type="dxa"/>
              <w:right w:w="15" w:type="dxa"/>
            </w:tcMar>
            <w:vAlign w:val="center"/>
            <w:hideMark/>
          </w:tcPr>
          <w:p w:rsidR="00BB4B8F" w:rsidRPr="003C4993" w:rsidRDefault="00BB4B8F" w:rsidP="003C4993">
            <w:pPr>
              <w:spacing w:after="0" w:line="240" w:lineRule="auto"/>
              <w:jc w:val="center"/>
              <w:rPr>
                <w:rFonts w:ascii="Verdana" w:hAnsi="Verdana" w:cs="Times New Roman"/>
                <w:b/>
                <w:bCs/>
                <w:sz w:val="20"/>
                <w:szCs w:val="20"/>
              </w:rPr>
            </w:pPr>
            <w:r w:rsidRPr="003C4993">
              <w:rPr>
                <w:rFonts w:ascii="Verdana" w:hAnsi="Verdana" w:cs="Times New Roman"/>
                <w:b/>
                <w:bCs/>
                <w:sz w:val="20"/>
                <w:szCs w:val="20"/>
              </w:rPr>
              <w:t>m</w:t>
            </w:r>
            <w:r w:rsidRPr="003C4993">
              <w:rPr>
                <w:rFonts w:ascii="Verdana" w:hAnsi="Verdana" w:cs="Times New Roman"/>
                <w:b/>
                <w:bCs/>
                <w:sz w:val="20"/>
                <w:szCs w:val="20"/>
                <w:vertAlign w:val="subscript"/>
              </w:rPr>
              <w:t>sc performance measures</w:t>
            </w:r>
          </w:p>
        </w:tc>
        <w:tc>
          <w:tcPr>
            <w:tcW w:w="1275" w:type="dxa"/>
            <w:vAlign w:val="center"/>
          </w:tcPr>
          <w:p w:rsidR="00BB4B8F" w:rsidRPr="003C4993" w:rsidRDefault="00BB4B8F" w:rsidP="003C4993">
            <w:pPr>
              <w:spacing w:after="0" w:line="240" w:lineRule="auto"/>
              <w:jc w:val="center"/>
              <w:rPr>
                <w:rFonts w:ascii="Verdana" w:hAnsi="Verdana" w:cs="Times New Roman"/>
                <w:b/>
                <w:bCs/>
                <w:sz w:val="20"/>
                <w:szCs w:val="20"/>
              </w:rPr>
            </w:pPr>
            <w:r w:rsidRPr="003C4993">
              <w:rPr>
                <w:rFonts w:ascii="Verdana" w:hAnsi="Verdana" w:cs="Times New Roman"/>
                <w:b/>
                <w:bCs/>
                <w:sz w:val="20"/>
                <w:szCs w:val="20"/>
              </w:rPr>
              <w:t>Weight(W)</w:t>
            </w:r>
          </w:p>
        </w:tc>
        <w:tc>
          <w:tcPr>
            <w:tcW w:w="1276" w:type="dxa"/>
            <w:vAlign w:val="center"/>
          </w:tcPr>
          <w:p w:rsidR="00BB4B8F" w:rsidRPr="003C4993" w:rsidRDefault="00BB4B8F" w:rsidP="003C4993">
            <w:pPr>
              <w:spacing w:after="0" w:line="240" w:lineRule="auto"/>
              <w:jc w:val="center"/>
              <w:rPr>
                <w:rFonts w:ascii="Verdana" w:hAnsi="Verdana" w:cs="Times New Roman"/>
                <w:b/>
                <w:bCs/>
                <w:sz w:val="20"/>
                <w:szCs w:val="20"/>
              </w:rPr>
            </w:pPr>
            <w:r w:rsidRPr="003C4993">
              <w:rPr>
                <w:rFonts w:ascii="Verdana" w:hAnsi="Verdana" w:cs="Times New Roman"/>
                <w:b/>
                <w:bCs/>
                <w:sz w:val="20"/>
                <w:szCs w:val="20"/>
              </w:rPr>
              <w:t>Priority</w:t>
            </w:r>
          </w:p>
        </w:tc>
      </w:tr>
      <w:tr w:rsidR="00BB4B8F" w:rsidRPr="003C4993" w:rsidTr="00E138D8">
        <w:trPr>
          <w:trHeight w:val="300"/>
          <w:jc w:val="center"/>
        </w:trPr>
        <w:tc>
          <w:tcPr>
            <w:tcW w:w="0" w:type="auto"/>
            <w:shd w:val="clear" w:color="auto" w:fill="auto"/>
            <w:noWrap/>
            <w:tcMar>
              <w:top w:w="15" w:type="dxa"/>
              <w:left w:w="15" w:type="dxa"/>
              <w:bottom w:w="0" w:type="dxa"/>
              <w:right w:w="15" w:type="dxa"/>
            </w:tcMar>
            <w:vAlign w:val="bottom"/>
            <w:hideMark/>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RL</w:t>
            </w:r>
          </w:p>
        </w:tc>
        <w:tc>
          <w:tcPr>
            <w:tcW w:w="2374" w:type="dxa"/>
            <w:shd w:val="clear" w:color="auto" w:fill="auto"/>
            <w:noWrap/>
            <w:tcMar>
              <w:top w:w="15" w:type="dxa"/>
              <w:left w:w="15" w:type="dxa"/>
              <w:bottom w:w="0" w:type="dxa"/>
              <w:right w:w="15" w:type="dxa"/>
            </w:tcMar>
            <w:vAlign w:val="bottom"/>
            <w:hideMark/>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0.074417</w:t>
            </w:r>
          </w:p>
        </w:tc>
        <w:tc>
          <w:tcPr>
            <w:tcW w:w="2239" w:type="dxa"/>
            <w:shd w:val="clear" w:color="auto" w:fill="auto"/>
            <w:noWrap/>
            <w:tcMar>
              <w:top w:w="15" w:type="dxa"/>
              <w:left w:w="15" w:type="dxa"/>
              <w:bottom w:w="0" w:type="dxa"/>
              <w:right w:w="15" w:type="dxa"/>
            </w:tcMar>
            <w:vAlign w:val="bottom"/>
            <w:hideMark/>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0.122968</w:t>
            </w:r>
          </w:p>
        </w:tc>
        <w:tc>
          <w:tcPr>
            <w:tcW w:w="1275" w:type="dxa"/>
            <w:vAlign w:val="bottom"/>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12%</w:t>
            </w:r>
          </w:p>
        </w:tc>
        <w:tc>
          <w:tcPr>
            <w:tcW w:w="1276" w:type="dxa"/>
            <w:vAlign w:val="center"/>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3</w:t>
            </w:r>
          </w:p>
        </w:tc>
      </w:tr>
      <w:tr w:rsidR="00BB4B8F" w:rsidRPr="003C4993" w:rsidTr="00E138D8">
        <w:trPr>
          <w:trHeight w:val="300"/>
          <w:jc w:val="center"/>
        </w:trPr>
        <w:tc>
          <w:tcPr>
            <w:tcW w:w="0" w:type="auto"/>
            <w:shd w:val="clear" w:color="auto" w:fill="auto"/>
            <w:noWrap/>
            <w:tcMar>
              <w:top w:w="15" w:type="dxa"/>
              <w:left w:w="15" w:type="dxa"/>
              <w:bottom w:w="0" w:type="dxa"/>
              <w:right w:w="15" w:type="dxa"/>
            </w:tcMar>
            <w:vAlign w:val="bottom"/>
            <w:hideMark/>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RS</w:t>
            </w:r>
          </w:p>
        </w:tc>
        <w:tc>
          <w:tcPr>
            <w:tcW w:w="2374" w:type="dxa"/>
            <w:shd w:val="clear" w:color="auto" w:fill="auto"/>
            <w:noWrap/>
            <w:tcMar>
              <w:top w:w="15" w:type="dxa"/>
              <w:left w:w="15" w:type="dxa"/>
              <w:bottom w:w="0" w:type="dxa"/>
              <w:right w:w="15" w:type="dxa"/>
            </w:tcMar>
            <w:vAlign w:val="bottom"/>
            <w:hideMark/>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0.074417</w:t>
            </w:r>
          </w:p>
        </w:tc>
        <w:tc>
          <w:tcPr>
            <w:tcW w:w="2239" w:type="dxa"/>
            <w:shd w:val="clear" w:color="auto" w:fill="auto"/>
            <w:noWrap/>
            <w:tcMar>
              <w:top w:w="15" w:type="dxa"/>
              <w:left w:w="15" w:type="dxa"/>
              <w:bottom w:w="0" w:type="dxa"/>
              <w:right w:w="15" w:type="dxa"/>
            </w:tcMar>
            <w:vAlign w:val="bottom"/>
            <w:hideMark/>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0.122968</w:t>
            </w:r>
          </w:p>
        </w:tc>
        <w:tc>
          <w:tcPr>
            <w:tcW w:w="1275" w:type="dxa"/>
            <w:vAlign w:val="bottom"/>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12%</w:t>
            </w:r>
          </w:p>
        </w:tc>
        <w:tc>
          <w:tcPr>
            <w:tcW w:w="1276" w:type="dxa"/>
            <w:vAlign w:val="center"/>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3</w:t>
            </w:r>
          </w:p>
        </w:tc>
      </w:tr>
      <w:tr w:rsidR="00BB4B8F" w:rsidRPr="003C4993" w:rsidTr="00E138D8">
        <w:trPr>
          <w:trHeight w:val="300"/>
          <w:jc w:val="center"/>
        </w:trPr>
        <w:tc>
          <w:tcPr>
            <w:tcW w:w="0" w:type="auto"/>
            <w:shd w:val="clear" w:color="auto" w:fill="auto"/>
            <w:noWrap/>
            <w:tcMar>
              <w:top w:w="15" w:type="dxa"/>
              <w:left w:w="15" w:type="dxa"/>
              <w:bottom w:w="0" w:type="dxa"/>
              <w:right w:w="15" w:type="dxa"/>
            </w:tcMar>
            <w:vAlign w:val="bottom"/>
            <w:hideMark/>
          </w:tcPr>
          <w:p w:rsidR="00BB4B8F" w:rsidRPr="00D848F7" w:rsidRDefault="00BB4B8F" w:rsidP="003C4993">
            <w:pPr>
              <w:spacing w:after="0" w:line="240" w:lineRule="auto"/>
              <w:jc w:val="center"/>
              <w:rPr>
                <w:rFonts w:ascii="Verdana" w:hAnsi="Verdana" w:cs="Times New Roman"/>
                <w:b/>
                <w:sz w:val="20"/>
                <w:szCs w:val="20"/>
              </w:rPr>
            </w:pPr>
            <w:r w:rsidRPr="00D848F7">
              <w:rPr>
                <w:rFonts w:ascii="Verdana" w:hAnsi="Verdana" w:cs="Times New Roman"/>
                <w:b/>
                <w:sz w:val="20"/>
                <w:szCs w:val="20"/>
              </w:rPr>
              <w:t>AG</w:t>
            </w:r>
          </w:p>
        </w:tc>
        <w:tc>
          <w:tcPr>
            <w:tcW w:w="2374" w:type="dxa"/>
            <w:shd w:val="clear" w:color="auto" w:fill="auto"/>
            <w:noWrap/>
            <w:tcMar>
              <w:top w:w="15" w:type="dxa"/>
              <w:left w:w="15" w:type="dxa"/>
              <w:bottom w:w="0" w:type="dxa"/>
              <w:right w:w="15" w:type="dxa"/>
            </w:tcMar>
            <w:vAlign w:val="bottom"/>
            <w:hideMark/>
          </w:tcPr>
          <w:p w:rsidR="00BB4B8F" w:rsidRPr="00D848F7" w:rsidRDefault="00BB4B8F" w:rsidP="003C4993">
            <w:pPr>
              <w:spacing w:after="0" w:line="240" w:lineRule="auto"/>
              <w:jc w:val="center"/>
              <w:rPr>
                <w:rFonts w:ascii="Verdana" w:hAnsi="Verdana" w:cs="Times New Roman"/>
                <w:b/>
                <w:color w:val="000000"/>
                <w:sz w:val="20"/>
                <w:szCs w:val="20"/>
              </w:rPr>
            </w:pPr>
            <w:r w:rsidRPr="00D848F7">
              <w:rPr>
                <w:rFonts w:ascii="Verdana" w:hAnsi="Verdana" w:cs="Times New Roman"/>
                <w:b/>
                <w:color w:val="000000"/>
                <w:sz w:val="20"/>
                <w:szCs w:val="20"/>
              </w:rPr>
              <w:t>0.150384</w:t>
            </w:r>
          </w:p>
        </w:tc>
        <w:tc>
          <w:tcPr>
            <w:tcW w:w="2239" w:type="dxa"/>
            <w:shd w:val="clear" w:color="auto" w:fill="auto"/>
            <w:noWrap/>
            <w:tcMar>
              <w:top w:w="15" w:type="dxa"/>
              <w:left w:w="15" w:type="dxa"/>
              <w:bottom w:w="0" w:type="dxa"/>
              <w:right w:w="15" w:type="dxa"/>
            </w:tcMar>
            <w:vAlign w:val="bottom"/>
            <w:hideMark/>
          </w:tcPr>
          <w:p w:rsidR="00BB4B8F" w:rsidRPr="00D848F7" w:rsidRDefault="00BB4B8F" w:rsidP="003C4993">
            <w:pPr>
              <w:spacing w:after="0" w:line="240" w:lineRule="auto"/>
              <w:jc w:val="center"/>
              <w:rPr>
                <w:rFonts w:ascii="Verdana" w:hAnsi="Verdana" w:cs="Times New Roman"/>
                <w:b/>
                <w:color w:val="000000"/>
                <w:sz w:val="20"/>
                <w:szCs w:val="20"/>
              </w:rPr>
            </w:pPr>
            <w:r w:rsidRPr="00D848F7">
              <w:rPr>
                <w:rFonts w:ascii="Verdana" w:hAnsi="Verdana" w:cs="Times New Roman"/>
                <w:b/>
                <w:color w:val="000000"/>
                <w:sz w:val="20"/>
                <w:szCs w:val="20"/>
              </w:rPr>
              <w:t>0.248496</w:t>
            </w:r>
          </w:p>
        </w:tc>
        <w:tc>
          <w:tcPr>
            <w:tcW w:w="1275" w:type="dxa"/>
            <w:vAlign w:val="bottom"/>
          </w:tcPr>
          <w:p w:rsidR="00BB4B8F" w:rsidRPr="00D848F7" w:rsidRDefault="00BB4B8F" w:rsidP="003C4993">
            <w:pPr>
              <w:spacing w:after="0" w:line="240" w:lineRule="auto"/>
              <w:jc w:val="center"/>
              <w:rPr>
                <w:rFonts w:ascii="Verdana" w:hAnsi="Verdana" w:cs="Times New Roman"/>
                <w:b/>
                <w:color w:val="000000"/>
                <w:sz w:val="20"/>
                <w:szCs w:val="20"/>
              </w:rPr>
            </w:pPr>
            <w:r w:rsidRPr="00D848F7">
              <w:rPr>
                <w:rFonts w:ascii="Verdana" w:hAnsi="Verdana" w:cs="Times New Roman"/>
                <w:b/>
                <w:color w:val="000000"/>
                <w:sz w:val="20"/>
                <w:szCs w:val="20"/>
              </w:rPr>
              <w:t>25%</w:t>
            </w:r>
          </w:p>
        </w:tc>
        <w:tc>
          <w:tcPr>
            <w:tcW w:w="1276" w:type="dxa"/>
            <w:vAlign w:val="center"/>
          </w:tcPr>
          <w:p w:rsidR="00BB4B8F" w:rsidRPr="00D848F7" w:rsidRDefault="00BB4B8F" w:rsidP="003C4993">
            <w:pPr>
              <w:spacing w:after="0" w:line="240" w:lineRule="auto"/>
              <w:jc w:val="center"/>
              <w:rPr>
                <w:rFonts w:ascii="Verdana" w:hAnsi="Verdana" w:cs="Times New Roman"/>
                <w:b/>
                <w:color w:val="000000"/>
                <w:sz w:val="20"/>
                <w:szCs w:val="20"/>
              </w:rPr>
            </w:pPr>
            <w:r w:rsidRPr="00D848F7">
              <w:rPr>
                <w:rFonts w:ascii="Verdana" w:hAnsi="Verdana" w:cs="Times New Roman"/>
                <w:b/>
                <w:color w:val="000000"/>
                <w:sz w:val="20"/>
                <w:szCs w:val="20"/>
              </w:rPr>
              <w:t>2</w:t>
            </w:r>
          </w:p>
        </w:tc>
      </w:tr>
      <w:tr w:rsidR="00BB4B8F" w:rsidRPr="003C4993" w:rsidTr="00E138D8">
        <w:trPr>
          <w:trHeight w:val="300"/>
          <w:jc w:val="center"/>
        </w:trPr>
        <w:tc>
          <w:tcPr>
            <w:tcW w:w="0" w:type="auto"/>
            <w:shd w:val="clear" w:color="auto" w:fill="auto"/>
            <w:noWrap/>
            <w:tcMar>
              <w:top w:w="15" w:type="dxa"/>
              <w:left w:w="15" w:type="dxa"/>
              <w:bottom w:w="0" w:type="dxa"/>
              <w:right w:w="15" w:type="dxa"/>
            </w:tcMar>
            <w:vAlign w:val="bottom"/>
            <w:hideMark/>
          </w:tcPr>
          <w:p w:rsidR="00BB4B8F" w:rsidRPr="00D848F7" w:rsidRDefault="00BB4B8F" w:rsidP="003C4993">
            <w:pPr>
              <w:spacing w:after="0" w:line="240" w:lineRule="auto"/>
              <w:jc w:val="center"/>
              <w:rPr>
                <w:rFonts w:ascii="Verdana" w:hAnsi="Verdana" w:cs="Times New Roman"/>
                <w:b/>
                <w:sz w:val="20"/>
                <w:szCs w:val="20"/>
              </w:rPr>
            </w:pPr>
            <w:r w:rsidRPr="00D848F7">
              <w:rPr>
                <w:rFonts w:ascii="Verdana" w:hAnsi="Verdana" w:cs="Times New Roman"/>
                <w:b/>
                <w:sz w:val="20"/>
                <w:szCs w:val="20"/>
              </w:rPr>
              <w:t>CO</w:t>
            </w:r>
          </w:p>
        </w:tc>
        <w:tc>
          <w:tcPr>
            <w:tcW w:w="2374" w:type="dxa"/>
            <w:shd w:val="clear" w:color="auto" w:fill="auto"/>
            <w:noWrap/>
            <w:tcMar>
              <w:top w:w="15" w:type="dxa"/>
              <w:left w:w="15" w:type="dxa"/>
              <w:bottom w:w="0" w:type="dxa"/>
              <w:right w:w="15" w:type="dxa"/>
            </w:tcMar>
            <w:vAlign w:val="bottom"/>
            <w:hideMark/>
          </w:tcPr>
          <w:p w:rsidR="00BB4B8F" w:rsidRPr="00D848F7" w:rsidRDefault="00BB4B8F" w:rsidP="003C4993">
            <w:pPr>
              <w:spacing w:after="0" w:line="240" w:lineRule="auto"/>
              <w:jc w:val="center"/>
              <w:rPr>
                <w:rFonts w:ascii="Verdana" w:hAnsi="Verdana" w:cs="Times New Roman"/>
                <w:b/>
                <w:color w:val="000000"/>
                <w:sz w:val="20"/>
                <w:szCs w:val="20"/>
              </w:rPr>
            </w:pPr>
            <w:r w:rsidRPr="00D848F7">
              <w:rPr>
                <w:rFonts w:ascii="Verdana" w:hAnsi="Verdana" w:cs="Times New Roman"/>
                <w:b/>
                <w:color w:val="000000"/>
                <w:sz w:val="20"/>
                <w:szCs w:val="20"/>
              </w:rPr>
              <w:t>0.185864</w:t>
            </w:r>
          </w:p>
        </w:tc>
        <w:tc>
          <w:tcPr>
            <w:tcW w:w="2239" w:type="dxa"/>
            <w:shd w:val="clear" w:color="auto" w:fill="auto"/>
            <w:noWrap/>
            <w:tcMar>
              <w:top w:w="15" w:type="dxa"/>
              <w:left w:w="15" w:type="dxa"/>
              <w:bottom w:w="0" w:type="dxa"/>
              <w:right w:w="15" w:type="dxa"/>
            </w:tcMar>
            <w:vAlign w:val="bottom"/>
            <w:hideMark/>
          </w:tcPr>
          <w:p w:rsidR="00BB4B8F" w:rsidRPr="00D848F7" w:rsidRDefault="00BB4B8F" w:rsidP="003C4993">
            <w:pPr>
              <w:spacing w:after="0" w:line="240" w:lineRule="auto"/>
              <w:jc w:val="center"/>
              <w:rPr>
                <w:rFonts w:ascii="Verdana" w:hAnsi="Verdana" w:cs="Times New Roman"/>
                <w:b/>
                <w:color w:val="000000"/>
                <w:sz w:val="20"/>
                <w:szCs w:val="20"/>
              </w:rPr>
            </w:pPr>
            <w:r w:rsidRPr="00D848F7">
              <w:rPr>
                <w:rFonts w:ascii="Verdana" w:hAnsi="Verdana" w:cs="Times New Roman"/>
                <w:b/>
                <w:color w:val="000000"/>
                <w:sz w:val="20"/>
                <w:szCs w:val="20"/>
              </w:rPr>
              <w:t>0.307123</w:t>
            </w:r>
          </w:p>
        </w:tc>
        <w:tc>
          <w:tcPr>
            <w:tcW w:w="1275" w:type="dxa"/>
            <w:vAlign w:val="bottom"/>
          </w:tcPr>
          <w:p w:rsidR="00BB4B8F" w:rsidRPr="00D848F7" w:rsidRDefault="00BB4B8F" w:rsidP="003C4993">
            <w:pPr>
              <w:spacing w:after="0" w:line="240" w:lineRule="auto"/>
              <w:jc w:val="center"/>
              <w:rPr>
                <w:rFonts w:ascii="Verdana" w:hAnsi="Verdana" w:cs="Times New Roman"/>
                <w:b/>
                <w:color w:val="000000"/>
                <w:sz w:val="20"/>
                <w:szCs w:val="20"/>
              </w:rPr>
            </w:pPr>
            <w:r w:rsidRPr="00D848F7">
              <w:rPr>
                <w:rFonts w:ascii="Verdana" w:hAnsi="Verdana" w:cs="Times New Roman"/>
                <w:b/>
                <w:color w:val="000000"/>
                <w:sz w:val="20"/>
                <w:szCs w:val="20"/>
              </w:rPr>
              <w:t>31%</w:t>
            </w:r>
          </w:p>
        </w:tc>
        <w:tc>
          <w:tcPr>
            <w:tcW w:w="1276" w:type="dxa"/>
            <w:vAlign w:val="center"/>
          </w:tcPr>
          <w:p w:rsidR="00BB4B8F" w:rsidRPr="00D848F7" w:rsidRDefault="00BB4B8F" w:rsidP="003C4993">
            <w:pPr>
              <w:spacing w:after="0" w:line="240" w:lineRule="auto"/>
              <w:jc w:val="center"/>
              <w:rPr>
                <w:rFonts w:ascii="Verdana" w:hAnsi="Verdana" w:cs="Times New Roman"/>
                <w:b/>
                <w:color w:val="000000"/>
                <w:sz w:val="20"/>
                <w:szCs w:val="20"/>
              </w:rPr>
            </w:pPr>
            <w:r w:rsidRPr="00D848F7">
              <w:rPr>
                <w:rFonts w:ascii="Verdana" w:hAnsi="Verdana" w:cs="Times New Roman"/>
                <w:b/>
                <w:color w:val="000000"/>
                <w:sz w:val="20"/>
                <w:szCs w:val="20"/>
              </w:rPr>
              <w:t>1</w:t>
            </w:r>
          </w:p>
        </w:tc>
      </w:tr>
      <w:tr w:rsidR="00BB4B8F" w:rsidRPr="003C4993" w:rsidTr="00E138D8">
        <w:trPr>
          <w:trHeight w:val="300"/>
          <w:jc w:val="center"/>
        </w:trPr>
        <w:tc>
          <w:tcPr>
            <w:tcW w:w="0" w:type="auto"/>
            <w:shd w:val="clear" w:color="auto" w:fill="auto"/>
            <w:noWrap/>
            <w:tcMar>
              <w:top w:w="15" w:type="dxa"/>
              <w:left w:w="15" w:type="dxa"/>
              <w:bottom w:w="0" w:type="dxa"/>
              <w:right w:w="15" w:type="dxa"/>
            </w:tcMar>
            <w:vAlign w:val="bottom"/>
            <w:hideMark/>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AM</w:t>
            </w:r>
          </w:p>
        </w:tc>
        <w:tc>
          <w:tcPr>
            <w:tcW w:w="2374" w:type="dxa"/>
            <w:shd w:val="clear" w:color="auto" w:fill="auto"/>
            <w:noWrap/>
            <w:tcMar>
              <w:top w:w="15" w:type="dxa"/>
              <w:left w:w="15" w:type="dxa"/>
              <w:bottom w:w="0" w:type="dxa"/>
              <w:right w:w="15" w:type="dxa"/>
            </w:tcMar>
            <w:vAlign w:val="bottom"/>
            <w:hideMark/>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0.045707</w:t>
            </w:r>
          </w:p>
        </w:tc>
        <w:tc>
          <w:tcPr>
            <w:tcW w:w="2239" w:type="dxa"/>
            <w:shd w:val="clear" w:color="auto" w:fill="auto"/>
            <w:noWrap/>
            <w:tcMar>
              <w:top w:w="15" w:type="dxa"/>
              <w:left w:w="15" w:type="dxa"/>
              <w:bottom w:w="0" w:type="dxa"/>
              <w:right w:w="15" w:type="dxa"/>
            </w:tcMar>
            <w:vAlign w:val="bottom"/>
            <w:hideMark/>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0.075526</w:t>
            </w:r>
          </w:p>
        </w:tc>
        <w:tc>
          <w:tcPr>
            <w:tcW w:w="1275" w:type="dxa"/>
            <w:vAlign w:val="bottom"/>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8%</w:t>
            </w:r>
          </w:p>
        </w:tc>
        <w:tc>
          <w:tcPr>
            <w:tcW w:w="1276" w:type="dxa"/>
            <w:vAlign w:val="center"/>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4</w:t>
            </w:r>
          </w:p>
        </w:tc>
      </w:tr>
      <w:tr w:rsidR="00BB4B8F" w:rsidRPr="003C4993" w:rsidTr="00E138D8">
        <w:trPr>
          <w:trHeight w:val="300"/>
          <w:jc w:val="center"/>
        </w:trPr>
        <w:tc>
          <w:tcPr>
            <w:tcW w:w="0" w:type="auto"/>
            <w:shd w:val="clear" w:color="auto" w:fill="auto"/>
            <w:noWrap/>
            <w:tcMar>
              <w:top w:w="15" w:type="dxa"/>
              <w:left w:w="15" w:type="dxa"/>
              <w:bottom w:w="0" w:type="dxa"/>
              <w:right w:w="15" w:type="dxa"/>
            </w:tcMar>
            <w:vAlign w:val="bottom"/>
            <w:hideMark/>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θ</w:t>
            </w:r>
          </w:p>
        </w:tc>
        <w:tc>
          <w:tcPr>
            <w:tcW w:w="2374" w:type="dxa"/>
            <w:shd w:val="clear" w:color="auto" w:fill="auto"/>
            <w:noWrap/>
            <w:tcMar>
              <w:top w:w="15" w:type="dxa"/>
              <w:left w:w="15" w:type="dxa"/>
              <w:bottom w:w="0" w:type="dxa"/>
              <w:right w:w="15" w:type="dxa"/>
            </w:tcMar>
            <w:vAlign w:val="bottom"/>
            <w:hideMark/>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0.074386</w:t>
            </w:r>
          </w:p>
        </w:tc>
        <w:tc>
          <w:tcPr>
            <w:tcW w:w="2239" w:type="dxa"/>
            <w:shd w:val="clear" w:color="auto" w:fill="auto"/>
            <w:noWrap/>
            <w:tcMar>
              <w:top w:w="15" w:type="dxa"/>
              <w:left w:w="15" w:type="dxa"/>
              <w:bottom w:w="0" w:type="dxa"/>
              <w:right w:w="15" w:type="dxa"/>
            </w:tcMar>
            <w:vAlign w:val="bottom"/>
            <w:hideMark/>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0.122917</w:t>
            </w:r>
          </w:p>
        </w:tc>
        <w:tc>
          <w:tcPr>
            <w:tcW w:w="1275" w:type="dxa"/>
            <w:vAlign w:val="bottom"/>
          </w:tcPr>
          <w:p w:rsidR="00BB4B8F" w:rsidRPr="003C4993" w:rsidRDefault="00934592" w:rsidP="003C4993">
            <w:pPr>
              <w:spacing w:after="0" w:line="240" w:lineRule="auto"/>
              <w:jc w:val="center"/>
              <w:rPr>
                <w:rFonts w:ascii="Verdana" w:hAnsi="Verdana" w:cs="Times New Roman"/>
                <w:color w:val="000000"/>
                <w:sz w:val="20"/>
                <w:szCs w:val="20"/>
              </w:rPr>
            </w:pPr>
            <w:r>
              <w:rPr>
                <w:rFonts w:ascii="Verdana" w:hAnsi="Verdana" w:cs="Times New Roman"/>
                <w:color w:val="000000"/>
                <w:sz w:val="20"/>
                <w:szCs w:val="20"/>
              </w:rPr>
              <w:t>12%</w:t>
            </w:r>
          </w:p>
        </w:tc>
        <w:tc>
          <w:tcPr>
            <w:tcW w:w="1276" w:type="dxa"/>
            <w:vAlign w:val="center"/>
          </w:tcPr>
          <w:p w:rsidR="00BB4B8F" w:rsidRPr="003C4993" w:rsidRDefault="00BB4B8F" w:rsidP="003C4993">
            <w:pPr>
              <w:spacing w:after="0" w:line="240" w:lineRule="auto"/>
              <w:jc w:val="center"/>
              <w:rPr>
                <w:rFonts w:ascii="Verdana" w:hAnsi="Verdana" w:cs="Times New Roman"/>
                <w:sz w:val="20"/>
                <w:szCs w:val="20"/>
              </w:rPr>
            </w:pPr>
          </w:p>
        </w:tc>
      </w:tr>
    </w:tbl>
    <w:p w:rsidR="002774EC" w:rsidRDefault="002774EC" w:rsidP="002774EC">
      <w:pPr>
        <w:spacing w:after="0" w:line="240" w:lineRule="auto"/>
        <w:jc w:val="center"/>
        <w:rPr>
          <w:rFonts w:ascii="Verdana" w:hAnsi="Verdana" w:cs="Times New Roman"/>
          <w:sz w:val="20"/>
          <w:szCs w:val="20"/>
        </w:rPr>
      </w:pPr>
      <w:r w:rsidRPr="003C4993">
        <w:rPr>
          <w:rFonts w:ascii="Verdana" w:hAnsi="Verdana" w:cs="Times New Roman"/>
          <w:sz w:val="20"/>
          <w:szCs w:val="20"/>
        </w:rPr>
        <w:t>Table 2</w:t>
      </w:r>
      <w:r>
        <w:rPr>
          <w:rFonts w:ascii="Verdana" w:hAnsi="Verdana" w:cs="Times New Roman"/>
          <w:sz w:val="20"/>
          <w:szCs w:val="20"/>
        </w:rPr>
        <w:t xml:space="preserve">: </w:t>
      </w:r>
      <w:r w:rsidRPr="003C4993">
        <w:rPr>
          <w:rFonts w:ascii="Verdana" w:hAnsi="Verdana" w:cs="Times New Roman"/>
          <w:sz w:val="20"/>
          <w:szCs w:val="20"/>
        </w:rPr>
        <w:t xml:space="preserve">The relative importance weights of the SC performance measures </w:t>
      </w:r>
    </w:p>
    <w:p w:rsidR="002774EC" w:rsidRDefault="002774EC" w:rsidP="00A37549">
      <w:pPr>
        <w:spacing w:after="0" w:line="240" w:lineRule="auto"/>
        <w:jc w:val="both"/>
        <w:rPr>
          <w:rFonts w:ascii="Verdana" w:hAnsi="Verdana" w:cs="Times New Roman"/>
          <w:sz w:val="20"/>
          <w:szCs w:val="20"/>
        </w:rPr>
      </w:pPr>
    </w:p>
    <w:p w:rsidR="00B816ED" w:rsidRDefault="00B816ED" w:rsidP="00A37549">
      <w:pPr>
        <w:spacing w:after="0" w:line="240" w:lineRule="auto"/>
        <w:jc w:val="both"/>
        <w:rPr>
          <w:rFonts w:ascii="Verdana" w:hAnsi="Verdana" w:cs="Times New Roman"/>
          <w:sz w:val="20"/>
          <w:szCs w:val="20"/>
          <w:lang w:bidi="ar-EG"/>
        </w:rPr>
      </w:pPr>
      <w:r w:rsidRPr="003C4993">
        <w:rPr>
          <w:rFonts w:ascii="Verdana" w:hAnsi="Verdana" w:cs="Times New Roman"/>
          <w:sz w:val="20"/>
          <w:szCs w:val="20"/>
        </w:rPr>
        <w:t>As illustrated in table 2, CO and AG presented the most important SC performance measurement categories to focus on for the purpose of aligning with</w:t>
      </w:r>
      <w:r w:rsidRPr="003C4993">
        <w:rPr>
          <w:rFonts w:ascii="Verdana" w:eastAsia="Times New Roman" w:hAnsi="Verdana" w:cs="Times New Roman"/>
          <w:sz w:val="20"/>
          <w:szCs w:val="20"/>
          <w:lang w:bidi="ar-EG"/>
        </w:rPr>
        <w:t xml:space="preserve"> the company’s short-term strategic financial priorities. Also</w:t>
      </w:r>
      <w:r w:rsidR="00000C48">
        <w:rPr>
          <w:rFonts w:ascii="Verdana" w:eastAsia="Times New Roman" w:hAnsi="Verdana" w:cs="Times New Roman"/>
          <w:sz w:val="20"/>
          <w:szCs w:val="20"/>
          <w:lang w:bidi="ar-EG"/>
        </w:rPr>
        <w:t>,</w:t>
      </w:r>
      <w:r w:rsidRPr="003C4993">
        <w:rPr>
          <w:rFonts w:ascii="Verdana" w:eastAsia="Times New Roman" w:hAnsi="Verdana" w:cs="Times New Roman"/>
          <w:sz w:val="20"/>
          <w:szCs w:val="20"/>
          <w:lang w:bidi="ar-EG"/>
        </w:rPr>
        <w:t xml:space="preserve"> </w:t>
      </w:r>
      <w:r w:rsidR="009A379D" w:rsidRPr="003C4993">
        <w:rPr>
          <w:rFonts w:ascii="Verdana" w:eastAsia="Times New Roman" w:hAnsi="Verdana" w:cs="Times New Roman"/>
          <w:sz w:val="20"/>
          <w:szCs w:val="20"/>
          <w:lang w:bidi="ar-EG"/>
        </w:rPr>
        <w:t xml:space="preserve">table 2 indicates </w:t>
      </w:r>
      <w:r w:rsidRPr="003C4993">
        <w:rPr>
          <w:rFonts w:ascii="Verdana" w:eastAsia="Times New Roman" w:hAnsi="Verdana" w:cs="Times New Roman"/>
          <w:sz w:val="20"/>
          <w:szCs w:val="20"/>
          <w:lang w:bidi="ar-EG"/>
        </w:rPr>
        <w:t xml:space="preserve">an ignorance factor </w:t>
      </w:r>
      <w:r w:rsidR="000F3998">
        <w:rPr>
          <w:rFonts w:ascii="Verdana" w:eastAsia="Times New Roman" w:hAnsi="Verdana" w:cs="Times New Roman"/>
          <w:sz w:val="20"/>
          <w:szCs w:val="20"/>
          <w:lang w:bidi="ar-EG"/>
        </w:rPr>
        <w:t>(</w:t>
      </w:r>
      <w:r w:rsidR="000F3998" w:rsidRPr="003C4993">
        <w:rPr>
          <w:rFonts w:ascii="Verdana" w:hAnsi="Verdana" w:cs="Times New Roman"/>
          <w:sz w:val="20"/>
          <w:szCs w:val="20"/>
        </w:rPr>
        <w:t>θ</w:t>
      </w:r>
      <w:r w:rsidR="000F3998">
        <w:rPr>
          <w:rFonts w:ascii="Verdana" w:hAnsi="Verdana" w:cs="Times New Roman"/>
          <w:sz w:val="20"/>
          <w:szCs w:val="20"/>
        </w:rPr>
        <w:t>)</w:t>
      </w:r>
      <w:r w:rsidR="000F3998">
        <w:rPr>
          <w:rFonts w:ascii="Verdana" w:eastAsia="Times New Roman" w:hAnsi="Verdana" w:cs="Times New Roman"/>
          <w:sz w:val="20"/>
          <w:szCs w:val="20"/>
          <w:lang w:bidi="ar-EG"/>
        </w:rPr>
        <w:t xml:space="preserve"> </w:t>
      </w:r>
      <w:r w:rsidRPr="003C4993">
        <w:rPr>
          <w:rFonts w:ascii="Verdana" w:eastAsia="Times New Roman" w:hAnsi="Verdana" w:cs="Times New Roman"/>
          <w:sz w:val="20"/>
          <w:szCs w:val="20"/>
          <w:lang w:bidi="ar-EG"/>
        </w:rPr>
        <w:t>equal to 0.12</w:t>
      </w:r>
      <w:r w:rsidR="00282279" w:rsidRPr="003C4993">
        <w:rPr>
          <w:rFonts w:ascii="Verdana" w:hAnsi="Verdana" w:cs="Times New Roman"/>
          <w:sz w:val="20"/>
          <w:szCs w:val="20"/>
          <w:lang w:bidi="ar-EG"/>
        </w:rPr>
        <w:t xml:space="preserve">, </w:t>
      </w:r>
      <w:r w:rsidR="004A2A0B" w:rsidRPr="003C4993">
        <w:rPr>
          <w:rFonts w:ascii="Verdana" w:hAnsi="Verdana" w:cs="Times New Roman"/>
          <w:sz w:val="20"/>
          <w:szCs w:val="20"/>
          <w:lang w:bidi="ar-EG"/>
        </w:rPr>
        <w:t xml:space="preserve">which </w:t>
      </w:r>
      <w:r w:rsidR="00282279" w:rsidRPr="003C4993">
        <w:rPr>
          <w:rFonts w:ascii="Verdana" w:hAnsi="Verdana" w:cs="Times New Roman"/>
          <w:spacing w:val="2"/>
          <w:sz w:val="20"/>
          <w:szCs w:val="20"/>
        </w:rPr>
        <w:t xml:space="preserve">reflects the influence weight of the other unknown or uncontrollable factors that </w:t>
      </w:r>
      <w:r w:rsidR="004A2A0B" w:rsidRPr="003C4993">
        <w:rPr>
          <w:rFonts w:ascii="Verdana" w:hAnsi="Verdana" w:cs="Times New Roman"/>
          <w:spacing w:val="2"/>
          <w:sz w:val="20"/>
          <w:szCs w:val="20"/>
        </w:rPr>
        <w:t>may</w:t>
      </w:r>
      <w:r w:rsidR="00282279" w:rsidRPr="003C4993">
        <w:rPr>
          <w:rFonts w:ascii="Verdana" w:hAnsi="Verdana" w:cs="Times New Roman"/>
          <w:spacing w:val="2"/>
          <w:sz w:val="20"/>
          <w:szCs w:val="20"/>
        </w:rPr>
        <w:t xml:space="preserve"> impact the company’s financial performance.</w:t>
      </w:r>
    </w:p>
    <w:p w:rsidR="006311AD" w:rsidRPr="003C4993" w:rsidRDefault="006311AD" w:rsidP="00A37549">
      <w:pPr>
        <w:spacing w:after="0" w:line="240" w:lineRule="auto"/>
        <w:jc w:val="both"/>
        <w:rPr>
          <w:rFonts w:ascii="Verdana" w:hAnsi="Verdana" w:cs="Times New Roman"/>
          <w:sz w:val="20"/>
          <w:szCs w:val="20"/>
          <w:lang w:bidi="ar-EG"/>
        </w:rPr>
      </w:pPr>
    </w:p>
    <w:p w:rsidR="007D05AC" w:rsidRDefault="007D05AC" w:rsidP="00A37549">
      <w:pPr>
        <w:spacing w:after="0" w:line="240" w:lineRule="auto"/>
        <w:jc w:val="both"/>
        <w:rPr>
          <w:rFonts w:ascii="Verdana" w:eastAsia="Times New Roman" w:hAnsi="Verdana" w:cs="Times New Roman"/>
          <w:b/>
          <w:bCs/>
          <w:sz w:val="20"/>
          <w:szCs w:val="20"/>
        </w:rPr>
      </w:pPr>
    </w:p>
    <w:p w:rsidR="007D05AC" w:rsidRDefault="007D05AC" w:rsidP="00A37549">
      <w:pPr>
        <w:spacing w:after="0" w:line="240" w:lineRule="auto"/>
        <w:jc w:val="both"/>
        <w:rPr>
          <w:rFonts w:ascii="Verdana" w:eastAsia="Times New Roman" w:hAnsi="Verdana" w:cs="Times New Roman"/>
          <w:b/>
          <w:bCs/>
          <w:sz w:val="20"/>
          <w:szCs w:val="20"/>
        </w:rPr>
      </w:pPr>
    </w:p>
    <w:p w:rsidR="00BB4B8F" w:rsidRPr="003C4993" w:rsidRDefault="00BB4B8F" w:rsidP="00A37549">
      <w:pPr>
        <w:spacing w:after="0" w:line="240" w:lineRule="auto"/>
        <w:jc w:val="both"/>
        <w:rPr>
          <w:rFonts w:ascii="Verdana" w:eastAsia="Times New Roman" w:hAnsi="Verdana" w:cs="Times New Roman"/>
          <w:b/>
          <w:bCs/>
          <w:sz w:val="20"/>
          <w:szCs w:val="20"/>
        </w:rPr>
      </w:pPr>
      <w:r w:rsidRPr="003C4993">
        <w:rPr>
          <w:rFonts w:ascii="Verdana" w:eastAsia="Times New Roman" w:hAnsi="Verdana" w:cs="Times New Roman"/>
          <w:b/>
          <w:bCs/>
          <w:sz w:val="20"/>
          <w:szCs w:val="20"/>
        </w:rPr>
        <w:lastRenderedPageBreak/>
        <w:t>4.4 Evaluating the efficiency and the effectiveness of current SC strategy</w:t>
      </w:r>
    </w:p>
    <w:p w:rsidR="00BB4B8F" w:rsidRPr="003C4993" w:rsidRDefault="00BB4B8F" w:rsidP="00A37549">
      <w:pPr>
        <w:spacing w:after="0" w:line="240" w:lineRule="auto"/>
        <w:jc w:val="both"/>
        <w:rPr>
          <w:rFonts w:ascii="Verdana" w:hAnsi="Verdana" w:cs="Times New Roman"/>
          <w:sz w:val="20"/>
          <w:szCs w:val="20"/>
        </w:rPr>
      </w:pPr>
      <w:r w:rsidRPr="003C4993">
        <w:rPr>
          <w:rFonts w:ascii="Verdana" w:hAnsi="Verdana" w:cs="Times New Roman"/>
          <w:sz w:val="20"/>
          <w:szCs w:val="20"/>
        </w:rPr>
        <w:t xml:space="preserve">As illustrated in table 3, </w:t>
      </w:r>
      <w:r w:rsidR="009A64F9" w:rsidRPr="003C4993">
        <w:rPr>
          <w:rFonts w:ascii="Verdana" w:hAnsi="Verdana" w:cs="Times New Roman"/>
          <w:sz w:val="20"/>
          <w:szCs w:val="20"/>
        </w:rPr>
        <w:t>t</w:t>
      </w:r>
      <w:r w:rsidRPr="003C4993">
        <w:rPr>
          <w:rFonts w:ascii="Verdana" w:hAnsi="Verdana" w:cs="Times New Roman"/>
          <w:sz w:val="20"/>
          <w:szCs w:val="20"/>
        </w:rPr>
        <w:t xml:space="preserve">he SCFLI for </w:t>
      </w:r>
      <w:r w:rsidR="009C21B5" w:rsidRPr="003C4993">
        <w:rPr>
          <w:rFonts w:ascii="Verdana" w:hAnsi="Verdana" w:cs="Times New Roman"/>
          <w:sz w:val="20"/>
          <w:szCs w:val="20"/>
        </w:rPr>
        <w:t>period 1</w:t>
      </w:r>
      <w:r w:rsidR="0024356F">
        <w:rPr>
          <w:rFonts w:ascii="Verdana" w:hAnsi="Verdana" w:cs="Times New Roman"/>
          <w:sz w:val="20"/>
          <w:szCs w:val="20"/>
        </w:rPr>
        <w:t xml:space="preserve"> </w:t>
      </w:r>
      <w:r w:rsidRPr="003C4993">
        <w:rPr>
          <w:rFonts w:ascii="Verdana" w:hAnsi="Verdana" w:cs="Times New Roman"/>
          <w:sz w:val="20"/>
          <w:szCs w:val="20"/>
        </w:rPr>
        <w:t xml:space="preserve">was 0.514 revealing the good contribution on average of SC operations’ performance in enhancing the overall financial performance (see equation </w:t>
      </w:r>
      <w:r w:rsidR="008F5A0F" w:rsidRPr="003C4993">
        <w:rPr>
          <w:rFonts w:ascii="Verdana" w:hAnsi="Verdana" w:cs="Times New Roman"/>
          <w:sz w:val="20"/>
          <w:szCs w:val="20"/>
        </w:rPr>
        <w:t>2</w:t>
      </w:r>
      <w:r w:rsidRPr="003C4993">
        <w:rPr>
          <w:rFonts w:ascii="Verdana" w:hAnsi="Verdana" w:cs="Times New Roman"/>
          <w:sz w:val="20"/>
          <w:szCs w:val="20"/>
        </w:rPr>
        <w:t>).</w:t>
      </w:r>
    </w:p>
    <w:p w:rsidR="00BB4B8F" w:rsidRPr="003C4993" w:rsidRDefault="00BB4B8F" w:rsidP="003C4993">
      <w:pPr>
        <w:tabs>
          <w:tab w:val="left" w:pos="90"/>
        </w:tabs>
        <w:spacing w:after="0" w:line="240" w:lineRule="auto"/>
        <w:rPr>
          <w:rFonts w:ascii="Verdana" w:hAnsi="Verdana" w:cs="Times New Roman"/>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276"/>
        <w:gridCol w:w="850"/>
        <w:gridCol w:w="851"/>
        <w:gridCol w:w="850"/>
        <w:gridCol w:w="851"/>
        <w:gridCol w:w="2126"/>
      </w:tblGrid>
      <w:tr w:rsidR="00934592" w:rsidRPr="003C4993" w:rsidTr="00934592">
        <w:tc>
          <w:tcPr>
            <w:tcW w:w="1276" w:type="dxa"/>
            <w:vMerge w:val="restart"/>
            <w:shd w:val="clear" w:color="auto" w:fill="auto"/>
          </w:tcPr>
          <w:p w:rsidR="00934592" w:rsidRPr="003C4993" w:rsidRDefault="00934592" w:rsidP="003C4993">
            <w:pPr>
              <w:spacing w:after="0" w:line="240" w:lineRule="auto"/>
              <w:rPr>
                <w:rFonts w:ascii="Verdana" w:hAnsi="Verdana" w:cs="Times New Roman"/>
                <w:b/>
                <w:bCs/>
                <w:sz w:val="20"/>
                <w:szCs w:val="20"/>
              </w:rPr>
            </w:pPr>
            <w:r w:rsidRPr="003C4993">
              <w:rPr>
                <w:rFonts w:ascii="Verdana" w:hAnsi="Verdana" w:cs="Times New Roman"/>
                <w:b/>
                <w:bCs/>
                <w:sz w:val="20"/>
                <w:szCs w:val="20"/>
              </w:rPr>
              <w:t>Measure</w:t>
            </w:r>
          </w:p>
        </w:tc>
        <w:tc>
          <w:tcPr>
            <w:tcW w:w="2835" w:type="dxa"/>
            <w:gridSpan w:val="3"/>
            <w:shd w:val="clear" w:color="auto" w:fill="auto"/>
          </w:tcPr>
          <w:p w:rsidR="00934592" w:rsidRPr="003C4993" w:rsidRDefault="00934592" w:rsidP="003C4993">
            <w:pPr>
              <w:spacing w:after="0" w:line="240" w:lineRule="auto"/>
              <w:rPr>
                <w:rFonts w:ascii="Verdana" w:hAnsi="Verdana" w:cs="Times New Roman"/>
                <w:b/>
                <w:bCs/>
                <w:sz w:val="20"/>
                <w:szCs w:val="20"/>
              </w:rPr>
            </w:pPr>
            <w:r w:rsidRPr="003C4993">
              <w:rPr>
                <w:rFonts w:ascii="Verdana" w:hAnsi="Verdana" w:cs="Times New Roman"/>
                <w:b/>
                <w:bCs/>
                <w:sz w:val="20"/>
                <w:szCs w:val="20"/>
              </w:rPr>
              <w:t>SCI</w:t>
            </w:r>
          </w:p>
        </w:tc>
        <w:tc>
          <w:tcPr>
            <w:tcW w:w="2552" w:type="dxa"/>
            <w:gridSpan w:val="3"/>
            <w:shd w:val="clear" w:color="auto" w:fill="auto"/>
          </w:tcPr>
          <w:p w:rsidR="00934592" w:rsidRPr="003C4993" w:rsidRDefault="00934592" w:rsidP="003C4993">
            <w:pPr>
              <w:spacing w:after="0" w:line="240" w:lineRule="auto"/>
              <w:rPr>
                <w:rFonts w:ascii="Verdana" w:hAnsi="Verdana" w:cs="Times New Roman"/>
                <w:b/>
                <w:bCs/>
                <w:sz w:val="20"/>
                <w:szCs w:val="20"/>
              </w:rPr>
            </w:pPr>
            <w:r w:rsidRPr="003C4993">
              <w:rPr>
                <w:rFonts w:ascii="Verdana" w:hAnsi="Verdana" w:cs="Times New Roman"/>
                <w:b/>
                <w:bCs/>
                <w:sz w:val="20"/>
                <w:szCs w:val="20"/>
              </w:rPr>
              <w:t>SCFLI</w:t>
            </w:r>
          </w:p>
        </w:tc>
        <w:tc>
          <w:tcPr>
            <w:tcW w:w="2126" w:type="dxa"/>
            <w:vMerge w:val="restart"/>
          </w:tcPr>
          <w:p w:rsidR="00934592" w:rsidRPr="003C4993" w:rsidRDefault="00934592" w:rsidP="003C4993">
            <w:pPr>
              <w:spacing w:after="0" w:line="240" w:lineRule="auto"/>
              <w:jc w:val="center"/>
              <w:rPr>
                <w:rFonts w:ascii="Verdana" w:hAnsi="Verdana" w:cs="Times New Roman"/>
                <w:b/>
                <w:bCs/>
                <w:sz w:val="20"/>
                <w:szCs w:val="20"/>
              </w:rPr>
            </w:pPr>
            <w:r w:rsidRPr="003C4993">
              <w:rPr>
                <w:rFonts w:ascii="Verdana" w:hAnsi="Verdana" w:cs="Times New Roman"/>
                <w:b/>
                <w:bCs/>
                <w:sz w:val="20"/>
                <w:szCs w:val="20"/>
              </w:rPr>
              <w:t>Assessment rate</w:t>
            </w:r>
          </w:p>
        </w:tc>
      </w:tr>
      <w:tr w:rsidR="00934592" w:rsidRPr="003C4993" w:rsidTr="00934592">
        <w:tc>
          <w:tcPr>
            <w:tcW w:w="1276" w:type="dxa"/>
            <w:vMerge/>
            <w:shd w:val="clear" w:color="auto" w:fill="auto"/>
          </w:tcPr>
          <w:p w:rsidR="00934592" w:rsidRPr="003C4993" w:rsidRDefault="00934592" w:rsidP="003C4993">
            <w:pPr>
              <w:keepNext/>
              <w:keepLines/>
              <w:spacing w:after="0" w:line="240" w:lineRule="auto"/>
              <w:outlineLvl w:val="0"/>
              <w:rPr>
                <w:rFonts w:ascii="Verdana" w:hAnsi="Verdana" w:cs="Times New Roman"/>
                <w:sz w:val="20"/>
                <w:szCs w:val="20"/>
              </w:rPr>
            </w:pPr>
          </w:p>
        </w:tc>
        <w:tc>
          <w:tcPr>
            <w:tcW w:w="709" w:type="dxa"/>
            <w:shd w:val="clear" w:color="auto" w:fill="auto"/>
          </w:tcPr>
          <w:p w:rsidR="00934592" w:rsidRPr="003C4993" w:rsidRDefault="00934592" w:rsidP="003C4993">
            <w:pPr>
              <w:spacing w:after="0" w:line="240" w:lineRule="auto"/>
              <w:rPr>
                <w:rFonts w:ascii="Verdana" w:hAnsi="Verdana" w:cs="Times New Roman"/>
                <w:sz w:val="20"/>
                <w:szCs w:val="20"/>
              </w:rPr>
            </w:pPr>
            <w:r w:rsidRPr="003C4993">
              <w:rPr>
                <w:rFonts w:ascii="Verdana" w:hAnsi="Verdana" w:cs="Times New Roman"/>
                <w:sz w:val="20"/>
                <w:szCs w:val="20"/>
              </w:rPr>
              <w:t>R</w:t>
            </w:r>
          </w:p>
        </w:tc>
        <w:tc>
          <w:tcPr>
            <w:tcW w:w="1276" w:type="dxa"/>
            <w:shd w:val="clear" w:color="auto" w:fill="auto"/>
          </w:tcPr>
          <w:p w:rsidR="00934592" w:rsidRPr="003C4993" w:rsidRDefault="00934592" w:rsidP="003C4993">
            <w:pPr>
              <w:spacing w:after="0" w:line="240" w:lineRule="auto"/>
              <w:rPr>
                <w:rFonts w:ascii="Verdana" w:hAnsi="Verdana" w:cs="Times New Roman"/>
                <w:sz w:val="20"/>
                <w:szCs w:val="20"/>
              </w:rPr>
            </w:pPr>
            <w:r w:rsidRPr="003C4993">
              <w:rPr>
                <w:rFonts w:ascii="Verdana" w:hAnsi="Verdana" w:cs="Times New Roman"/>
                <w:sz w:val="20"/>
                <w:szCs w:val="20"/>
              </w:rPr>
              <w:t>W</w:t>
            </w:r>
          </w:p>
        </w:tc>
        <w:tc>
          <w:tcPr>
            <w:tcW w:w="850" w:type="dxa"/>
            <w:shd w:val="clear" w:color="auto" w:fill="auto"/>
          </w:tcPr>
          <w:p w:rsidR="00934592" w:rsidRPr="003C4993" w:rsidRDefault="00934592" w:rsidP="003C4993">
            <w:pPr>
              <w:spacing w:after="0" w:line="240" w:lineRule="auto"/>
              <w:rPr>
                <w:rFonts w:ascii="Verdana" w:hAnsi="Verdana" w:cs="Times New Roman"/>
                <w:sz w:val="20"/>
                <w:szCs w:val="20"/>
              </w:rPr>
            </w:pPr>
            <w:r w:rsidRPr="003C4993">
              <w:rPr>
                <w:rFonts w:ascii="Verdana" w:hAnsi="Verdana" w:cs="Times New Roman"/>
                <w:sz w:val="20"/>
                <w:szCs w:val="20"/>
              </w:rPr>
              <w:t>WR</w:t>
            </w:r>
          </w:p>
        </w:tc>
        <w:tc>
          <w:tcPr>
            <w:tcW w:w="851" w:type="dxa"/>
            <w:shd w:val="clear" w:color="auto" w:fill="auto"/>
          </w:tcPr>
          <w:p w:rsidR="00934592" w:rsidRPr="003C4993" w:rsidRDefault="00934592" w:rsidP="003C4993">
            <w:pPr>
              <w:spacing w:after="0" w:line="240" w:lineRule="auto"/>
              <w:rPr>
                <w:rFonts w:ascii="Verdana" w:hAnsi="Verdana" w:cs="Times New Roman"/>
                <w:sz w:val="20"/>
                <w:szCs w:val="20"/>
              </w:rPr>
            </w:pPr>
            <w:r w:rsidRPr="003C4993">
              <w:rPr>
                <w:rFonts w:ascii="Verdana" w:hAnsi="Verdana" w:cs="Times New Roman"/>
                <w:sz w:val="20"/>
                <w:szCs w:val="20"/>
              </w:rPr>
              <w:t>R</w:t>
            </w:r>
          </w:p>
        </w:tc>
        <w:tc>
          <w:tcPr>
            <w:tcW w:w="850" w:type="dxa"/>
            <w:shd w:val="clear" w:color="auto" w:fill="auto"/>
          </w:tcPr>
          <w:p w:rsidR="00934592" w:rsidRPr="003C4993" w:rsidRDefault="00934592" w:rsidP="003C4993">
            <w:pPr>
              <w:spacing w:after="0" w:line="240" w:lineRule="auto"/>
              <w:rPr>
                <w:rFonts w:ascii="Verdana" w:hAnsi="Verdana" w:cs="Times New Roman"/>
                <w:sz w:val="20"/>
                <w:szCs w:val="20"/>
              </w:rPr>
            </w:pPr>
            <w:r w:rsidRPr="003C4993">
              <w:rPr>
                <w:rFonts w:ascii="Verdana" w:hAnsi="Verdana" w:cs="Times New Roman"/>
                <w:sz w:val="20"/>
                <w:szCs w:val="20"/>
              </w:rPr>
              <w:t>W</w:t>
            </w:r>
          </w:p>
        </w:tc>
        <w:tc>
          <w:tcPr>
            <w:tcW w:w="851" w:type="dxa"/>
            <w:shd w:val="clear" w:color="auto" w:fill="auto"/>
          </w:tcPr>
          <w:p w:rsidR="00934592" w:rsidRPr="003C4993" w:rsidRDefault="00934592" w:rsidP="003C4993">
            <w:pPr>
              <w:spacing w:after="0" w:line="240" w:lineRule="auto"/>
              <w:rPr>
                <w:rFonts w:ascii="Verdana" w:hAnsi="Verdana" w:cs="Times New Roman"/>
                <w:sz w:val="20"/>
                <w:szCs w:val="20"/>
              </w:rPr>
            </w:pPr>
            <w:r w:rsidRPr="003C4993">
              <w:rPr>
                <w:rFonts w:ascii="Verdana" w:hAnsi="Verdana" w:cs="Times New Roman"/>
                <w:sz w:val="20"/>
                <w:szCs w:val="20"/>
              </w:rPr>
              <w:t>WR</w:t>
            </w:r>
          </w:p>
        </w:tc>
        <w:tc>
          <w:tcPr>
            <w:tcW w:w="2126" w:type="dxa"/>
            <w:vMerge/>
          </w:tcPr>
          <w:p w:rsidR="00934592" w:rsidRPr="003C4993" w:rsidRDefault="00934592" w:rsidP="003C4993">
            <w:pPr>
              <w:spacing w:after="0" w:line="240" w:lineRule="auto"/>
              <w:rPr>
                <w:rFonts w:ascii="Verdana" w:hAnsi="Verdana" w:cs="Times New Roman"/>
                <w:sz w:val="20"/>
                <w:szCs w:val="20"/>
              </w:rPr>
            </w:pPr>
          </w:p>
        </w:tc>
      </w:tr>
      <w:tr w:rsidR="006A07F5" w:rsidRPr="003C4993" w:rsidTr="00934592">
        <w:tc>
          <w:tcPr>
            <w:tcW w:w="1276"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RL</w:t>
            </w:r>
          </w:p>
        </w:tc>
        <w:tc>
          <w:tcPr>
            <w:tcW w:w="709"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0.72</w:t>
            </w:r>
          </w:p>
        </w:tc>
        <w:tc>
          <w:tcPr>
            <w:tcW w:w="1276" w:type="dxa"/>
            <w:shd w:val="clear" w:color="auto" w:fill="auto"/>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20%</w:t>
            </w:r>
          </w:p>
        </w:tc>
        <w:tc>
          <w:tcPr>
            <w:tcW w:w="850" w:type="dxa"/>
            <w:shd w:val="clear" w:color="auto" w:fill="auto"/>
            <w:vAlign w:val="bottom"/>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0.143</w:t>
            </w:r>
          </w:p>
        </w:tc>
        <w:tc>
          <w:tcPr>
            <w:tcW w:w="851"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0.72</w:t>
            </w:r>
          </w:p>
        </w:tc>
        <w:tc>
          <w:tcPr>
            <w:tcW w:w="850" w:type="dxa"/>
            <w:shd w:val="clear" w:color="auto" w:fill="auto"/>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12%</w:t>
            </w:r>
          </w:p>
        </w:tc>
        <w:tc>
          <w:tcPr>
            <w:tcW w:w="851" w:type="dxa"/>
            <w:shd w:val="clear" w:color="auto" w:fill="auto"/>
            <w:vAlign w:val="bottom"/>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0.086</w:t>
            </w:r>
          </w:p>
        </w:tc>
        <w:tc>
          <w:tcPr>
            <w:tcW w:w="2126" w:type="dxa"/>
            <w:shd w:val="clear" w:color="auto" w:fill="auto"/>
          </w:tcPr>
          <w:p w:rsidR="00BB4B8F"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VG</w:t>
            </w:r>
          </w:p>
        </w:tc>
      </w:tr>
      <w:tr w:rsidR="006A07F5" w:rsidRPr="003C4993" w:rsidTr="00934592">
        <w:tc>
          <w:tcPr>
            <w:tcW w:w="1276"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RS</w:t>
            </w:r>
          </w:p>
        </w:tc>
        <w:tc>
          <w:tcPr>
            <w:tcW w:w="709"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0.62</w:t>
            </w:r>
          </w:p>
        </w:tc>
        <w:tc>
          <w:tcPr>
            <w:tcW w:w="1276" w:type="dxa"/>
            <w:shd w:val="clear" w:color="auto" w:fill="auto"/>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20%</w:t>
            </w:r>
          </w:p>
        </w:tc>
        <w:tc>
          <w:tcPr>
            <w:tcW w:w="850" w:type="dxa"/>
            <w:shd w:val="clear" w:color="auto" w:fill="auto"/>
            <w:vAlign w:val="bottom"/>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0.123</w:t>
            </w:r>
          </w:p>
        </w:tc>
        <w:tc>
          <w:tcPr>
            <w:tcW w:w="851"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0.62</w:t>
            </w:r>
          </w:p>
        </w:tc>
        <w:tc>
          <w:tcPr>
            <w:tcW w:w="850" w:type="dxa"/>
            <w:shd w:val="clear" w:color="auto" w:fill="auto"/>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12%</w:t>
            </w:r>
          </w:p>
        </w:tc>
        <w:tc>
          <w:tcPr>
            <w:tcW w:w="851" w:type="dxa"/>
            <w:shd w:val="clear" w:color="auto" w:fill="auto"/>
            <w:vAlign w:val="bottom"/>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0.074</w:t>
            </w:r>
          </w:p>
        </w:tc>
        <w:tc>
          <w:tcPr>
            <w:tcW w:w="2126" w:type="dxa"/>
            <w:shd w:val="clear" w:color="auto" w:fill="auto"/>
          </w:tcPr>
          <w:p w:rsidR="00BB4B8F"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VG</w:t>
            </w:r>
          </w:p>
        </w:tc>
      </w:tr>
      <w:tr w:rsidR="006A07F5" w:rsidRPr="003C4993" w:rsidTr="00934592">
        <w:tc>
          <w:tcPr>
            <w:tcW w:w="1276"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AG</w:t>
            </w:r>
          </w:p>
        </w:tc>
        <w:tc>
          <w:tcPr>
            <w:tcW w:w="709"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0.64</w:t>
            </w:r>
          </w:p>
        </w:tc>
        <w:tc>
          <w:tcPr>
            <w:tcW w:w="1276" w:type="dxa"/>
            <w:shd w:val="clear" w:color="auto" w:fill="auto"/>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20%</w:t>
            </w:r>
          </w:p>
        </w:tc>
        <w:tc>
          <w:tcPr>
            <w:tcW w:w="850" w:type="dxa"/>
            <w:shd w:val="clear" w:color="auto" w:fill="auto"/>
            <w:vAlign w:val="bottom"/>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0.127</w:t>
            </w:r>
          </w:p>
        </w:tc>
        <w:tc>
          <w:tcPr>
            <w:tcW w:w="851"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0.64</w:t>
            </w:r>
          </w:p>
        </w:tc>
        <w:tc>
          <w:tcPr>
            <w:tcW w:w="850" w:type="dxa"/>
            <w:shd w:val="clear" w:color="auto" w:fill="auto"/>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25%</w:t>
            </w:r>
          </w:p>
        </w:tc>
        <w:tc>
          <w:tcPr>
            <w:tcW w:w="851" w:type="dxa"/>
            <w:shd w:val="clear" w:color="auto" w:fill="auto"/>
            <w:vAlign w:val="bottom"/>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0.159</w:t>
            </w:r>
          </w:p>
        </w:tc>
        <w:tc>
          <w:tcPr>
            <w:tcW w:w="2126" w:type="dxa"/>
            <w:shd w:val="clear" w:color="auto" w:fill="auto"/>
          </w:tcPr>
          <w:p w:rsidR="00BB4B8F"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VG</w:t>
            </w:r>
          </w:p>
        </w:tc>
      </w:tr>
      <w:tr w:rsidR="006A07F5" w:rsidRPr="003C4993" w:rsidTr="00934592">
        <w:tc>
          <w:tcPr>
            <w:tcW w:w="1276"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CO</w:t>
            </w:r>
          </w:p>
        </w:tc>
        <w:tc>
          <w:tcPr>
            <w:tcW w:w="709"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0.29</w:t>
            </w:r>
          </w:p>
        </w:tc>
        <w:tc>
          <w:tcPr>
            <w:tcW w:w="1276" w:type="dxa"/>
            <w:shd w:val="clear" w:color="auto" w:fill="auto"/>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20%</w:t>
            </w:r>
          </w:p>
        </w:tc>
        <w:tc>
          <w:tcPr>
            <w:tcW w:w="850" w:type="dxa"/>
            <w:shd w:val="clear" w:color="auto" w:fill="auto"/>
            <w:vAlign w:val="bottom"/>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0.059</w:t>
            </w:r>
          </w:p>
        </w:tc>
        <w:tc>
          <w:tcPr>
            <w:tcW w:w="851"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0.29</w:t>
            </w:r>
          </w:p>
        </w:tc>
        <w:tc>
          <w:tcPr>
            <w:tcW w:w="850" w:type="dxa"/>
            <w:shd w:val="clear" w:color="auto" w:fill="auto"/>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31%</w:t>
            </w:r>
          </w:p>
        </w:tc>
        <w:tc>
          <w:tcPr>
            <w:tcW w:w="851" w:type="dxa"/>
            <w:shd w:val="clear" w:color="auto" w:fill="auto"/>
            <w:vAlign w:val="bottom"/>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0.091</w:t>
            </w:r>
          </w:p>
        </w:tc>
        <w:tc>
          <w:tcPr>
            <w:tcW w:w="2126" w:type="dxa"/>
            <w:shd w:val="clear" w:color="auto" w:fill="auto"/>
          </w:tcPr>
          <w:p w:rsidR="00BB4B8F"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P</w:t>
            </w:r>
          </w:p>
        </w:tc>
      </w:tr>
      <w:tr w:rsidR="006A07F5" w:rsidRPr="003C4993" w:rsidTr="00934592">
        <w:tc>
          <w:tcPr>
            <w:tcW w:w="1276"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AM</w:t>
            </w:r>
          </w:p>
        </w:tc>
        <w:tc>
          <w:tcPr>
            <w:tcW w:w="709"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0.53</w:t>
            </w:r>
          </w:p>
        </w:tc>
        <w:tc>
          <w:tcPr>
            <w:tcW w:w="1276" w:type="dxa"/>
            <w:shd w:val="clear" w:color="auto" w:fill="auto"/>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20%</w:t>
            </w:r>
          </w:p>
        </w:tc>
        <w:tc>
          <w:tcPr>
            <w:tcW w:w="850" w:type="dxa"/>
            <w:shd w:val="clear" w:color="auto" w:fill="auto"/>
            <w:vAlign w:val="bottom"/>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0.105</w:t>
            </w:r>
          </w:p>
        </w:tc>
        <w:tc>
          <w:tcPr>
            <w:tcW w:w="851"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0.53</w:t>
            </w:r>
          </w:p>
        </w:tc>
        <w:tc>
          <w:tcPr>
            <w:tcW w:w="850" w:type="dxa"/>
            <w:shd w:val="clear" w:color="auto" w:fill="auto"/>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8%</w:t>
            </w:r>
          </w:p>
        </w:tc>
        <w:tc>
          <w:tcPr>
            <w:tcW w:w="851" w:type="dxa"/>
            <w:shd w:val="clear" w:color="auto" w:fill="auto"/>
            <w:vAlign w:val="bottom"/>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0.042</w:t>
            </w:r>
          </w:p>
        </w:tc>
        <w:tc>
          <w:tcPr>
            <w:tcW w:w="2126" w:type="dxa"/>
            <w:shd w:val="clear" w:color="auto" w:fill="auto"/>
          </w:tcPr>
          <w:p w:rsidR="00BB4B8F"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G</w:t>
            </w:r>
          </w:p>
        </w:tc>
      </w:tr>
      <w:tr w:rsidR="006A07F5" w:rsidRPr="003C4993" w:rsidTr="00934592">
        <w:tc>
          <w:tcPr>
            <w:tcW w:w="1276"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SUM</w:t>
            </w:r>
          </w:p>
        </w:tc>
        <w:tc>
          <w:tcPr>
            <w:tcW w:w="709"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2.8</w:t>
            </w:r>
          </w:p>
        </w:tc>
        <w:tc>
          <w:tcPr>
            <w:tcW w:w="1276" w:type="dxa"/>
            <w:shd w:val="clear" w:color="auto" w:fill="auto"/>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100%</w:t>
            </w:r>
          </w:p>
        </w:tc>
        <w:tc>
          <w:tcPr>
            <w:tcW w:w="850" w:type="dxa"/>
            <w:shd w:val="clear" w:color="auto" w:fill="auto"/>
            <w:vAlign w:val="bottom"/>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0.557</w:t>
            </w:r>
          </w:p>
        </w:tc>
        <w:tc>
          <w:tcPr>
            <w:tcW w:w="851" w:type="dxa"/>
            <w:shd w:val="clear" w:color="auto" w:fill="auto"/>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2.8</w:t>
            </w:r>
          </w:p>
        </w:tc>
        <w:tc>
          <w:tcPr>
            <w:tcW w:w="850" w:type="dxa"/>
            <w:shd w:val="clear" w:color="auto" w:fill="auto"/>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88%</w:t>
            </w:r>
          </w:p>
        </w:tc>
        <w:tc>
          <w:tcPr>
            <w:tcW w:w="851" w:type="dxa"/>
            <w:shd w:val="clear" w:color="auto" w:fill="auto"/>
            <w:vAlign w:val="bottom"/>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0.452</w:t>
            </w:r>
          </w:p>
        </w:tc>
        <w:tc>
          <w:tcPr>
            <w:tcW w:w="2126" w:type="dxa"/>
            <w:shd w:val="clear" w:color="auto" w:fill="auto"/>
          </w:tcPr>
          <w:p w:rsidR="00BB4B8F" w:rsidRPr="003C4993" w:rsidRDefault="000757AB"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G</w:t>
            </w:r>
          </w:p>
        </w:tc>
      </w:tr>
    </w:tbl>
    <w:p w:rsidR="002774EC" w:rsidRDefault="002774EC" w:rsidP="002774EC">
      <w:pPr>
        <w:tabs>
          <w:tab w:val="left" w:pos="90"/>
        </w:tabs>
        <w:spacing w:after="0" w:line="240" w:lineRule="auto"/>
        <w:jc w:val="center"/>
        <w:rPr>
          <w:rFonts w:ascii="Verdana" w:hAnsi="Verdana" w:cs="Times New Roman"/>
          <w:sz w:val="20"/>
          <w:szCs w:val="20"/>
        </w:rPr>
      </w:pPr>
      <w:r w:rsidRPr="003C4993">
        <w:rPr>
          <w:rFonts w:ascii="Verdana" w:hAnsi="Verdana" w:cs="Times New Roman"/>
          <w:sz w:val="20"/>
          <w:szCs w:val="20"/>
        </w:rPr>
        <w:t>Table 3</w:t>
      </w:r>
      <w:r>
        <w:rPr>
          <w:rFonts w:ascii="Verdana" w:hAnsi="Verdana" w:cs="Times New Roman"/>
          <w:sz w:val="20"/>
          <w:szCs w:val="20"/>
        </w:rPr>
        <w:t xml:space="preserve">: </w:t>
      </w:r>
      <w:r w:rsidRPr="003C4993">
        <w:rPr>
          <w:rFonts w:ascii="Verdana" w:hAnsi="Verdana" w:cs="Times New Roman"/>
          <w:sz w:val="20"/>
          <w:szCs w:val="20"/>
        </w:rPr>
        <w:t xml:space="preserve">SCFLI for </w:t>
      </w:r>
      <w:r>
        <w:rPr>
          <w:rFonts w:ascii="Verdana" w:hAnsi="Verdana" w:cs="Times New Roman"/>
          <w:sz w:val="20"/>
          <w:szCs w:val="20"/>
        </w:rPr>
        <w:t>period 1</w:t>
      </w:r>
    </w:p>
    <w:p w:rsidR="002774EC" w:rsidRDefault="002774EC" w:rsidP="002774EC">
      <w:pPr>
        <w:tabs>
          <w:tab w:val="left" w:pos="90"/>
        </w:tabs>
        <w:spacing w:after="0" w:line="240" w:lineRule="auto"/>
        <w:jc w:val="center"/>
        <w:rPr>
          <w:rFonts w:ascii="Verdana" w:hAnsi="Verdana" w:cs="Times New Roman"/>
          <w:sz w:val="20"/>
          <w:szCs w:val="20"/>
        </w:rPr>
      </w:pPr>
    </w:p>
    <w:p w:rsidR="00002ADF" w:rsidRPr="003C4993" w:rsidRDefault="00BB4B8F" w:rsidP="00445A27">
      <w:pPr>
        <w:tabs>
          <w:tab w:val="left" w:pos="90"/>
        </w:tabs>
        <w:spacing w:after="0" w:line="240" w:lineRule="auto"/>
        <w:rPr>
          <w:rFonts w:ascii="Verdana" w:hAnsi="Verdana" w:cs="Times New Roman"/>
          <w:sz w:val="20"/>
          <w:szCs w:val="20"/>
        </w:rPr>
      </w:pPr>
      <w:r w:rsidRPr="003C4993">
        <w:rPr>
          <w:rFonts w:ascii="Verdana" w:hAnsi="Verdana" w:cs="Times New Roman"/>
          <w:sz w:val="20"/>
          <w:szCs w:val="20"/>
        </w:rPr>
        <w:t xml:space="preserve">Supply chain financial link index (SCFLI) </w:t>
      </w:r>
      <w:r w:rsidR="008222DB" w:rsidRPr="003C4993">
        <w:rPr>
          <w:rFonts w:ascii="Verdana" w:hAnsi="Verdana"/>
          <w:position w:val="-32"/>
          <w:sz w:val="20"/>
          <w:szCs w:val="20"/>
        </w:rPr>
        <w:object w:dxaOrig="2520" w:dyaOrig="760">
          <v:shape id="_x0000_i1026" type="#_x0000_t75" style="width:126pt;height:38.55pt" o:ole="">
            <v:imagedata r:id="rId12" o:title=""/>
          </v:shape>
          <o:OLEObject Type="Embed" ProgID="Equation.3" ShapeID="_x0000_i1026" DrawAspect="Content" ObjectID="_1532257134" r:id="rId13"/>
        </w:object>
      </w:r>
      <w:r w:rsidR="007F586F" w:rsidRPr="003C4993">
        <w:rPr>
          <w:rFonts w:ascii="Verdana" w:hAnsi="Verdana" w:cs="Times New Roman"/>
          <w:sz w:val="20"/>
          <w:szCs w:val="20"/>
        </w:rPr>
        <w:fldChar w:fldCharType="begin"/>
      </w:r>
      <w:r w:rsidR="007F586F" w:rsidRPr="003C4993">
        <w:rPr>
          <w:rFonts w:ascii="Verdana" w:hAnsi="Verdana" w:cs="Times New Roman"/>
          <w:sz w:val="20"/>
          <w:szCs w:val="20"/>
        </w:rPr>
        <w:instrText xml:space="preserve"> QUOTE </w:instrText>
      </w:r>
      <m:oMath>
        <m:f>
          <m:fPr>
            <m:ctrlPr>
              <w:rPr>
                <w:rFonts w:ascii="Cambria Math" w:hAnsi="Cambria Math" w:cs="Times New Roman"/>
                <w:sz w:val="24"/>
                <w:szCs w:val="24"/>
              </w:rPr>
            </m:ctrlPr>
          </m:fPr>
          <m:num>
            <m:nary>
              <m:naryPr>
                <m:chr m:val="∑"/>
                <m:limLoc m:val="undOvr"/>
                <m:subHide m:val="1"/>
                <m:supHide m:val="1"/>
                <m:ctrlPr>
                  <w:rPr>
                    <w:rFonts w:ascii="Cambria Math" w:hAnsi="Cambria Math" w:cs="Times New Roman"/>
                    <w:sz w:val="24"/>
                    <w:szCs w:val="24"/>
                  </w:rPr>
                </m:ctrlPr>
              </m:naryPr>
              <m:sub/>
              <m:sup/>
              <m:e>
                <m:r>
                  <m:rPr>
                    <m:sty m:val="p"/>
                  </m:rPr>
                  <w:rPr>
                    <w:rFonts w:ascii="Cambria Math" w:hAnsi="Times New Roman" w:cs="Times New Roman"/>
                    <w:sz w:val="24"/>
                    <w:szCs w:val="24"/>
                  </w:rPr>
                  <m:t>WR</m:t>
                </m:r>
              </m:e>
            </m:nary>
          </m:num>
          <m:den>
            <m:nary>
              <m:naryPr>
                <m:chr m:val="∑"/>
                <m:limLoc m:val="undOvr"/>
                <m:subHide m:val="1"/>
                <m:supHide m:val="1"/>
                <m:ctrlPr>
                  <w:rPr>
                    <w:rFonts w:ascii="Cambria Math" w:hAnsi="Cambria Math" w:cs="Times New Roman"/>
                    <w:sz w:val="24"/>
                    <w:szCs w:val="24"/>
                  </w:rPr>
                </m:ctrlPr>
              </m:naryPr>
              <m:sub/>
              <m:sup/>
              <m:e>
                <m:r>
                  <m:rPr>
                    <m:sty m:val="p"/>
                  </m:rPr>
                  <w:rPr>
                    <w:rFonts w:ascii="Cambria Math" w:hAnsi="Times New Roman" w:cs="Times New Roman"/>
                    <w:sz w:val="24"/>
                    <w:szCs w:val="24"/>
                  </w:rPr>
                  <m:t>W</m:t>
                </m:r>
              </m:e>
            </m:nary>
          </m:den>
        </m:f>
      </m:oMath>
      <w:r w:rsidR="007F586F" w:rsidRPr="003C4993">
        <w:rPr>
          <w:rFonts w:ascii="Verdana" w:hAnsi="Verdana" w:cs="Times New Roman"/>
          <w:sz w:val="20"/>
          <w:szCs w:val="20"/>
        </w:rPr>
        <w:instrText xml:space="preserve"> </w:instrText>
      </w:r>
      <w:r w:rsidR="007F586F" w:rsidRPr="003C4993">
        <w:rPr>
          <w:rFonts w:ascii="Verdana" w:hAnsi="Verdana" w:cs="Times New Roman"/>
          <w:sz w:val="20"/>
          <w:szCs w:val="20"/>
        </w:rPr>
        <w:fldChar w:fldCharType="end"/>
      </w:r>
      <w:r w:rsidRPr="003C4993">
        <w:rPr>
          <w:rFonts w:ascii="Verdana" w:hAnsi="Verdana" w:cs="Times New Roman"/>
          <w:sz w:val="20"/>
          <w:szCs w:val="20"/>
        </w:rPr>
        <w:t xml:space="preserve">       </w:t>
      </w:r>
      <w:r w:rsidR="00445A27">
        <w:rPr>
          <w:rFonts w:ascii="Verdana" w:hAnsi="Verdana" w:cs="Times New Roman"/>
          <w:sz w:val="20"/>
          <w:szCs w:val="20"/>
        </w:rPr>
        <w:t xml:space="preserve">         </w:t>
      </w:r>
      <w:r w:rsidR="006A07F5">
        <w:rPr>
          <w:rFonts w:ascii="Verdana" w:hAnsi="Verdana" w:cs="Times New Roman"/>
          <w:sz w:val="20"/>
          <w:szCs w:val="20"/>
        </w:rPr>
        <w:t xml:space="preserve">                  </w:t>
      </w:r>
      <w:r w:rsidR="006A07F5" w:rsidRPr="003C4993">
        <w:rPr>
          <w:rFonts w:ascii="Verdana" w:eastAsia="Times New Roman" w:hAnsi="Verdana" w:cs="Times New Roman"/>
          <w:sz w:val="20"/>
          <w:szCs w:val="20"/>
        </w:rPr>
        <w:t xml:space="preserve">(2) </w:t>
      </w:r>
      <w:r w:rsidR="006A07F5" w:rsidRPr="003C4993">
        <w:rPr>
          <w:rFonts w:ascii="Verdana" w:hAnsi="Verdana" w:cs="Times New Roman"/>
          <w:sz w:val="20"/>
          <w:szCs w:val="20"/>
        </w:rPr>
        <w:t xml:space="preserve"> </w:t>
      </w:r>
      <w:r w:rsidRPr="003C4993">
        <w:rPr>
          <w:rFonts w:ascii="Verdana" w:hAnsi="Verdana" w:cs="Times New Roman"/>
          <w:sz w:val="20"/>
          <w:szCs w:val="20"/>
        </w:rPr>
        <w:t xml:space="preserve">                         </w:t>
      </w:r>
      <w:r w:rsidR="008F5A0F" w:rsidRPr="003C4993">
        <w:rPr>
          <w:rFonts w:ascii="Verdana" w:hAnsi="Verdana" w:cs="Times New Roman"/>
          <w:sz w:val="20"/>
          <w:szCs w:val="20"/>
        </w:rPr>
        <w:t xml:space="preserve">          </w:t>
      </w:r>
      <w:r w:rsidR="006A07F5">
        <w:rPr>
          <w:rFonts w:ascii="Verdana" w:hAnsi="Verdana" w:cs="Times New Roman"/>
          <w:sz w:val="20"/>
          <w:szCs w:val="20"/>
        </w:rPr>
        <w:t xml:space="preserve">    </w:t>
      </w:r>
    </w:p>
    <w:p w:rsidR="006311AD" w:rsidRDefault="00002ADF" w:rsidP="0087004E">
      <w:pPr>
        <w:spacing w:after="0" w:line="240" w:lineRule="auto"/>
        <w:jc w:val="both"/>
        <w:rPr>
          <w:rFonts w:ascii="Verdana" w:hAnsi="Verdana" w:cs="Times New Roman"/>
          <w:sz w:val="20"/>
          <w:szCs w:val="20"/>
        </w:rPr>
      </w:pPr>
      <w:r w:rsidRPr="003C4993">
        <w:rPr>
          <w:rFonts w:ascii="Verdana" w:hAnsi="Verdana" w:cs="Times New Roman"/>
          <w:sz w:val="20"/>
          <w:szCs w:val="20"/>
          <w:lang w:bidi="ar-EG"/>
        </w:rPr>
        <w:t xml:space="preserve">Based on the previous results, the company’s short-term strategic financial objective was improving its profitability especially through managing its costs and this </w:t>
      </w:r>
      <w:r w:rsidRPr="003C4993">
        <w:rPr>
          <w:rFonts w:ascii="Verdana" w:hAnsi="Verdana" w:cs="Times New Roman"/>
          <w:sz w:val="20"/>
          <w:szCs w:val="20"/>
        </w:rPr>
        <w:t xml:space="preserve">consequently lead to assigning </w:t>
      </w:r>
      <w:r w:rsidRPr="003C4993">
        <w:rPr>
          <w:rFonts w:ascii="Verdana" w:hAnsi="Verdana" w:cs="Times New Roman"/>
          <w:sz w:val="20"/>
          <w:szCs w:val="20"/>
          <w:lang w:bidi="ar-EG"/>
        </w:rPr>
        <w:t xml:space="preserve">the highest priority weight at the top level of the SCOR hierarchy to cost measures. Accordingly, the appropriate scenario to apply was Scenario One (managing SC costs) through formulating SC strategy aimed at enhancing the processes to which cost performance measures correspond. </w:t>
      </w:r>
      <w:r w:rsidRPr="003C4993">
        <w:rPr>
          <w:rFonts w:ascii="Verdana" w:eastAsia="Times New Roman" w:hAnsi="Verdana" w:cs="Times New Roman"/>
          <w:sz w:val="20"/>
          <w:szCs w:val="20"/>
          <w:lang w:eastAsia="en-GB" w:bidi="ar-EG"/>
        </w:rPr>
        <w:t>Finally, the subsequent objectives and action plans required to implement this strategy were identified.</w:t>
      </w:r>
      <w:r w:rsidR="008F5A0F" w:rsidRPr="003C4993">
        <w:rPr>
          <w:rFonts w:ascii="Verdana" w:hAnsi="Verdana" w:cs="Times New Roman"/>
          <w:sz w:val="20"/>
          <w:szCs w:val="20"/>
        </w:rPr>
        <w:t xml:space="preserve">   </w:t>
      </w:r>
    </w:p>
    <w:p w:rsidR="00BB4B8F" w:rsidRPr="003C4993" w:rsidRDefault="008F5A0F" w:rsidP="0087004E">
      <w:pPr>
        <w:spacing w:after="0" w:line="240" w:lineRule="auto"/>
        <w:jc w:val="both"/>
        <w:rPr>
          <w:rFonts w:ascii="Verdana" w:eastAsia="Times New Roman" w:hAnsi="Verdana" w:cs="Times New Roman"/>
          <w:sz w:val="20"/>
          <w:szCs w:val="20"/>
          <w:lang w:eastAsia="en-GB" w:bidi="ar-EG"/>
        </w:rPr>
      </w:pPr>
      <w:r w:rsidRPr="003C4993">
        <w:rPr>
          <w:rFonts w:ascii="Verdana" w:hAnsi="Verdana" w:cs="Times New Roman"/>
          <w:sz w:val="20"/>
          <w:szCs w:val="20"/>
        </w:rPr>
        <w:t xml:space="preserve">         </w:t>
      </w:r>
    </w:p>
    <w:p w:rsidR="00BB4B8F" w:rsidRPr="003C4993" w:rsidRDefault="00BB4B8F" w:rsidP="0087004E">
      <w:pPr>
        <w:keepNext/>
        <w:keepLines/>
        <w:spacing w:after="0" w:line="240" w:lineRule="auto"/>
        <w:jc w:val="both"/>
        <w:outlineLvl w:val="2"/>
        <w:rPr>
          <w:rFonts w:ascii="Verdana" w:eastAsia="Times New Roman" w:hAnsi="Verdana" w:cs="Times New Roman"/>
          <w:b/>
          <w:bCs/>
          <w:sz w:val="20"/>
          <w:szCs w:val="20"/>
        </w:rPr>
      </w:pPr>
      <w:r w:rsidRPr="003C4993">
        <w:rPr>
          <w:rFonts w:ascii="Verdana" w:eastAsia="Times New Roman" w:hAnsi="Verdana" w:cs="Times New Roman"/>
          <w:b/>
          <w:bCs/>
          <w:sz w:val="20"/>
          <w:szCs w:val="20"/>
        </w:rPr>
        <w:t>4.5 Formulating new SC strategy based on the company’s short-term strategic financial priorities</w:t>
      </w:r>
    </w:p>
    <w:tbl>
      <w:tblPr>
        <w:tblpPr w:leftFromText="180" w:rightFromText="180" w:vertAnchor="text" w:horzAnchor="margin" w:tblpXSpec="center" w:tblpY="30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09"/>
        <w:gridCol w:w="850"/>
        <w:gridCol w:w="709"/>
        <w:gridCol w:w="1701"/>
        <w:gridCol w:w="1276"/>
        <w:gridCol w:w="742"/>
        <w:gridCol w:w="817"/>
      </w:tblGrid>
      <w:tr w:rsidR="00D848F7" w:rsidRPr="003C4993" w:rsidTr="00D848F7">
        <w:trPr>
          <w:trHeight w:val="70"/>
        </w:trPr>
        <w:tc>
          <w:tcPr>
            <w:tcW w:w="2660" w:type="dxa"/>
          </w:tcPr>
          <w:p w:rsidR="00D848F7" w:rsidRPr="003C4993" w:rsidRDefault="00D848F7" w:rsidP="00D848F7">
            <w:pPr>
              <w:spacing w:after="0" w:line="240" w:lineRule="auto"/>
              <w:rPr>
                <w:rFonts w:ascii="Verdana" w:hAnsi="Verdana" w:cs="Times New Roman"/>
                <w:b/>
                <w:bCs/>
                <w:sz w:val="20"/>
                <w:szCs w:val="20"/>
              </w:rPr>
            </w:pPr>
            <w:r w:rsidRPr="003C4993">
              <w:rPr>
                <w:rFonts w:ascii="Verdana" w:hAnsi="Verdana" w:cs="Times New Roman"/>
                <w:b/>
                <w:bCs/>
                <w:color w:val="000000"/>
                <w:sz w:val="20"/>
                <w:szCs w:val="20"/>
              </w:rPr>
              <w:t>Supply Chain Cost measures</w:t>
            </w:r>
          </w:p>
        </w:tc>
        <w:tc>
          <w:tcPr>
            <w:tcW w:w="709" w:type="dxa"/>
          </w:tcPr>
          <w:p w:rsidR="00D848F7" w:rsidRPr="003C4993" w:rsidRDefault="00D848F7" w:rsidP="00D848F7">
            <w:pPr>
              <w:spacing w:after="0" w:line="240" w:lineRule="auto"/>
              <w:rPr>
                <w:rFonts w:ascii="Verdana" w:hAnsi="Verdana" w:cs="Times New Roman"/>
                <w:b/>
                <w:bCs/>
                <w:color w:val="000000"/>
                <w:sz w:val="20"/>
                <w:szCs w:val="20"/>
              </w:rPr>
            </w:pPr>
            <w:r w:rsidRPr="003C4993">
              <w:rPr>
                <w:rFonts w:ascii="Verdana" w:hAnsi="Verdana" w:cs="Times New Roman"/>
                <w:b/>
                <w:bCs/>
                <w:color w:val="000000"/>
                <w:sz w:val="20"/>
                <w:szCs w:val="20"/>
              </w:rPr>
              <w:t>Min</w:t>
            </w:r>
          </w:p>
        </w:tc>
        <w:tc>
          <w:tcPr>
            <w:tcW w:w="850" w:type="dxa"/>
          </w:tcPr>
          <w:p w:rsidR="00D848F7" w:rsidRPr="003C4993" w:rsidRDefault="00D848F7" w:rsidP="00D848F7">
            <w:pPr>
              <w:spacing w:after="0" w:line="240" w:lineRule="auto"/>
              <w:rPr>
                <w:rFonts w:ascii="Verdana" w:hAnsi="Verdana" w:cs="Times New Roman"/>
                <w:b/>
                <w:bCs/>
                <w:color w:val="000000"/>
                <w:sz w:val="20"/>
                <w:szCs w:val="20"/>
              </w:rPr>
            </w:pPr>
            <w:r w:rsidRPr="003C4993">
              <w:rPr>
                <w:rFonts w:ascii="Verdana" w:hAnsi="Verdana" w:cs="Times New Roman"/>
                <w:b/>
                <w:bCs/>
                <w:color w:val="000000"/>
                <w:sz w:val="20"/>
                <w:szCs w:val="20"/>
              </w:rPr>
              <w:t>Max</w:t>
            </w:r>
          </w:p>
        </w:tc>
        <w:tc>
          <w:tcPr>
            <w:tcW w:w="709" w:type="dxa"/>
          </w:tcPr>
          <w:p w:rsidR="00D848F7" w:rsidRPr="003C4993" w:rsidRDefault="00D848F7" w:rsidP="00D848F7">
            <w:pPr>
              <w:spacing w:after="0" w:line="240" w:lineRule="auto"/>
              <w:rPr>
                <w:rFonts w:ascii="Verdana" w:hAnsi="Verdana" w:cs="Times New Roman"/>
                <w:b/>
                <w:bCs/>
                <w:color w:val="000000"/>
                <w:sz w:val="20"/>
                <w:szCs w:val="20"/>
              </w:rPr>
            </w:pPr>
            <w:r w:rsidRPr="003C4993">
              <w:rPr>
                <w:rFonts w:ascii="Verdana" w:hAnsi="Verdana" w:cs="Times New Roman"/>
                <w:b/>
                <w:bCs/>
                <w:color w:val="000000"/>
                <w:sz w:val="20"/>
                <w:szCs w:val="20"/>
              </w:rPr>
              <w:t>W</w:t>
            </w:r>
          </w:p>
        </w:tc>
        <w:tc>
          <w:tcPr>
            <w:tcW w:w="1701" w:type="dxa"/>
          </w:tcPr>
          <w:p w:rsidR="00D848F7" w:rsidRPr="003C4993" w:rsidRDefault="00D848F7" w:rsidP="00D848F7">
            <w:pPr>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 xml:space="preserve">Period 1 </w:t>
            </w:r>
            <w:r w:rsidRPr="003C4993">
              <w:rPr>
                <w:rFonts w:ascii="Verdana" w:hAnsi="Verdana" w:cs="Times New Roman"/>
                <w:b/>
                <w:bCs/>
                <w:color w:val="000000"/>
                <w:sz w:val="20"/>
                <w:szCs w:val="20"/>
              </w:rPr>
              <w:t xml:space="preserve">performance </w:t>
            </w:r>
          </w:p>
        </w:tc>
        <w:tc>
          <w:tcPr>
            <w:tcW w:w="1276" w:type="dxa"/>
          </w:tcPr>
          <w:p w:rsidR="00D848F7" w:rsidRPr="003C4993" w:rsidRDefault="00D848F7" w:rsidP="00D848F7">
            <w:pPr>
              <w:spacing w:after="0" w:line="240" w:lineRule="auto"/>
              <w:rPr>
                <w:rFonts w:ascii="Verdana" w:hAnsi="Verdana" w:cs="Times New Roman"/>
                <w:b/>
                <w:bCs/>
                <w:color w:val="000000"/>
                <w:sz w:val="20"/>
                <w:szCs w:val="20"/>
              </w:rPr>
            </w:pPr>
            <w:r w:rsidRPr="003C4993">
              <w:rPr>
                <w:rFonts w:ascii="Verdana" w:hAnsi="Verdana" w:cs="Times New Roman"/>
                <w:b/>
                <w:bCs/>
                <w:color w:val="000000"/>
                <w:sz w:val="20"/>
                <w:szCs w:val="20"/>
              </w:rPr>
              <w:t>Assessm</w:t>
            </w:r>
            <w:r>
              <w:rPr>
                <w:rFonts w:ascii="Verdana" w:hAnsi="Verdana" w:cs="Times New Roman"/>
                <w:b/>
                <w:bCs/>
                <w:color w:val="000000"/>
                <w:sz w:val="20"/>
                <w:szCs w:val="20"/>
              </w:rPr>
              <w:t>-</w:t>
            </w:r>
            <w:r w:rsidRPr="003C4993">
              <w:rPr>
                <w:rFonts w:ascii="Verdana" w:hAnsi="Verdana" w:cs="Times New Roman"/>
                <w:b/>
                <w:bCs/>
                <w:color w:val="000000"/>
                <w:sz w:val="20"/>
                <w:szCs w:val="20"/>
              </w:rPr>
              <w:t>ent Rate</w:t>
            </w:r>
          </w:p>
        </w:tc>
        <w:tc>
          <w:tcPr>
            <w:tcW w:w="742" w:type="dxa"/>
          </w:tcPr>
          <w:p w:rsidR="00D848F7" w:rsidRPr="003C4993" w:rsidRDefault="00D848F7" w:rsidP="00D848F7">
            <w:pPr>
              <w:spacing w:after="0" w:line="240" w:lineRule="auto"/>
              <w:rPr>
                <w:rFonts w:ascii="Verdana" w:hAnsi="Verdana" w:cs="Times New Roman"/>
                <w:b/>
                <w:bCs/>
                <w:color w:val="000000"/>
                <w:sz w:val="20"/>
                <w:szCs w:val="20"/>
              </w:rPr>
            </w:pPr>
            <w:r w:rsidRPr="003C4993">
              <w:rPr>
                <w:rFonts w:ascii="Verdana" w:hAnsi="Verdana" w:cs="Times New Roman"/>
                <w:b/>
                <w:bCs/>
                <w:color w:val="000000"/>
                <w:sz w:val="20"/>
                <w:szCs w:val="20"/>
              </w:rPr>
              <w:t>R</w:t>
            </w:r>
          </w:p>
        </w:tc>
        <w:tc>
          <w:tcPr>
            <w:tcW w:w="817" w:type="dxa"/>
          </w:tcPr>
          <w:p w:rsidR="00D848F7" w:rsidRPr="003C4993" w:rsidRDefault="00D848F7" w:rsidP="00D848F7">
            <w:pPr>
              <w:spacing w:after="0" w:line="240" w:lineRule="auto"/>
              <w:rPr>
                <w:rFonts w:ascii="Verdana" w:hAnsi="Verdana" w:cs="Times New Roman"/>
                <w:b/>
                <w:bCs/>
                <w:color w:val="000000"/>
                <w:sz w:val="20"/>
                <w:szCs w:val="20"/>
              </w:rPr>
            </w:pPr>
            <w:r w:rsidRPr="003C4993">
              <w:rPr>
                <w:rFonts w:ascii="Verdana" w:hAnsi="Verdana" w:cs="Times New Roman"/>
                <w:b/>
                <w:bCs/>
                <w:color w:val="000000"/>
                <w:sz w:val="20"/>
                <w:szCs w:val="20"/>
              </w:rPr>
              <w:t>WR</w:t>
            </w:r>
          </w:p>
        </w:tc>
      </w:tr>
      <w:tr w:rsidR="00D848F7" w:rsidRPr="003C4993" w:rsidTr="00D848F7">
        <w:trPr>
          <w:trHeight w:val="260"/>
        </w:trPr>
        <w:tc>
          <w:tcPr>
            <w:tcW w:w="2660" w:type="dxa"/>
          </w:tcPr>
          <w:p w:rsidR="00D848F7" w:rsidRPr="003C4993" w:rsidRDefault="00D848F7" w:rsidP="00D848F7">
            <w:pPr>
              <w:spacing w:after="0" w:line="240" w:lineRule="auto"/>
              <w:rPr>
                <w:rFonts w:ascii="Verdana" w:hAnsi="Verdana" w:cs="Times New Roman"/>
                <w:color w:val="000000"/>
                <w:sz w:val="20"/>
                <w:szCs w:val="20"/>
              </w:rPr>
            </w:pPr>
            <w:r>
              <w:rPr>
                <w:rFonts w:ascii="Verdana" w:hAnsi="Verdana" w:cs="Times New Roman"/>
                <w:color w:val="000000"/>
                <w:sz w:val="20"/>
                <w:szCs w:val="20"/>
              </w:rPr>
              <w:t>SCM</w:t>
            </w:r>
            <w:r w:rsidRPr="003C4993">
              <w:rPr>
                <w:rFonts w:ascii="Verdana" w:hAnsi="Verdana" w:cs="Times New Roman"/>
                <w:color w:val="000000"/>
                <w:sz w:val="20"/>
                <w:szCs w:val="20"/>
              </w:rPr>
              <w:t xml:space="preserve"> Cost</w:t>
            </w:r>
          </w:p>
        </w:tc>
        <w:tc>
          <w:tcPr>
            <w:tcW w:w="709" w:type="dxa"/>
          </w:tcPr>
          <w:p w:rsidR="00D848F7" w:rsidRPr="003C4993" w:rsidRDefault="00D848F7" w:rsidP="00D848F7">
            <w:pPr>
              <w:bidi/>
              <w:spacing w:after="0" w:line="240" w:lineRule="auto"/>
              <w:jc w:val="center"/>
              <w:rPr>
                <w:rFonts w:ascii="Verdana" w:hAnsi="Verdana" w:cs="Times New Roman"/>
                <w:color w:val="000000"/>
                <w:sz w:val="20"/>
                <w:szCs w:val="20"/>
                <w:rtl/>
              </w:rPr>
            </w:pPr>
            <w:r w:rsidRPr="003C4993">
              <w:rPr>
                <w:rFonts w:ascii="Verdana" w:hAnsi="Verdana" w:cs="Times New Roman"/>
                <w:color w:val="000000"/>
                <w:sz w:val="20"/>
                <w:szCs w:val="20"/>
              </w:rPr>
              <w:t>0.2</w:t>
            </w:r>
          </w:p>
        </w:tc>
        <w:tc>
          <w:tcPr>
            <w:tcW w:w="850"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w:t>
            </w:r>
          </w:p>
        </w:tc>
        <w:tc>
          <w:tcPr>
            <w:tcW w:w="709"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0.33</w:t>
            </w:r>
          </w:p>
        </w:tc>
        <w:tc>
          <w:tcPr>
            <w:tcW w:w="1701"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w:t>
            </w:r>
          </w:p>
        </w:tc>
        <w:tc>
          <w:tcPr>
            <w:tcW w:w="1276"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P</w:t>
            </w:r>
          </w:p>
        </w:tc>
        <w:tc>
          <w:tcPr>
            <w:tcW w:w="742"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0.2</w:t>
            </w:r>
            <w:r>
              <w:rPr>
                <w:rFonts w:ascii="Verdana" w:hAnsi="Verdana" w:cs="Times New Roman"/>
                <w:color w:val="000000"/>
                <w:sz w:val="20"/>
                <w:szCs w:val="20"/>
              </w:rPr>
              <w:t>6</w:t>
            </w:r>
          </w:p>
        </w:tc>
        <w:tc>
          <w:tcPr>
            <w:tcW w:w="817"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0.084</w:t>
            </w:r>
          </w:p>
        </w:tc>
      </w:tr>
      <w:tr w:rsidR="00D848F7" w:rsidRPr="003C4993" w:rsidTr="00D848F7">
        <w:trPr>
          <w:trHeight w:val="260"/>
        </w:trPr>
        <w:tc>
          <w:tcPr>
            <w:tcW w:w="2660" w:type="dxa"/>
          </w:tcPr>
          <w:p w:rsidR="00D848F7" w:rsidRPr="003C4993" w:rsidRDefault="00D848F7" w:rsidP="00D848F7">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Cost of Goods Sold</w:t>
            </w:r>
          </w:p>
        </w:tc>
        <w:tc>
          <w:tcPr>
            <w:tcW w:w="709" w:type="dxa"/>
          </w:tcPr>
          <w:p w:rsidR="00D848F7" w:rsidRPr="003C4993" w:rsidRDefault="00D848F7" w:rsidP="00D848F7">
            <w:pPr>
              <w:bidi/>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0.2</w:t>
            </w:r>
          </w:p>
        </w:tc>
        <w:tc>
          <w:tcPr>
            <w:tcW w:w="850"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w:t>
            </w:r>
          </w:p>
        </w:tc>
        <w:tc>
          <w:tcPr>
            <w:tcW w:w="709"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0.67</w:t>
            </w:r>
          </w:p>
        </w:tc>
        <w:tc>
          <w:tcPr>
            <w:tcW w:w="1701" w:type="dxa"/>
          </w:tcPr>
          <w:p w:rsidR="00D848F7" w:rsidRPr="003C4993" w:rsidRDefault="00D848F7" w:rsidP="00D848F7">
            <w:pPr>
              <w:spacing w:after="0" w:line="240" w:lineRule="auto"/>
              <w:jc w:val="center"/>
              <w:rPr>
                <w:rFonts w:ascii="Verdana" w:hAnsi="Verdana" w:cs="Times New Roman"/>
                <w:color w:val="000000"/>
                <w:sz w:val="20"/>
                <w:szCs w:val="20"/>
              </w:rPr>
            </w:pPr>
          </w:p>
        </w:tc>
        <w:tc>
          <w:tcPr>
            <w:tcW w:w="1276"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P</w:t>
            </w:r>
          </w:p>
        </w:tc>
        <w:tc>
          <w:tcPr>
            <w:tcW w:w="742"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0.31</w:t>
            </w:r>
          </w:p>
        </w:tc>
        <w:tc>
          <w:tcPr>
            <w:tcW w:w="817"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0.209</w:t>
            </w:r>
          </w:p>
        </w:tc>
      </w:tr>
      <w:tr w:rsidR="00D848F7" w:rsidRPr="003C4993" w:rsidTr="00D848F7">
        <w:trPr>
          <w:trHeight w:val="260"/>
        </w:trPr>
        <w:tc>
          <w:tcPr>
            <w:tcW w:w="2660" w:type="dxa"/>
          </w:tcPr>
          <w:p w:rsidR="00D848F7" w:rsidRPr="003C4993" w:rsidRDefault="00D848F7" w:rsidP="00D848F7">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Freight expense</w:t>
            </w:r>
          </w:p>
        </w:tc>
        <w:tc>
          <w:tcPr>
            <w:tcW w:w="709" w:type="dxa"/>
          </w:tcPr>
          <w:p w:rsidR="00D848F7" w:rsidRPr="003C4993" w:rsidRDefault="00D848F7" w:rsidP="00D848F7">
            <w:pPr>
              <w:bidi/>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0.17</w:t>
            </w:r>
          </w:p>
        </w:tc>
        <w:tc>
          <w:tcPr>
            <w:tcW w:w="850" w:type="dxa"/>
          </w:tcPr>
          <w:p w:rsidR="00D848F7" w:rsidRPr="003C4993" w:rsidRDefault="00D848F7" w:rsidP="00D848F7">
            <w:pPr>
              <w:spacing w:after="0" w:line="240" w:lineRule="auto"/>
              <w:jc w:val="center"/>
              <w:rPr>
                <w:rFonts w:ascii="Verdana" w:hAnsi="Verdana" w:cs="Times New Roman"/>
                <w:color w:val="000000"/>
                <w:sz w:val="20"/>
                <w:szCs w:val="20"/>
                <w:rtl/>
              </w:rPr>
            </w:pPr>
            <w:r w:rsidRPr="003C4993">
              <w:rPr>
                <w:rFonts w:ascii="Verdana" w:hAnsi="Verdana" w:cs="Times New Roman"/>
                <w:color w:val="000000"/>
                <w:sz w:val="20"/>
                <w:szCs w:val="20"/>
              </w:rPr>
              <w:t>0.11</w:t>
            </w:r>
          </w:p>
        </w:tc>
        <w:tc>
          <w:tcPr>
            <w:tcW w:w="709"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0.65</w:t>
            </w:r>
          </w:p>
        </w:tc>
        <w:tc>
          <w:tcPr>
            <w:tcW w:w="1701"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0.17</w:t>
            </w:r>
          </w:p>
        </w:tc>
        <w:tc>
          <w:tcPr>
            <w:tcW w:w="1276"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VP</w:t>
            </w:r>
          </w:p>
        </w:tc>
        <w:tc>
          <w:tcPr>
            <w:tcW w:w="742"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0.2</w:t>
            </w:r>
          </w:p>
        </w:tc>
        <w:tc>
          <w:tcPr>
            <w:tcW w:w="817"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0.13</w:t>
            </w:r>
          </w:p>
        </w:tc>
      </w:tr>
      <w:tr w:rsidR="00D848F7" w:rsidRPr="003C4993" w:rsidTr="00D848F7">
        <w:trPr>
          <w:trHeight w:val="227"/>
        </w:trPr>
        <w:tc>
          <w:tcPr>
            <w:tcW w:w="2660" w:type="dxa"/>
          </w:tcPr>
          <w:p w:rsidR="00D848F7" w:rsidRPr="003C4993" w:rsidRDefault="00D848F7" w:rsidP="00D848F7">
            <w:pPr>
              <w:spacing w:after="0" w:line="240" w:lineRule="auto"/>
              <w:rPr>
                <w:rFonts w:ascii="Verdana" w:hAnsi="Verdana" w:cs="Times New Roman"/>
                <w:color w:val="000000"/>
                <w:sz w:val="20"/>
                <w:szCs w:val="20"/>
              </w:rPr>
            </w:pPr>
            <w:r>
              <w:rPr>
                <w:rFonts w:ascii="Verdana" w:hAnsi="Verdana" w:cs="Times New Roman"/>
                <w:color w:val="000000"/>
                <w:sz w:val="20"/>
                <w:szCs w:val="20"/>
              </w:rPr>
              <w:t>M</w:t>
            </w:r>
            <w:r w:rsidRPr="003C4993">
              <w:rPr>
                <w:rFonts w:ascii="Verdana" w:hAnsi="Verdana" w:cs="Times New Roman"/>
                <w:color w:val="000000"/>
                <w:sz w:val="20"/>
                <w:szCs w:val="20"/>
              </w:rPr>
              <w:t>arketing expense</w:t>
            </w:r>
          </w:p>
        </w:tc>
        <w:tc>
          <w:tcPr>
            <w:tcW w:w="709" w:type="dxa"/>
          </w:tcPr>
          <w:p w:rsidR="00D848F7" w:rsidRPr="003C4993" w:rsidRDefault="00D848F7" w:rsidP="00D848F7">
            <w:pPr>
              <w:bidi/>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0.08</w:t>
            </w:r>
          </w:p>
        </w:tc>
        <w:tc>
          <w:tcPr>
            <w:tcW w:w="850" w:type="dxa"/>
          </w:tcPr>
          <w:p w:rsidR="00D848F7" w:rsidRPr="003C4993" w:rsidRDefault="00D848F7" w:rsidP="00D848F7">
            <w:pPr>
              <w:spacing w:after="0" w:line="240" w:lineRule="auto"/>
              <w:jc w:val="center"/>
              <w:rPr>
                <w:rFonts w:ascii="Verdana" w:hAnsi="Verdana" w:cs="Times New Roman"/>
                <w:color w:val="000000"/>
                <w:sz w:val="20"/>
                <w:szCs w:val="20"/>
                <w:rtl/>
              </w:rPr>
            </w:pPr>
            <w:r w:rsidRPr="003C4993">
              <w:rPr>
                <w:rFonts w:ascii="Verdana" w:hAnsi="Verdana" w:cs="Times New Roman"/>
                <w:color w:val="000000"/>
                <w:sz w:val="20"/>
                <w:szCs w:val="20"/>
              </w:rPr>
              <w:t>0.04</w:t>
            </w:r>
          </w:p>
        </w:tc>
        <w:tc>
          <w:tcPr>
            <w:tcW w:w="709"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0.07</w:t>
            </w:r>
          </w:p>
        </w:tc>
        <w:tc>
          <w:tcPr>
            <w:tcW w:w="1701"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0.08</w:t>
            </w:r>
          </w:p>
        </w:tc>
        <w:tc>
          <w:tcPr>
            <w:tcW w:w="1276"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VP</w:t>
            </w:r>
          </w:p>
        </w:tc>
        <w:tc>
          <w:tcPr>
            <w:tcW w:w="742"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0.2</w:t>
            </w:r>
          </w:p>
        </w:tc>
        <w:tc>
          <w:tcPr>
            <w:tcW w:w="817"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0.014</w:t>
            </w:r>
          </w:p>
        </w:tc>
      </w:tr>
      <w:tr w:rsidR="00D848F7" w:rsidRPr="003C4993" w:rsidTr="00D848F7">
        <w:trPr>
          <w:trHeight w:val="263"/>
        </w:trPr>
        <w:tc>
          <w:tcPr>
            <w:tcW w:w="2660" w:type="dxa"/>
          </w:tcPr>
          <w:p w:rsidR="00D848F7" w:rsidRPr="003C4993" w:rsidRDefault="00D848F7" w:rsidP="00D848F7">
            <w:pPr>
              <w:spacing w:after="0" w:line="240" w:lineRule="auto"/>
              <w:rPr>
                <w:rFonts w:ascii="Verdana" w:hAnsi="Verdana" w:cs="Times New Roman"/>
                <w:color w:val="000000"/>
                <w:sz w:val="20"/>
                <w:szCs w:val="20"/>
              </w:rPr>
            </w:pPr>
            <w:r>
              <w:rPr>
                <w:rFonts w:ascii="Verdana" w:hAnsi="Verdana" w:cs="Times New Roman"/>
                <w:color w:val="000000"/>
                <w:sz w:val="20"/>
                <w:szCs w:val="20"/>
              </w:rPr>
              <w:t>S</w:t>
            </w:r>
            <w:r w:rsidRPr="003C4993">
              <w:rPr>
                <w:rFonts w:ascii="Verdana" w:hAnsi="Verdana" w:cs="Times New Roman"/>
                <w:color w:val="000000"/>
                <w:sz w:val="20"/>
                <w:szCs w:val="20"/>
              </w:rPr>
              <w:t>ales expense</w:t>
            </w:r>
          </w:p>
        </w:tc>
        <w:tc>
          <w:tcPr>
            <w:tcW w:w="709" w:type="dxa"/>
          </w:tcPr>
          <w:p w:rsidR="00D848F7" w:rsidRPr="003C4993" w:rsidRDefault="00D848F7" w:rsidP="00D848F7">
            <w:pPr>
              <w:bidi/>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0.2</w:t>
            </w:r>
          </w:p>
        </w:tc>
        <w:tc>
          <w:tcPr>
            <w:tcW w:w="850" w:type="dxa"/>
          </w:tcPr>
          <w:p w:rsidR="00D848F7" w:rsidRPr="003C4993" w:rsidRDefault="00D848F7" w:rsidP="00D848F7">
            <w:pPr>
              <w:spacing w:after="0" w:line="240" w:lineRule="auto"/>
              <w:jc w:val="center"/>
              <w:rPr>
                <w:rFonts w:ascii="Verdana" w:hAnsi="Verdana" w:cs="Times New Roman"/>
                <w:color w:val="000000"/>
                <w:sz w:val="20"/>
                <w:szCs w:val="20"/>
                <w:rtl/>
              </w:rPr>
            </w:pPr>
            <w:r w:rsidRPr="003C4993">
              <w:rPr>
                <w:rFonts w:ascii="Verdana" w:hAnsi="Verdana" w:cs="Times New Roman"/>
                <w:color w:val="000000"/>
                <w:sz w:val="20"/>
                <w:szCs w:val="20"/>
              </w:rPr>
              <w:t>0.15</w:t>
            </w:r>
          </w:p>
        </w:tc>
        <w:tc>
          <w:tcPr>
            <w:tcW w:w="709"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0.21</w:t>
            </w:r>
          </w:p>
        </w:tc>
        <w:tc>
          <w:tcPr>
            <w:tcW w:w="1701"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0.21</w:t>
            </w:r>
          </w:p>
        </w:tc>
        <w:tc>
          <w:tcPr>
            <w:tcW w:w="1276"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VP</w:t>
            </w:r>
          </w:p>
        </w:tc>
        <w:tc>
          <w:tcPr>
            <w:tcW w:w="742"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0.2</w:t>
            </w:r>
          </w:p>
        </w:tc>
        <w:tc>
          <w:tcPr>
            <w:tcW w:w="817"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0.042</w:t>
            </w:r>
          </w:p>
        </w:tc>
      </w:tr>
      <w:tr w:rsidR="00D848F7" w:rsidRPr="003C4993" w:rsidTr="00D848F7">
        <w:trPr>
          <w:trHeight w:val="302"/>
        </w:trPr>
        <w:tc>
          <w:tcPr>
            <w:tcW w:w="2660" w:type="dxa"/>
          </w:tcPr>
          <w:p w:rsidR="00D848F7" w:rsidRPr="003C4993" w:rsidRDefault="00D848F7" w:rsidP="00D848F7">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Administrative expense</w:t>
            </w:r>
          </w:p>
        </w:tc>
        <w:tc>
          <w:tcPr>
            <w:tcW w:w="709" w:type="dxa"/>
          </w:tcPr>
          <w:p w:rsidR="00D848F7" w:rsidRPr="003C4993" w:rsidRDefault="00D848F7" w:rsidP="00D848F7">
            <w:pPr>
              <w:bidi/>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0.02</w:t>
            </w:r>
          </w:p>
        </w:tc>
        <w:tc>
          <w:tcPr>
            <w:tcW w:w="850" w:type="dxa"/>
          </w:tcPr>
          <w:p w:rsidR="00D848F7" w:rsidRPr="003C4993" w:rsidRDefault="00D848F7" w:rsidP="00D848F7">
            <w:pPr>
              <w:spacing w:after="0" w:line="240" w:lineRule="auto"/>
              <w:jc w:val="center"/>
              <w:rPr>
                <w:rFonts w:ascii="Verdana" w:hAnsi="Verdana" w:cs="Times New Roman"/>
                <w:color w:val="000000"/>
                <w:sz w:val="20"/>
                <w:szCs w:val="20"/>
                <w:rtl/>
              </w:rPr>
            </w:pPr>
            <w:r w:rsidRPr="003C4993">
              <w:rPr>
                <w:rFonts w:ascii="Verdana" w:hAnsi="Verdana" w:cs="Times New Roman"/>
                <w:color w:val="000000"/>
                <w:sz w:val="20"/>
                <w:szCs w:val="20"/>
              </w:rPr>
              <w:t>0.01</w:t>
            </w:r>
          </w:p>
        </w:tc>
        <w:tc>
          <w:tcPr>
            <w:tcW w:w="709"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0.07</w:t>
            </w:r>
          </w:p>
        </w:tc>
        <w:tc>
          <w:tcPr>
            <w:tcW w:w="1701"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0.01</w:t>
            </w:r>
          </w:p>
        </w:tc>
        <w:tc>
          <w:tcPr>
            <w:tcW w:w="1276"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E</w:t>
            </w:r>
          </w:p>
        </w:tc>
        <w:tc>
          <w:tcPr>
            <w:tcW w:w="742"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w:t>
            </w:r>
          </w:p>
        </w:tc>
        <w:tc>
          <w:tcPr>
            <w:tcW w:w="817" w:type="dxa"/>
          </w:tcPr>
          <w:p w:rsidR="00D848F7" w:rsidRPr="003C4993" w:rsidRDefault="00D848F7" w:rsidP="00D848F7">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0.07</w:t>
            </w:r>
          </w:p>
        </w:tc>
      </w:tr>
      <w:tr w:rsidR="00D848F7" w:rsidRPr="003C4993" w:rsidTr="00D848F7">
        <w:trPr>
          <w:trHeight w:val="214"/>
        </w:trPr>
        <w:tc>
          <w:tcPr>
            <w:tcW w:w="2660" w:type="dxa"/>
          </w:tcPr>
          <w:p w:rsidR="00D848F7" w:rsidRPr="003C4993" w:rsidRDefault="00D848F7" w:rsidP="00D848F7">
            <w:pPr>
              <w:spacing w:after="0" w:line="240" w:lineRule="auto"/>
              <w:rPr>
                <w:rFonts w:ascii="Verdana" w:hAnsi="Verdana" w:cs="Times New Roman"/>
                <w:sz w:val="20"/>
                <w:szCs w:val="20"/>
              </w:rPr>
            </w:pPr>
            <w:r w:rsidRPr="003C4993">
              <w:rPr>
                <w:rFonts w:ascii="Verdana" w:hAnsi="Verdana" w:cs="Times New Roman"/>
                <w:sz w:val="20"/>
                <w:szCs w:val="20"/>
              </w:rPr>
              <w:t>Cost to Make</w:t>
            </w:r>
          </w:p>
        </w:tc>
        <w:tc>
          <w:tcPr>
            <w:tcW w:w="709" w:type="dxa"/>
          </w:tcPr>
          <w:p w:rsidR="00D848F7" w:rsidRPr="003C4993" w:rsidRDefault="00D848F7" w:rsidP="00D848F7">
            <w:pPr>
              <w:bidi/>
              <w:spacing w:after="0" w:line="240" w:lineRule="auto"/>
              <w:jc w:val="center"/>
              <w:rPr>
                <w:rFonts w:ascii="Verdana" w:hAnsi="Verdana" w:cs="Times New Roman"/>
                <w:sz w:val="20"/>
                <w:szCs w:val="20"/>
                <w:rtl/>
              </w:rPr>
            </w:pPr>
            <w:r w:rsidRPr="003C4993">
              <w:rPr>
                <w:rFonts w:ascii="Verdana" w:hAnsi="Verdana" w:cs="Times New Roman"/>
                <w:sz w:val="20"/>
                <w:szCs w:val="20"/>
              </w:rPr>
              <w:t>0.2</w:t>
            </w:r>
          </w:p>
        </w:tc>
        <w:tc>
          <w:tcPr>
            <w:tcW w:w="850"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1</w:t>
            </w:r>
          </w:p>
        </w:tc>
        <w:tc>
          <w:tcPr>
            <w:tcW w:w="709" w:type="dxa"/>
          </w:tcPr>
          <w:p w:rsidR="00D848F7" w:rsidRPr="003C4993" w:rsidRDefault="00D848F7" w:rsidP="00D848F7">
            <w:pPr>
              <w:spacing w:after="0" w:line="240" w:lineRule="auto"/>
              <w:jc w:val="center"/>
              <w:rPr>
                <w:rFonts w:ascii="Verdana" w:hAnsi="Verdana" w:cs="Times New Roman"/>
                <w:sz w:val="20"/>
                <w:szCs w:val="20"/>
              </w:rPr>
            </w:pPr>
          </w:p>
        </w:tc>
        <w:tc>
          <w:tcPr>
            <w:tcW w:w="1701" w:type="dxa"/>
          </w:tcPr>
          <w:p w:rsidR="00D848F7" w:rsidRPr="003C4993" w:rsidRDefault="00D848F7" w:rsidP="00D848F7">
            <w:pPr>
              <w:spacing w:after="0" w:line="240" w:lineRule="auto"/>
              <w:jc w:val="center"/>
              <w:rPr>
                <w:rFonts w:ascii="Verdana" w:hAnsi="Verdana" w:cs="Times New Roman"/>
                <w:sz w:val="20"/>
                <w:szCs w:val="20"/>
              </w:rPr>
            </w:pPr>
          </w:p>
        </w:tc>
        <w:tc>
          <w:tcPr>
            <w:tcW w:w="1276"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w:t>
            </w:r>
          </w:p>
        </w:tc>
        <w:tc>
          <w:tcPr>
            <w:tcW w:w="742" w:type="dxa"/>
          </w:tcPr>
          <w:p w:rsidR="00D848F7" w:rsidRPr="003C4993" w:rsidRDefault="00D848F7" w:rsidP="00D848F7">
            <w:pPr>
              <w:spacing w:after="0" w:line="240" w:lineRule="auto"/>
              <w:jc w:val="center"/>
              <w:rPr>
                <w:rFonts w:ascii="Verdana" w:hAnsi="Verdana" w:cs="Times New Roman"/>
                <w:sz w:val="20"/>
                <w:szCs w:val="20"/>
              </w:rPr>
            </w:pPr>
          </w:p>
        </w:tc>
        <w:tc>
          <w:tcPr>
            <w:tcW w:w="817" w:type="dxa"/>
          </w:tcPr>
          <w:p w:rsidR="00D848F7" w:rsidRPr="003C4993" w:rsidRDefault="00D848F7" w:rsidP="00D848F7">
            <w:pPr>
              <w:spacing w:after="0" w:line="240" w:lineRule="auto"/>
              <w:jc w:val="center"/>
              <w:rPr>
                <w:rFonts w:ascii="Verdana" w:hAnsi="Verdana" w:cs="Times New Roman"/>
                <w:sz w:val="20"/>
                <w:szCs w:val="20"/>
              </w:rPr>
            </w:pPr>
          </w:p>
        </w:tc>
      </w:tr>
      <w:tr w:rsidR="00D848F7" w:rsidRPr="003C4993" w:rsidTr="00D848F7">
        <w:trPr>
          <w:trHeight w:val="214"/>
        </w:trPr>
        <w:tc>
          <w:tcPr>
            <w:tcW w:w="2660" w:type="dxa"/>
          </w:tcPr>
          <w:p w:rsidR="00D848F7" w:rsidRPr="005F4332" w:rsidRDefault="00D848F7" w:rsidP="00D848F7">
            <w:pPr>
              <w:spacing w:after="0" w:line="240" w:lineRule="auto"/>
              <w:rPr>
                <w:rFonts w:ascii="Verdana" w:hAnsi="Verdana" w:cs="Times New Roman"/>
                <w:sz w:val="20"/>
                <w:szCs w:val="20"/>
              </w:rPr>
            </w:pPr>
            <w:r w:rsidRPr="005F4332">
              <w:rPr>
                <w:rFonts w:ascii="Verdana" w:hAnsi="Verdana" w:cs="Times New Roman"/>
                <w:sz w:val="20"/>
                <w:szCs w:val="20"/>
              </w:rPr>
              <w:t>Material  Cost</w:t>
            </w:r>
          </w:p>
        </w:tc>
        <w:tc>
          <w:tcPr>
            <w:tcW w:w="709" w:type="dxa"/>
          </w:tcPr>
          <w:p w:rsidR="00D848F7" w:rsidRPr="003C4993" w:rsidRDefault="00D848F7" w:rsidP="00D848F7">
            <w:pPr>
              <w:bidi/>
              <w:spacing w:after="0" w:line="240" w:lineRule="auto"/>
              <w:jc w:val="center"/>
              <w:rPr>
                <w:rFonts w:ascii="Verdana" w:hAnsi="Verdana" w:cs="Times New Roman"/>
                <w:sz w:val="20"/>
                <w:szCs w:val="20"/>
              </w:rPr>
            </w:pPr>
            <w:r w:rsidRPr="003C4993">
              <w:rPr>
                <w:rFonts w:ascii="Verdana" w:hAnsi="Verdana" w:cs="Times New Roman"/>
                <w:sz w:val="20"/>
                <w:szCs w:val="20"/>
              </w:rPr>
              <w:t>0.75</w:t>
            </w:r>
          </w:p>
        </w:tc>
        <w:tc>
          <w:tcPr>
            <w:tcW w:w="850" w:type="dxa"/>
          </w:tcPr>
          <w:p w:rsidR="00D848F7" w:rsidRPr="003C4993" w:rsidRDefault="00D848F7" w:rsidP="00D848F7">
            <w:pPr>
              <w:spacing w:after="0" w:line="240" w:lineRule="auto"/>
              <w:jc w:val="center"/>
              <w:rPr>
                <w:rFonts w:ascii="Verdana" w:hAnsi="Verdana" w:cs="Times New Roman"/>
                <w:sz w:val="20"/>
                <w:szCs w:val="20"/>
                <w:rtl/>
              </w:rPr>
            </w:pPr>
            <w:r w:rsidRPr="003C4993">
              <w:rPr>
                <w:rFonts w:ascii="Verdana" w:hAnsi="Verdana" w:cs="Times New Roman"/>
                <w:sz w:val="20"/>
                <w:szCs w:val="20"/>
              </w:rPr>
              <w:t>0.54</w:t>
            </w:r>
          </w:p>
        </w:tc>
        <w:tc>
          <w:tcPr>
            <w:tcW w:w="709"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0.56</w:t>
            </w:r>
          </w:p>
        </w:tc>
        <w:tc>
          <w:tcPr>
            <w:tcW w:w="1701"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0.67</w:t>
            </w:r>
          </w:p>
        </w:tc>
        <w:tc>
          <w:tcPr>
            <w:tcW w:w="1276"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P</w:t>
            </w:r>
          </w:p>
        </w:tc>
        <w:tc>
          <w:tcPr>
            <w:tcW w:w="742"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0.4</w:t>
            </w:r>
          </w:p>
        </w:tc>
        <w:tc>
          <w:tcPr>
            <w:tcW w:w="817"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0.224</w:t>
            </w:r>
          </w:p>
        </w:tc>
      </w:tr>
      <w:tr w:rsidR="00D848F7" w:rsidRPr="003C4993" w:rsidTr="00D848F7">
        <w:trPr>
          <w:trHeight w:val="214"/>
        </w:trPr>
        <w:tc>
          <w:tcPr>
            <w:tcW w:w="2660" w:type="dxa"/>
          </w:tcPr>
          <w:p w:rsidR="00D848F7" w:rsidRPr="005F4332" w:rsidRDefault="00D848F7" w:rsidP="00D848F7">
            <w:pPr>
              <w:spacing w:after="0" w:line="240" w:lineRule="auto"/>
              <w:rPr>
                <w:rFonts w:ascii="Verdana" w:hAnsi="Verdana" w:cs="Times New Roman"/>
                <w:sz w:val="20"/>
                <w:szCs w:val="20"/>
              </w:rPr>
            </w:pPr>
            <w:r w:rsidRPr="005F4332">
              <w:rPr>
                <w:rFonts w:ascii="Verdana" w:hAnsi="Verdana" w:cs="Times New Roman"/>
                <w:sz w:val="20"/>
                <w:szCs w:val="20"/>
              </w:rPr>
              <w:t>Labour  Cost</w:t>
            </w:r>
          </w:p>
        </w:tc>
        <w:tc>
          <w:tcPr>
            <w:tcW w:w="709" w:type="dxa"/>
          </w:tcPr>
          <w:p w:rsidR="00D848F7" w:rsidRPr="003C4993" w:rsidRDefault="00D848F7" w:rsidP="00D848F7">
            <w:pPr>
              <w:bidi/>
              <w:spacing w:after="0" w:line="240" w:lineRule="auto"/>
              <w:jc w:val="center"/>
              <w:rPr>
                <w:rFonts w:ascii="Verdana" w:hAnsi="Verdana" w:cs="Times New Roman"/>
                <w:sz w:val="20"/>
                <w:szCs w:val="20"/>
              </w:rPr>
            </w:pPr>
            <w:r w:rsidRPr="003C4993">
              <w:rPr>
                <w:rFonts w:ascii="Verdana" w:hAnsi="Verdana" w:cs="Times New Roman"/>
                <w:sz w:val="20"/>
                <w:szCs w:val="20"/>
              </w:rPr>
              <w:t>0.15</w:t>
            </w:r>
          </w:p>
        </w:tc>
        <w:tc>
          <w:tcPr>
            <w:tcW w:w="850" w:type="dxa"/>
          </w:tcPr>
          <w:p w:rsidR="00D848F7" w:rsidRPr="003C4993" w:rsidRDefault="00D848F7" w:rsidP="00D848F7">
            <w:pPr>
              <w:spacing w:after="0" w:line="240" w:lineRule="auto"/>
              <w:jc w:val="center"/>
              <w:rPr>
                <w:rFonts w:ascii="Verdana" w:hAnsi="Verdana" w:cs="Times New Roman"/>
                <w:sz w:val="20"/>
                <w:szCs w:val="20"/>
                <w:rtl/>
              </w:rPr>
            </w:pPr>
            <w:r w:rsidRPr="003C4993">
              <w:rPr>
                <w:rFonts w:ascii="Verdana" w:hAnsi="Verdana" w:cs="Times New Roman"/>
                <w:sz w:val="20"/>
                <w:szCs w:val="20"/>
              </w:rPr>
              <w:t>0.09</w:t>
            </w:r>
          </w:p>
        </w:tc>
        <w:tc>
          <w:tcPr>
            <w:tcW w:w="709"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0.15</w:t>
            </w:r>
          </w:p>
        </w:tc>
        <w:tc>
          <w:tcPr>
            <w:tcW w:w="1701"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0.14</w:t>
            </w:r>
          </w:p>
        </w:tc>
        <w:tc>
          <w:tcPr>
            <w:tcW w:w="1276"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VP</w:t>
            </w:r>
          </w:p>
        </w:tc>
        <w:tc>
          <w:tcPr>
            <w:tcW w:w="742"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0.2</w:t>
            </w:r>
          </w:p>
        </w:tc>
        <w:tc>
          <w:tcPr>
            <w:tcW w:w="817"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0.03</w:t>
            </w:r>
          </w:p>
        </w:tc>
      </w:tr>
      <w:tr w:rsidR="00D848F7" w:rsidRPr="003C4993" w:rsidTr="00D848F7">
        <w:trPr>
          <w:trHeight w:val="241"/>
        </w:trPr>
        <w:tc>
          <w:tcPr>
            <w:tcW w:w="2660" w:type="dxa"/>
          </w:tcPr>
          <w:p w:rsidR="00D848F7" w:rsidRDefault="00D848F7" w:rsidP="00D848F7">
            <w:pPr>
              <w:spacing w:after="0" w:line="240" w:lineRule="auto"/>
            </w:pPr>
            <w:r w:rsidRPr="005F4332">
              <w:rPr>
                <w:rFonts w:ascii="Verdana" w:hAnsi="Verdana" w:cs="Times New Roman"/>
                <w:sz w:val="20"/>
                <w:szCs w:val="20"/>
              </w:rPr>
              <w:t xml:space="preserve">Indirect Costs </w:t>
            </w:r>
          </w:p>
        </w:tc>
        <w:tc>
          <w:tcPr>
            <w:tcW w:w="709" w:type="dxa"/>
          </w:tcPr>
          <w:p w:rsidR="00D848F7" w:rsidRPr="003C4993" w:rsidRDefault="00D848F7" w:rsidP="00D848F7">
            <w:pPr>
              <w:bidi/>
              <w:spacing w:after="0" w:line="240" w:lineRule="auto"/>
              <w:jc w:val="center"/>
              <w:rPr>
                <w:rFonts w:ascii="Verdana" w:hAnsi="Verdana" w:cs="Times New Roman"/>
                <w:sz w:val="20"/>
                <w:szCs w:val="20"/>
              </w:rPr>
            </w:pPr>
            <w:r w:rsidRPr="003C4993">
              <w:rPr>
                <w:rFonts w:ascii="Verdana" w:hAnsi="Verdana" w:cs="Times New Roman"/>
                <w:sz w:val="20"/>
                <w:szCs w:val="20"/>
              </w:rPr>
              <w:t>0.25</w:t>
            </w:r>
          </w:p>
        </w:tc>
        <w:tc>
          <w:tcPr>
            <w:tcW w:w="850" w:type="dxa"/>
          </w:tcPr>
          <w:p w:rsidR="00D848F7" w:rsidRPr="003C4993" w:rsidRDefault="00D848F7" w:rsidP="00D848F7">
            <w:pPr>
              <w:spacing w:after="0" w:line="240" w:lineRule="auto"/>
              <w:jc w:val="center"/>
              <w:rPr>
                <w:rFonts w:ascii="Verdana" w:hAnsi="Verdana" w:cs="Times New Roman"/>
                <w:sz w:val="20"/>
                <w:szCs w:val="20"/>
                <w:rtl/>
              </w:rPr>
            </w:pPr>
            <w:r w:rsidRPr="003C4993">
              <w:rPr>
                <w:rFonts w:ascii="Verdana" w:hAnsi="Verdana" w:cs="Times New Roman"/>
                <w:sz w:val="20"/>
                <w:szCs w:val="20"/>
              </w:rPr>
              <w:t>0.14</w:t>
            </w:r>
          </w:p>
        </w:tc>
        <w:tc>
          <w:tcPr>
            <w:tcW w:w="709"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0.29</w:t>
            </w:r>
          </w:p>
        </w:tc>
        <w:tc>
          <w:tcPr>
            <w:tcW w:w="1701"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0.19</w:t>
            </w:r>
          </w:p>
        </w:tc>
        <w:tc>
          <w:tcPr>
            <w:tcW w:w="1276"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VP</w:t>
            </w:r>
          </w:p>
        </w:tc>
        <w:tc>
          <w:tcPr>
            <w:tcW w:w="742"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0.2</w:t>
            </w:r>
          </w:p>
        </w:tc>
        <w:tc>
          <w:tcPr>
            <w:tcW w:w="817" w:type="dxa"/>
          </w:tcPr>
          <w:p w:rsidR="00D848F7" w:rsidRPr="003C4993" w:rsidRDefault="00D848F7" w:rsidP="00D848F7">
            <w:pPr>
              <w:spacing w:after="0" w:line="240" w:lineRule="auto"/>
              <w:jc w:val="center"/>
              <w:rPr>
                <w:rFonts w:ascii="Verdana" w:hAnsi="Verdana" w:cs="Times New Roman"/>
                <w:sz w:val="20"/>
                <w:szCs w:val="20"/>
              </w:rPr>
            </w:pPr>
            <w:r w:rsidRPr="003C4993">
              <w:rPr>
                <w:rFonts w:ascii="Verdana" w:hAnsi="Verdana" w:cs="Times New Roman"/>
                <w:sz w:val="20"/>
                <w:szCs w:val="20"/>
              </w:rPr>
              <w:t>0.058</w:t>
            </w:r>
          </w:p>
        </w:tc>
      </w:tr>
    </w:tbl>
    <w:p w:rsidR="00244427" w:rsidRDefault="00244427" w:rsidP="00D848F7">
      <w:pPr>
        <w:spacing w:after="0" w:line="240" w:lineRule="auto"/>
        <w:jc w:val="center"/>
        <w:rPr>
          <w:rFonts w:ascii="Verdana" w:hAnsi="Verdana" w:cs="Times New Roman"/>
          <w:sz w:val="20"/>
          <w:szCs w:val="20"/>
          <w:lang w:bidi="ar-EG"/>
        </w:rPr>
      </w:pPr>
    </w:p>
    <w:p w:rsidR="00E138D8" w:rsidRDefault="00E138D8" w:rsidP="00E138D8">
      <w:pPr>
        <w:spacing w:after="0" w:line="240" w:lineRule="auto"/>
        <w:jc w:val="center"/>
        <w:rPr>
          <w:rFonts w:ascii="Verdana" w:hAnsi="Verdana" w:cs="Times New Roman"/>
          <w:sz w:val="20"/>
          <w:szCs w:val="20"/>
          <w:lang w:bidi="ar-EG"/>
        </w:rPr>
      </w:pPr>
      <w:r>
        <w:rPr>
          <w:rFonts w:ascii="Verdana" w:hAnsi="Verdana"/>
          <w:sz w:val="20"/>
          <w:szCs w:val="20"/>
        </w:rPr>
        <w:t xml:space="preserve">Table 4: </w:t>
      </w:r>
      <w:r w:rsidRPr="003C4993">
        <w:rPr>
          <w:rFonts w:ascii="Verdana" w:hAnsi="Verdana"/>
          <w:sz w:val="20"/>
          <w:szCs w:val="20"/>
        </w:rPr>
        <w:t xml:space="preserve">The aggregated performance of </w:t>
      </w:r>
      <w:r>
        <w:rPr>
          <w:rFonts w:ascii="Verdana" w:hAnsi="Verdana"/>
          <w:sz w:val="20"/>
          <w:szCs w:val="20"/>
        </w:rPr>
        <w:t>the company’s SC cost measures</w:t>
      </w:r>
    </w:p>
    <w:p w:rsidR="00E138D8" w:rsidRDefault="00E138D8" w:rsidP="0087004E">
      <w:pPr>
        <w:spacing w:after="0" w:line="240" w:lineRule="auto"/>
        <w:jc w:val="both"/>
        <w:rPr>
          <w:rFonts w:ascii="Verdana" w:eastAsia="Times New Roman" w:hAnsi="Verdana" w:cs="Times New Roman"/>
          <w:sz w:val="20"/>
          <w:szCs w:val="20"/>
          <w:lang w:eastAsia="en-GB" w:bidi="ar-EG"/>
        </w:rPr>
      </w:pPr>
    </w:p>
    <w:p w:rsidR="00BB4B8F" w:rsidRDefault="00F85DCA" w:rsidP="0087004E">
      <w:pPr>
        <w:spacing w:after="0" w:line="240" w:lineRule="auto"/>
        <w:jc w:val="both"/>
        <w:rPr>
          <w:rFonts w:ascii="Verdana" w:eastAsia="Times New Roman" w:hAnsi="Verdana" w:cs="Times New Roman"/>
          <w:sz w:val="20"/>
          <w:szCs w:val="20"/>
          <w:lang w:eastAsia="en-GB" w:bidi="ar-EG"/>
        </w:rPr>
      </w:pPr>
      <w:r w:rsidRPr="003C4993">
        <w:rPr>
          <w:rFonts w:ascii="Verdana" w:eastAsia="Times New Roman" w:hAnsi="Verdana" w:cs="Times New Roman"/>
          <w:sz w:val="20"/>
          <w:szCs w:val="20"/>
          <w:lang w:eastAsia="en-GB" w:bidi="ar-EG"/>
        </w:rPr>
        <w:t>Table 4 shows</w:t>
      </w:r>
      <w:r w:rsidR="00BB4B8F" w:rsidRPr="003C4993">
        <w:rPr>
          <w:rFonts w:ascii="Verdana" w:eastAsia="Times New Roman" w:hAnsi="Verdana" w:cs="Times New Roman"/>
          <w:sz w:val="20"/>
          <w:szCs w:val="20"/>
          <w:lang w:eastAsia="en-GB" w:bidi="ar-EG"/>
        </w:rPr>
        <w:t xml:space="preserve"> the analysis of the performance of SC cost </w:t>
      </w:r>
      <w:r w:rsidRPr="003C4993">
        <w:rPr>
          <w:rFonts w:ascii="Verdana" w:eastAsia="Times New Roman" w:hAnsi="Verdana" w:cs="Times New Roman"/>
          <w:sz w:val="20"/>
          <w:szCs w:val="20"/>
          <w:lang w:eastAsia="en-GB" w:bidi="ar-EG"/>
        </w:rPr>
        <w:t>measures;</w:t>
      </w:r>
      <w:r w:rsidR="00BB4B8F" w:rsidRPr="003C4993">
        <w:rPr>
          <w:rFonts w:ascii="Verdana" w:eastAsia="Times New Roman" w:hAnsi="Verdana" w:cs="Times New Roman"/>
          <w:sz w:val="20"/>
          <w:szCs w:val="20"/>
          <w:lang w:eastAsia="en-GB" w:bidi="ar-EG"/>
        </w:rPr>
        <w:t xml:space="preserve"> the highest priority was assigned to SC processes to which the freight expense measure corresponds. Managing freight expense could highly impact SC cost performance since it had a very poor </w:t>
      </w:r>
      <w:r w:rsidRPr="003C4993">
        <w:rPr>
          <w:rFonts w:ascii="Verdana" w:eastAsia="Times New Roman" w:hAnsi="Verdana" w:cs="Times New Roman"/>
          <w:sz w:val="20"/>
          <w:szCs w:val="20"/>
          <w:lang w:eastAsia="en-GB" w:bidi="ar-EG"/>
        </w:rPr>
        <w:t xml:space="preserve">(VP) </w:t>
      </w:r>
      <w:r w:rsidR="00BB4B8F" w:rsidRPr="003C4993">
        <w:rPr>
          <w:rFonts w:ascii="Verdana" w:eastAsia="Times New Roman" w:hAnsi="Verdana" w:cs="Times New Roman"/>
          <w:sz w:val="20"/>
          <w:szCs w:val="20"/>
          <w:lang w:eastAsia="en-GB" w:bidi="ar-EG"/>
        </w:rPr>
        <w:t xml:space="preserve">performance and the highest relative importance weight. The second priority was given to </w:t>
      </w:r>
      <w:r w:rsidR="00BB4B8F" w:rsidRPr="00D848F7">
        <w:rPr>
          <w:rFonts w:ascii="Verdana" w:eastAsia="Times New Roman" w:hAnsi="Verdana" w:cs="Times New Roman"/>
          <w:i/>
          <w:sz w:val="20"/>
          <w:szCs w:val="20"/>
          <w:lang w:eastAsia="en-GB" w:bidi="ar-EG"/>
        </w:rPr>
        <w:t>M</w:t>
      </w:r>
      <w:r w:rsidR="00444373" w:rsidRPr="00D848F7">
        <w:rPr>
          <w:rFonts w:ascii="Verdana" w:eastAsia="Times New Roman" w:hAnsi="Verdana" w:cs="Times New Roman"/>
          <w:i/>
          <w:sz w:val="20"/>
          <w:szCs w:val="20"/>
          <w:lang w:eastAsia="en-GB" w:bidi="ar-EG"/>
        </w:rPr>
        <w:t>aterial</w:t>
      </w:r>
      <w:r w:rsidR="00BB4B8F" w:rsidRPr="00D848F7">
        <w:rPr>
          <w:rFonts w:ascii="Verdana" w:eastAsia="Times New Roman" w:hAnsi="Verdana" w:cs="Times New Roman"/>
          <w:i/>
          <w:sz w:val="20"/>
          <w:szCs w:val="20"/>
          <w:lang w:eastAsia="en-GB" w:bidi="ar-EG"/>
        </w:rPr>
        <w:t xml:space="preserve"> cost</w:t>
      </w:r>
      <w:r w:rsidR="00BB4B8F" w:rsidRPr="003C4993">
        <w:rPr>
          <w:rFonts w:ascii="Verdana" w:eastAsia="Times New Roman" w:hAnsi="Verdana" w:cs="Times New Roman"/>
          <w:sz w:val="20"/>
          <w:szCs w:val="20"/>
          <w:lang w:eastAsia="en-GB" w:bidi="ar-EG"/>
        </w:rPr>
        <w:t xml:space="preserve"> as it had a poor </w:t>
      </w:r>
      <w:r w:rsidRPr="003C4993">
        <w:rPr>
          <w:rFonts w:ascii="Verdana" w:eastAsia="Times New Roman" w:hAnsi="Verdana" w:cs="Times New Roman"/>
          <w:sz w:val="20"/>
          <w:szCs w:val="20"/>
          <w:lang w:eastAsia="en-GB" w:bidi="ar-EG"/>
        </w:rPr>
        <w:t xml:space="preserve">(P) </w:t>
      </w:r>
      <w:r w:rsidR="00BB4B8F" w:rsidRPr="003C4993">
        <w:rPr>
          <w:rFonts w:ascii="Verdana" w:eastAsia="Times New Roman" w:hAnsi="Verdana" w:cs="Times New Roman"/>
          <w:sz w:val="20"/>
          <w:szCs w:val="20"/>
          <w:lang w:eastAsia="en-GB" w:bidi="ar-EG"/>
        </w:rPr>
        <w:t>performance and the highest relative importance weight compared t</w:t>
      </w:r>
      <w:r w:rsidR="005279A0" w:rsidRPr="003C4993">
        <w:rPr>
          <w:rFonts w:ascii="Verdana" w:eastAsia="Times New Roman" w:hAnsi="Verdana" w:cs="Times New Roman"/>
          <w:sz w:val="20"/>
          <w:szCs w:val="20"/>
          <w:lang w:eastAsia="en-GB" w:bidi="ar-EG"/>
        </w:rPr>
        <w:t xml:space="preserve">o other cost to make measures. </w:t>
      </w:r>
      <w:r w:rsidR="00BB4B8F" w:rsidRPr="003C4993">
        <w:rPr>
          <w:rFonts w:ascii="Verdana" w:eastAsia="Times New Roman" w:hAnsi="Verdana" w:cs="Times New Roman"/>
          <w:sz w:val="20"/>
          <w:szCs w:val="20"/>
          <w:lang w:eastAsia="en-GB" w:bidi="ar-EG"/>
        </w:rPr>
        <w:t xml:space="preserve">The third priority was assigned to direct </w:t>
      </w:r>
      <w:r w:rsidR="007601CD" w:rsidRPr="000F3998">
        <w:rPr>
          <w:rFonts w:ascii="Verdana" w:eastAsia="Times New Roman" w:hAnsi="Verdana" w:cs="Times New Roman"/>
          <w:i/>
          <w:sz w:val="20"/>
          <w:szCs w:val="20"/>
          <w:lang w:eastAsia="en-GB" w:bidi="ar-EG"/>
        </w:rPr>
        <w:t>S</w:t>
      </w:r>
      <w:r w:rsidR="00BB4B8F" w:rsidRPr="000F3998">
        <w:rPr>
          <w:rFonts w:ascii="Verdana" w:eastAsia="Times New Roman" w:hAnsi="Verdana" w:cs="Times New Roman"/>
          <w:i/>
          <w:sz w:val="20"/>
          <w:szCs w:val="20"/>
          <w:lang w:eastAsia="en-GB" w:bidi="ar-EG"/>
        </w:rPr>
        <w:t>ales expense</w:t>
      </w:r>
      <w:r w:rsidR="00BB4B8F" w:rsidRPr="003C4993">
        <w:rPr>
          <w:rFonts w:ascii="Verdana" w:eastAsia="Times New Roman" w:hAnsi="Verdana" w:cs="Times New Roman"/>
          <w:sz w:val="20"/>
          <w:szCs w:val="20"/>
          <w:lang w:eastAsia="en-GB" w:bidi="ar-EG"/>
        </w:rPr>
        <w:t xml:space="preserve"> as it had a very poor performance and a relatively high importance weight. The fourth priority was </w:t>
      </w:r>
      <w:r w:rsidR="00BB4B8F" w:rsidRPr="003C4993">
        <w:rPr>
          <w:rFonts w:ascii="Verdana" w:eastAsia="Times New Roman" w:hAnsi="Verdana" w:cs="Times New Roman"/>
          <w:sz w:val="20"/>
          <w:szCs w:val="20"/>
          <w:lang w:eastAsia="en-GB" w:bidi="ar-EG"/>
        </w:rPr>
        <w:lastRenderedPageBreak/>
        <w:t xml:space="preserve">managing SC processes that impact </w:t>
      </w:r>
      <w:r w:rsidR="007601CD" w:rsidRPr="000F3998">
        <w:rPr>
          <w:rFonts w:ascii="Verdana" w:eastAsia="Times New Roman" w:hAnsi="Verdana" w:cs="Times New Roman"/>
          <w:i/>
          <w:sz w:val="20"/>
          <w:szCs w:val="20"/>
          <w:lang w:eastAsia="en-GB" w:bidi="ar-EG"/>
        </w:rPr>
        <w:t>I</w:t>
      </w:r>
      <w:r w:rsidR="00BB4B8F" w:rsidRPr="000F3998">
        <w:rPr>
          <w:rFonts w:ascii="Verdana" w:eastAsia="Times New Roman" w:hAnsi="Verdana" w:cs="Times New Roman"/>
          <w:i/>
          <w:sz w:val="20"/>
          <w:szCs w:val="20"/>
          <w:lang w:eastAsia="en-GB" w:bidi="ar-EG"/>
        </w:rPr>
        <w:t>ndirect c</w:t>
      </w:r>
      <w:r w:rsidR="00444373" w:rsidRPr="000F3998">
        <w:rPr>
          <w:rFonts w:ascii="Verdana" w:eastAsia="Times New Roman" w:hAnsi="Verdana" w:cs="Times New Roman"/>
          <w:i/>
          <w:sz w:val="20"/>
          <w:szCs w:val="20"/>
          <w:lang w:eastAsia="en-GB" w:bidi="ar-EG"/>
        </w:rPr>
        <w:t>osts</w:t>
      </w:r>
      <w:r w:rsidR="00444373">
        <w:rPr>
          <w:rFonts w:ascii="Verdana" w:eastAsia="Times New Roman" w:hAnsi="Verdana" w:cs="Times New Roman"/>
          <w:sz w:val="20"/>
          <w:szCs w:val="20"/>
          <w:lang w:eastAsia="en-GB" w:bidi="ar-EG"/>
        </w:rPr>
        <w:t xml:space="preserve"> related to making product, w</w:t>
      </w:r>
      <w:r w:rsidR="00BB4B8F" w:rsidRPr="003C4993">
        <w:rPr>
          <w:rFonts w:ascii="Verdana" w:eastAsia="Times New Roman" w:hAnsi="Verdana" w:cs="Times New Roman"/>
          <w:sz w:val="20"/>
          <w:szCs w:val="20"/>
          <w:lang w:eastAsia="en-GB" w:bidi="ar-EG"/>
        </w:rPr>
        <w:t xml:space="preserve">hile a lesser priority was assigned to </w:t>
      </w:r>
      <w:r w:rsidR="00BB4B8F" w:rsidRPr="000F3998">
        <w:rPr>
          <w:rFonts w:ascii="Verdana" w:eastAsia="Times New Roman" w:hAnsi="Verdana" w:cs="Times New Roman"/>
          <w:i/>
          <w:sz w:val="20"/>
          <w:szCs w:val="20"/>
          <w:lang w:eastAsia="en-GB" w:bidi="ar-EG"/>
        </w:rPr>
        <w:t>L</w:t>
      </w:r>
      <w:r w:rsidR="00444373" w:rsidRPr="000F3998">
        <w:rPr>
          <w:rFonts w:ascii="Verdana" w:eastAsia="Times New Roman" w:hAnsi="Verdana" w:cs="Times New Roman"/>
          <w:i/>
          <w:sz w:val="20"/>
          <w:szCs w:val="20"/>
          <w:lang w:eastAsia="en-GB" w:bidi="ar-EG"/>
        </w:rPr>
        <w:t>abour</w:t>
      </w:r>
      <w:r w:rsidR="00BB4B8F" w:rsidRPr="000F3998">
        <w:rPr>
          <w:rFonts w:ascii="Verdana" w:eastAsia="Times New Roman" w:hAnsi="Verdana" w:cs="Times New Roman"/>
          <w:i/>
          <w:sz w:val="20"/>
          <w:szCs w:val="20"/>
          <w:lang w:eastAsia="en-GB" w:bidi="ar-EG"/>
        </w:rPr>
        <w:t xml:space="preserve"> cost</w:t>
      </w:r>
      <w:r w:rsidR="00BB4B8F" w:rsidRPr="003C4993">
        <w:rPr>
          <w:rFonts w:ascii="Verdana" w:eastAsia="Times New Roman" w:hAnsi="Verdana" w:cs="Times New Roman"/>
          <w:sz w:val="20"/>
          <w:szCs w:val="20"/>
          <w:lang w:eastAsia="en-GB" w:bidi="ar-EG"/>
        </w:rPr>
        <w:t xml:space="preserve"> and direct marketing expense. </w:t>
      </w:r>
    </w:p>
    <w:p w:rsidR="006311AD" w:rsidRPr="003C4993" w:rsidRDefault="006311AD" w:rsidP="0087004E">
      <w:pPr>
        <w:spacing w:after="0" w:line="240" w:lineRule="auto"/>
        <w:jc w:val="both"/>
        <w:rPr>
          <w:rFonts w:ascii="Verdana" w:eastAsia="Times New Roman" w:hAnsi="Verdana" w:cs="Times New Roman"/>
          <w:sz w:val="20"/>
          <w:szCs w:val="20"/>
          <w:lang w:eastAsia="en-GB" w:bidi="ar-EG"/>
        </w:rPr>
      </w:pPr>
    </w:p>
    <w:p w:rsidR="0015082F" w:rsidRPr="003C4993" w:rsidRDefault="00BB4B8F" w:rsidP="00630C0D">
      <w:pPr>
        <w:spacing w:after="0" w:line="240" w:lineRule="auto"/>
        <w:jc w:val="both"/>
        <w:rPr>
          <w:rFonts w:ascii="Verdana" w:eastAsia="Times New Roman" w:hAnsi="Verdana" w:cs="Times New Roman"/>
          <w:b/>
          <w:bCs/>
          <w:sz w:val="20"/>
          <w:szCs w:val="20"/>
          <w:lang w:eastAsia="en-GB" w:bidi="ar-EG"/>
        </w:rPr>
      </w:pPr>
      <w:r w:rsidRPr="003C4993">
        <w:rPr>
          <w:rFonts w:ascii="Verdana" w:eastAsia="Times New Roman" w:hAnsi="Verdana" w:cs="Times New Roman"/>
          <w:b/>
          <w:bCs/>
          <w:sz w:val="20"/>
          <w:szCs w:val="20"/>
          <w:lang w:eastAsia="en-GB" w:bidi="ar-EG"/>
        </w:rPr>
        <w:t>4.6 Evaluating the contribution of the new SC strategy in achieving the company’s short-term financial strategic objectives</w:t>
      </w:r>
    </w:p>
    <w:p w:rsidR="00BB4B8F" w:rsidRPr="003C4993" w:rsidRDefault="00BB4B8F" w:rsidP="00630C0D">
      <w:pPr>
        <w:spacing w:after="0" w:line="240" w:lineRule="auto"/>
        <w:jc w:val="both"/>
        <w:rPr>
          <w:rFonts w:ascii="Verdana" w:eastAsia="Times New Roman" w:hAnsi="Verdana" w:cs="Times New Roman"/>
          <w:b/>
          <w:bCs/>
          <w:sz w:val="20"/>
          <w:szCs w:val="20"/>
          <w:lang w:eastAsia="en-GB" w:bidi="ar-EG"/>
        </w:rPr>
      </w:pPr>
      <w:r w:rsidRPr="003C4993">
        <w:rPr>
          <w:rFonts w:ascii="Verdana" w:hAnsi="Verdana" w:cs="Times New Roman"/>
          <w:sz w:val="20"/>
          <w:szCs w:val="20"/>
        </w:rPr>
        <w:t xml:space="preserve">The </w:t>
      </w:r>
      <w:r w:rsidR="00C9740C" w:rsidRPr="003C4993">
        <w:rPr>
          <w:rFonts w:ascii="Verdana" w:hAnsi="Verdana" w:cs="Times New Roman"/>
          <w:sz w:val="20"/>
          <w:szCs w:val="20"/>
        </w:rPr>
        <w:t>authors</w:t>
      </w:r>
      <w:r w:rsidRPr="003C4993">
        <w:rPr>
          <w:rFonts w:ascii="Verdana" w:hAnsi="Verdana" w:cs="Times New Roman"/>
          <w:sz w:val="20"/>
          <w:szCs w:val="20"/>
        </w:rPr>
        <w:t xml:space="preserve"> assumed that the suggested strategy would be applied to demonstrate how improving the relevant SC operations could influence the outcome in terms of the company’s financial per</w:t>
      </w:r>
      <w:r w:rsidR="0055764C" w:rsidRPr="003C4993">
        <w:rPr>
          <w:rFonts w:ascii="Verdana" w:hAnsi="Verdana" w:cs="Times New Roman"/>
          <w:sz w:val="20"/>
          <w:szCs w:val="20"/>
        </w:rPr>
        <w:t xml:space="preserve">formance after </w:t>
      </w:r>
      <w:r w:rsidR="0024356F">
        <w:rPr>
          <w:rFonts w:ascii="Verdana" w:hAnsi="Verdana" w:cs="Times New Roman"/>
          <w:sz w:val="20"/>
          <w:szCs w:val="20"/>
        </w:rPr>
        <w:t>one</w:t>
      </w:r>
      <w:r w:rsidR="0024356F" w:rsidRPr="003C4993">
        <w:rPr>
          <w:rFonts w:ascii="Verdana" w:hAnsi="Verdana" w:cs="Times New Roman"/>
          <w:sz w:val="20"/>
          <w:szCs w:val="20"/>
        </w:rPr>
        <w:t xml:space="preserve"> </w:t>
      </w:r>
      <w:r w:rsidR="0055764C" w:rsidRPr="003C4993">
        <w:rPr>
          <w:rFonts w:ascii="Verdana" w:hAnsi="Verdana" w:cs="Times New Roman"/>
          <w:sz w:val="20"/>
          <w:szCs w:val="20"/>
        </w:rPr>
        <w:t>financial year under three different conditions (optimistic, normal and pessimistic).</w:t>
      </w:r>
    </w:p>
    <w:p w:rsidR="00BB4B8F" w:rsidRPr="000E5C12" w:rsidRDefault="007601CD" w:rsidP="00F80778">
      <w:pPr>
        <w:spacing w:after="0" w:line="240" w:lineRule="auto"/>
        <w:jc w:val="both"/>
        <w:rPr>
          <w:rFonts w:ascii="Verdana" w:hAnsi="Verdana" w:cs="Times New Roman"/>
          <w:color w:val="000000"/>
          <w:sz w:val="20"/>
          <w:szCs w:val="20"/>
        </w:rPr>
      </w:pPr>
      <w:r>
        <w:rPr>
          <w:rFonts w:ascii="Verdana" w:hAnsi="Verdana" w:cs="Times New Roman"/>
          <w:sz w:val="20"/>
          <w:szCs w:val="20"/>
        </w:rPr>
        <w:t>Considering</w:t>
      </w:r>
      <w:r w:rsidR="00BB4B8F" w:rsidRPr="003C4993">
        <w:rPr>
          <w:rFonts w:ascii="Verdana" w:hAnsi="Verdana" w:cs="Times New Roman"/>
          <w:sz w:val="20"/>
          <w:szCs w:val="20"/>
        </w:rPr>
        <w:t xml:space="preserve"> an optimistic assumption that the company would carry out the proposed strategy in full and all objectives would be accomplished, </w:t>
      </w:r>
      <w:r w:rsidR="00BB4B8F" w:rsidRPr="003C4993">
        <w:rPr>
          <w:rFonts w:ascii="Verdana" w:hAnsi="Verdana"/>
          <w:color w:val="000000"/>
          <w:sz w:val="20"/>
          <w:szCs w:val="20"/>
        </w:rPr>
        <w:t>SC total cost would decrease</w:t>
      </w:r>
      <w:r w:rsidR="00061C6D" w:rsidRPr="003C4993">
        <w:rPr>
          <w:rFonts w:ascii="Verdana" w:hAnsi="Verdana"/>
          <w:color w:val="000000"/>
          <w:sz w:val="20"/>
          <w:szCs w:val="20"/>
        </w:rPr>
        <w:t xml:space="preserve"> </w:t>
      </w:r>
      <w:r w:rsidR="00BB4B8F" w:rsidRPr="003C4993">
        <w:rPr>
          <w:rFonts w:ascii="Verdana" w:hAnsi="Verdana" w:cs="Times New Roman"/>
          <w:color w:val="000000"/>
          <w:sz w:val="20"/>
          <w:szCs w:val="20"/>
        </w:rPr>
        <w:t xml:space="preserve">by 28.8% </w:t>
      </w:r>
      <w:r w:rsidR="008B33D3" w:rsidRPr="003C4993">
        <w:rPr>
          <w:rFonts w:ascii="Verdana" w:hAnsi="Verdana" w:cs="Times New Roman"/>
          <w:sz w:val="20"/>
          <w:szCs w:val="20"/>
        </w:rPr>
        <w:t>between</w:t>
      </w:r>
      <w:r w:rsidR="00BB4B8F" w:rsidRPr="003C4993">
        <w:rPr>
          <w:rFonts w:ascii="Verdana" w:hAnsi="Verdana" w:cs="Times New Roman"/>
          <w:sz w:val="20"/>
          <w:szCs w:val="20"/>
        </w:rPr>
        <w:t xml:space="preserve"> </w:t>
      </w:r>
      <w:r w:rsidR="009C21B5" w:rsidRPr="003C4993">
        <w:rPr>
          <w:rFonts w:ascii="Verdana" w:hAnsi="Verdana" w:cs="Times New Roman"/>
          <w:sz w:val="20"/>
          <w:szCs w:val="20"/>
        </w:rPr>
        <w:t>period 1</w:t>
      </w:r>
      <w:r w:rsidR="00BB4B8F" w:rsidRPr="003C4993">
        <w:rPr>
          <w:rFonts w:ascii="Verdana" w:hAnsi="Verdana" w:cs="Times New Roman"/>
          <w:sz w:val="20"/>
          <w:szCs w:val="20"/>
        </w:rPr>
        <w:t xml:space="preserve"> </w:t>
      </w:r>
      <w:r w:rsidR="00F80778">
        <w:rPr>
          <w:rFonts w:ascii="Verdana" w:hAnsi="Verdana" w:cs="Times New Roman"/>
          <w:sz w:val="20"/>
          <w:szCs w:val="20"/>
        </w:rPr>
        <w:t>and</w:t>
      </w:r>
      <w:r w:rsidR="00BB4B8F" w:rsidRPr="003C4993">
        <w:rPr>
          <w:rFonts w:ascii="Verdana" w:hAnsi="Verdana" w:cs="Times New Roman"/>
          <w:sz w:val="20"/>
          <w:szCs w:val="20"/>
        </w:rPr>
        <w:t xml:space="preserve"> </w:t>
      </w:r>
      <w:r w:rsidR="009C21B5" w:rsidRPr="003C4993">
        <w:rPr>
          <w:rFonts w:ascii="Verdana" w:hAnsi="Verdana" w:cs="Times New Roman"/>
          <w:sz w:val="20"/>
          <w:szCs w:val="20"/>
        </w:rPr>
        <w:t>period 2</w:t>
      </w:r>
      <w:r w:rsidR="00BB4B8F" w:rsidRPr="003C4993">
        <w:rPr>
          <w:rFonts w:ascii="Verdana" w:hAnsi="Verdana" w:cs="Times New Roman"/>
          <w:sz w:val="20"/>
          <w:szCs w:val="20"/>
        </w:rPr>
        <w:t xml:space="preserve">. As illustrated in table 4, the changes in SC costs would impact the performance of the related SC performance measures. SC cost measures and some of the SC asset management measures would be affected positively by decreasing SC costs </w:t>
      </w:r>
      <w:r w:rsidR="00BB4B8F" w:rsidRPr="003C4993">
        <w:rPr>
          <w:rFonts w:ascii="Verdana" w:hAnsi="Verdana"/>
          <w:color w:val="000000"/>
          <w:sz w:val="20"/>
          <w:szCs w:val="20"/>
        </w:rPr>
        <w:t>resulting in improvement in the overall SC performance assuming</w:t>
      </w:r>
      <w:r w:rsidR="00BB4B8F" w:rsidRPr="003C4993">
        <w:rPr>
          <w:rFonts w:ascii="Verdana" w:hAnsi="Verdana"/>
          <w:sz w:val="20"/>
          <w:szCs w:val="20"/>
        </w:rPr>
        <w:t xml:space="preserve"> that all </w:t>
      </w:r>
      <w:r w:rsidR="00BB4B8F" w:rsidRPr="003C4993">
        <w:rPr>
          <w:rFonts w:ascii="Verdana" w:hAnsi="Verdana"/>
          <w:color w:val="000000"/>
          <w:sz w:val="20"/>
          <w:szCs w:val="20"/>
        </w:rPr>
        <w:t>other variables</w:t>
      </w:r>
      <w:r w:rsidR="00BB4B8F" w:rsidRPr="003C4993">
        <w:rPr>
          <w:rFonts w:ascii="Verdana" w:hAnsi="Verdana"/>
          <w:sz w:val="20"/>
          <w:szCs w:val="20"/>
        </w:rPr>
        <w:t xml:space="preserve"> would not change and remain </w:t>
      </w:r>
      <w:r w:rsidR="00BB4B8F" w:rsidRPr="003C4993">
        <w:rPr>
          <w:rFonts w:ascii="Verdana" w:hAnsi="Verdana"/>
          <w:color w:val="000000"/>
          <w:sz w:val="20"/>
          <w:szCs w:val="20"/>
        </w:rPr>
        <w:t xml:space="preserve">constant. As a result, SCI for the </w:t>
      </w:r>
      <w:r w:rsidR="009C21B5" w:rsidRPr="003C4993">
        <w:rPr>
          <w:rFonts w:ascii="Verdana" w:hAnsi="Verdana"/>
          <w:color w:val="000000"/>
          <w:sz w:val="20"/>
          <w:szCs w:val="20"/>
        </w:rPr>
        <w:t>end of period 2</w:t>
      </w:r>
      <w:r w:rsidR="00BB4B8F" w:rsidRPr="003C4993">
        <w:rPr>
          <w:rFonts w:ascii="Verdana" w:hAnsi="Verdana"/>
          <w:color w:val="000000"/>
          <w:sz w:val="20"/>
          <w:szCs w:val="20"/>
        </w:rPr>
        <w:t xml:space="preserve"> would increase to be 0.717</w:t>
      </w:r>
      <w:r w:rsidR="00BB4B8F" w:rsidRPr="003C4993">
        <w:rPr>
          <w:rFonts w:ascii="Verdana" w:hAnsi="Verdana" w:cs="Times New Roman"/>
          <w:sz w:val="20"/>
          <w:szCs w:val="20"/>
        </w:rPr>
        <w:t xml:space="preserve"> revealing very good </w:t>
      </w:r>
      <w:r w:rsidR="00BB4B8F" w:rsidRPr="003C4993">
        <w:rPr>
          <w:rFonts w:ascii="Verdana" w:hAnsi="Verdana"/>
          <w:color w:val="000000"/>
          <w:sz w:val="20"/>
          <w:szCs w:val="20"/>
        </w:rPr>
        <w:t xml:space="preserve">SC operations’ performance </w:t>
      </w:r>
      <w:r w:rsidR="00BB4B8F" w:rsidRPr="003C4993">
        <w:rPr>
          <w:rFonts w:ascii="Verdana" w:hAnsi="Verdana" w:cs="Times New Roman"/>
          <w:sz w:val="20"/>
          <w:szCs w:val="20"/>
        </w:rPr>
        <w:t>for this period.</w:t>
      </w:r>
      <w:r w:rsidR="000E5C12">
        <w:rPr>
          <w:rFonts w:ascii="Verdana" w:hAnsi="Verdana" w:cs="Times New Roman"/>
          <w:color w:val="000000"/>
          <w:sz w:val="20"/>
          <w:szCs w:val="20"/>
        </w:rPr>
        <w:t xml:space="preserve"> </w:t>
      </w:r>
      <w:r w:rsidR="00BB4B8F" w:rsidRPr="003C4993">
        <w:rPr>
          <w:rFonts w:ascii="Verdana" w:eastAsia="Times New Roman" w:hAnsi="Verdana" w:cs="Times New Roman"/>
          <w:sz w:val="20"/>
          <w:szCs w:val="20"/>
        </w:rPr>
        <w:t xml:space="preserve">In addition, managing SC costs would impact financial performance components (revenue, cost and assets). The company’s total costs would be affected directly, while revenue and assets </w:t>
      </w:r>
      <w:r w:rsidR="00061C6D" w:rsidRPr="003C4993">
        <w:rPr>
          <w:rFonts w:ascii="Verdana" w:eastAsia="Times New Roman" w:hAnsi="Verdana" w:cs="Times New Roman"/>
          <w:sz w:val="20"/>
          <w:szCs w:val="20"/>
        </w:rPr>
        <w:t>would</w:t>
      </w:r>
      <w:r w:rsidR="00BB4B8F" w:rsidRPr="003C4993">
        <w:rPr>
          <w:rFonts w:ascii="Verdana" w:eastAsia="Times New Roman" w:hAnsi="Verdana" w:cs="Times New Roman"/>
          <w:sz w:val="20"/>
          <w:szCs w:val="20"/>
        </w:rPr>
        <w:t xml:space="preserve"> be affected indirectly through increasing Net Income and efficiency of asset management. The company’s SCFLI (</w:t>
      </w:r>
      <w:r w:rsidR="00DB3D54" w:rsidRPr="003C4993">
        <w:rPr>
          <w:rFonts w:ascii="Verdana" w:eastAsia="Times New Roman" w:hAnsi="Verdana" w:cs="Times New Roman"/>
          <w:sz w:val="20"/>
          <w:szCs w:val="20"/>
        </w:rPr>
        <w:t>period 2</w:t>
      </w:r>
      <w:r w:rsidR="00BB4B8F" w:rsidRPr="003C4993">
        <w:rPr>
          <w:rFonts w:ascii="Verdana" w:eastAsia="Times New Roman" w:hAnsi="Verdana" w:cs="Times New Roman"/>
          <w:sz w:val="20"/>
          <w:szCs w:val="20"/>
        </w:rPr>
        <w:t xml:space="preserve">) would increase by approximately 26 percentage points and by 50% compared to </w:t>
      </w:r>
      <w:r w:rsidR="00DB3D54" w:rsidRPr="003C4993">
        <w:rPr>
          <w:rFonts w:ascii="Verdana" w:eastAsia="Times New Roman" w:hAnsi="Verdana" w:cs="Times New Roman"/>
          <w:sz w:val="20"/>
          <w:szCs w:val="20"/>
        </w:rPr>
        <w:t>(period 1)</w:t>
      </w:r>
      <w:r w:rsidR="00BB4B8F" w:rsidRPr="003C4993">
        <w:rPr>
          <w:rFonts w:ascii="Verdana" w:eastAsia="Times New Roman" w:hAnsi="Verdana" w:cs="Times New Roman"/>
          <w:sz w:val="20"/>
          <w:szCs w:val="20"/>
        </w:rPr>
        <w:t xml:space="preserve"> revealing improvement in the efficiency and the effectiveness of SC strategy in connecting to the company’s short-term strategic financ</w:t>
      </w:r>
      <w:r w:rsidR="00093090" w:rsidRPr="003C4993">
        <w:rPr>
          <w:rFonts w:ascii="Verdana" w:eastAsia="Times New Roman" w:hAnsi="Verdana" w:cs="Times New Roman"/>
          <w:sz w:val="20"/>
          <w:szCs w:val="20"/>
        </w:rPr>
        <w:t xml:space="preserve">ial objectives (see table 4).  </w:t>
      </w:r>
    </w:p>
    <w:p w:rsidR="00A4545C" w:rsidRPr="003C4993" w:rsidRDefault="00BB4B8F" w:rsidP="00F80778">
      <w:pPr>
        <w:spacing w:after="0" w:line="240" w:lineRule="auto"/>
        <w:jc w:val="both"/>
        <w:rPr>
          <w:rFonts w:ascii="Verdana" w:hAnsi="Verdana" w:cs="Times New Roman"/>
          <w:sz w:val="20"/>
          <w:szCs w:val="20"/>
        </w:rPr>
      </w:pPr>
      <w:r w:rsidRPr="003C4993">
        <w:rPr>
          <w:rFonts w:ascii="Verdana" w:hAnsi="Verdana" w:cs="Times New Roman"/>
          <w:sz w:val="20"/>
          <w:szCs w:val="20"/>
        </w:rPr>
        <w:t xml:space="preserve">Table </w:t>
      </w:r>
      <w:r w:rsidR="0038631A" w:rsidRPr="003C4993">
        <w:rPr>
          <w:rFonts w:ascii="Verdana" w:hAnsi="Verdana" w:cs="Times New Roman"/>
          <w:sz w:val="20"/>
          <w:szCs w:val="20"/>
        </w:rPr>
        <w:t>5</w:t>
      </w:r>
      <w:r w:rsidR="008B33D3" w:rsidRPr="003C4993">
        <w:rPr>
          <w:rFonts w:ascii="Verdana" w:hAnsi="Verdana" w:cs="Times New Roman"/>
          <w:sz w:val="20"/>
          <w:szCs w:val="20"/>
        </w:rPr>
        <w:t xml:space="preserve"> </w:t>
      </w:r>
      <w:r w:rsidRPr="003C4993">
        <w:rPr>
          <w:rFonts w:ascii="Verdana" w:hAnsi="Verdana" w:cs="Times New Roman"/>
          <w:sz w:val="20"/>
          <w:szCs w:val="20"/>
        </w:rPr>
        <w:t>shows how the results would change if the proposed strategy w</w:t>
      </w:r>
      <w:r w:rsidR="008B33D3" w:rsidRPr="003C4993">
        <w:rPr>
          <w:rFonts w:ascii="Verdana" w:hAnsi="Verdana" w:cs="Times New Roman"/>
          <w:sz w:val="20"/>
          <w:szCs w:val="20"/>
        </w:rPr>
        <w:t>as</w:t>
      </w:r>
      <w:r w:rsidRPr="003C4993">
        <w:rPr>
          <w:rFonts w:ascii="Verdana" w:hAnsi="Verdana" w:cs="Times New Roman"/>
          <w:sz w:val="20"/>
          <w:szCs w:val="20"/>
        </w:rPr>
        <w:t xml:space="preserve"> </w:t>
      </w:r>
      <w:r w:rsidR="008B33D3" w:rsidRPr="003C4993">
        <w:rPr>
          <w:rFonts w:ascii="Verdana" w:hAnsi="Verdana" w:cs="Times New Roman"/>
          <w:sz w:val="20"/>
          <w:szCs w:val="20"/>
        </w:rPr>
        <w:t xml:space="preserve">partially </w:t>
      </w:r>
      <w:r w:rsidRPr="003C4993">
        <w:rPr>
          <w:rFonts w:ascii="Verdana" w:hAnsi="Verdana" w:cs="Times New Roman"/>
          <w:sz w:val="20"/>
          <w:szCs w:val="20"/>
        </w:rPr>
        <w:t>undertaken. Another two conditions are assumed (normal and pessimistic condition</w:t>
      </w:r>
      <w:r w:rsidR="00F80778">
        <w:rPr>
          <w:rFonts w:ascii="Verdana" w:hAnsi="Verdana" w:cs="Times New Roman"/>
          <w:sz w:val="20"/>
          <w:szCs w:val="20"/>
        </w:rPr>
        <w:t>s</w:t>
      </w:r>
      <w:r w:rsidRPr="003C4993">
        <w:rPr>
          <w:rFonts w:ascii="Verdana" w:hAnsi="Verdana" w:cs="Times New Roman"/>
          <w:sz w:val="20"/>
          <w:szCs w:val="20"/>
        </w:rPr>
        <w:t xml:space="preserve">). The normal condition assumes that only the first four objectives would be accomplished (reducing freight expense, reducing direct material cost, reducing direct sales expense and reducing labour cost). The pessimistic condition assumes that only the first two objectives would be accomplished (reducing freight expense and reducing direct material cost). </w:t>
      </w:r>
    </w:p>
    <w:p w:rsidR="00BB4B8F" w:rsidRPr="003C4993" w:rsidRDefault="00BB4B8F" w:rsidP="00630C0D">
      <w:pPr>
        <w:spacing w:after="0" w:line="240" w:lineRule="auto"/>
        <w:jc w:val="both"/>
        <w:rPr>
          <w:rFonts w:ascii="Verdana" w:hAnsi="Verdana" w:cs="Times New Roman"/>
          <w:sz w:val="20"/>
          <w:szCs w:val="20"/>
        </w:rPr>
      </w:pPr>
    </w:p>
    <w:tbl>
      <w:tblPr>
        <w:tblpPr w:leftFromText="180" w:rightFromText="180" w:vertAnchor="text" w:horzAnchor="margin" w:tblpX="108" w:tblpY="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276"/>
        <w:gridCol w:w="1701"/>
        <w:gridCol w:w="1276"/>
        <w:gridCol w:w="1559"/>
      </w:tblGrid>
      <w:tr w:rsidR="00934592" w:rsidRPr="003C4993" w:rsidTr="00B901A7">
        <w:trPr>
          <w:trHeight w:val="201"/>
        </w:trPr>
        <w:tc>
          <w:tcPr>
            <w:tcW w:w="3652" w:type="dxa"/>
            <w:vMerge w:val="restart"/>
            <w:vAlign w:val="center"/>
          </w:tcPr>
          <w:p w:rsidR="00934592" w:rsidRPr="003C4993" w:rsidRDefault="00934592" w:rsidP="003C4993">
            <w:pPr>
              <w:spacing w:after="0" w:line="240" w:lineRule="auto"/>
              <w:rPr>
                <w:rFonts w:ascii="Verdana" w:hAnsi="Verdana" w:cs="Times New Roman"/>
                <w:b/>
                <w:bCs/>
                <w:sz w:val="20"/>
                <w:szCs w:val="20"/>
                <w:u w:val="single"/>
              </w:rPr>
            </w:pPr>
            <w:r w:rsidRPr="003C4993">
              <w:rPr>
                <w:rFonts w:ascii="Verdana" w:hAnsi="Verdana" w:cs="Times New Roman"/>
                <w:b/>
                <w:bCs/>
                <w:color w:val="000000"/>
                <w:sz w:val="20"/>
                <w:szCs w:val="20"/>
                <w:u w:val="single"/>
              </w:rPr>
              <w:t>Supply Chain Cost measures</w:t>
            </w:r>
          </w:p>
        </w:tc>
        <w:tc>
          <w:tcPr>
            <w:tcW w:w="1276" w:type="dxa"/>
            <w:vMerge w:val="restart"/>
            <w:vAlign w:val="center"/>
          </w:tcPr>
          <w:p w:rsidR="00934592" w:rsidRPr="003C4993" w:rsidRDefault="00934592" w:rsidP="00887572">
            <w:pPr>
              <w:spacing w:after="0" w:line="240" w:lineRule="auto"/>
              <w:jc w:val="center"/>
              <w:rPr>
                <w:rFonts w:ascii="Verdana" w:hAnsi="Verdana" w:cs="Times New Roman"/>
                <w:b/>
                <w:bCs/>
                <w:color w:val="000000"/>
                <w:sz w:val="20"/>
                <w:szCs w:val="20"/>
              </w:rPr>
            </w:pPr>
            <w:r>
              <w:rPr>
                <w:rFonts w:ascii="Verdana" w:hAnsi="Verdana" w:cs="Times New Roman"/>
                <w:b/>
                <w:bCs/>
                <w:color w:val="000000"/>
                <w:sz w:val="20"/>
                <w:szCs w:val="20"/>
              </w:rPr>
              <w:t>Period 1</w:t>
            </w:r>
          </w:p>
        </w:tc>
        <w:tc>
          <w:tcPr>
            <w:tcW w:w="4536" w:type="dxa"/>
            <w:gridSpan w:val="3"/>
          </w:tcPr>
          <w:p w:rsidR="00934592" w:rsidRPr="003C4993" w:rsidRDefault="00934592" w:rsidP="003C4993">
            <w:pPr>
              <w:spacing w:after="0" w:line="240" w:lineRule="auto"/>
              <w:jc w:val="center"/>
              <w:rPr>
                <w:rFonts w:ascii="Verdana" w:hAnsi="Verdana" w:cs="Times New Roman"/>
                <w:b/>
                <w:bCs/>
                <w:color w:val="000000"/>
                <w:sz w:val="20"/>
                <w:szCs w:val="20"/>
              </w:rPr>
            </w:pPr>
            <w:r w:rsidRPr="003C4993">
              <w:rPr>
                <w:rFonts w:ascii="Verdana" w:hAnsi="Verdana" w:cs="Times New Roman"/>
                <w:b/>
                <w:bCs/>
                <w:color w:val="000000"/>
                <w:sz w:val="20"/>
                <w:szCs w:val="20"/>
              </w:rPr>
              <w:t>For period 2</w:t>
            </w:r>
          </w:p>
        </w:tc>
      </w:tr>
      <w:tr w:rsidR="00934592" w:rsidRPr="003C4993" w:rsidTr="00934592">
        <w:trPr>
          <w:trHeight w:val="293"/>
        </w:trPr>
        <w:tc>
          <w:tcPr>
            <w:tcW w:w="3652" w:type="dxa"/>
            <w:vMerge/>
            <w:vAlign w:val="center"/>
          </w:tcPr>
          <w:p w:rsidR="00934592" w:rsidRPr="003C4993" w:rsidRDefault="00934592" w:rsidP="003C4993">
            <w:pPr>
              <w:spacing w:after="0" w:line="240" w:lineRule="auto"/>
              <w:rPr>
                <w:rFonts w:ascii="Verdana" w:hAnsi="Verdana" w:cs="Times New Roman"/>
                <w:b/>
                <w:bCs/>
                <w:color w:val="000000"/>
                <w:sz w:val="20"/>
                <w:szCs w:val="20"/>
                <w:u w:val="single"/>
              </w:rPr>
            </w:pPr>
          </w:p>
        </w:tc>
        <w:tc>
          <w:tcPr>
            <w:tcW w:w="1276" w:type="dxa"/>
            <w:vMerge/>
            <w:vAlign w:val="center"/>
          </w:tcPr>
          <w:p w:rsidR="00934592" w:rsidRPr="003C4993" w:rsidRDefault="00934592" w:rsidP="003C4993">
            <w:pPr>
              <w:spacing w:after="0" w:line="240" w:lineRule="auto"/>
              <w:jc w:val="center"/>
              <w:rPr>
                <w:rFonts w:ascii="Verdana" w:hAnsi="Verdana" w:cs="Times New Roman"/>
                <w:b/>
                <w:bCs/>
                <w:color w:val="000000"/>
                <w:sz w:val="20"/>
                <w:szCs w:val="20"/>
              </w:rPr>
            </w:pPr>
          </w:p>
        </w:tc>
        <w:tc>
          <w:tcPr>
            <w:tcW w:w="1701" w:type="dxa"/>
          </w:tcPr>
          <w:p w:rsidR="00934592" w:rsidRPr="003C4993" w:rsidRDefault="00934592" w:rsidP="003C4993">
            <w:pPr>
              <w:spacing w:after="0" w:line="240" w:lineRule="auto"/>
              <w:jc w:val="center"/>
              <w:rPr>
                <w:rFonts w:ascii="Verdana" w:hAnsi="Verdana" w:cs="Times New Roman"/>
                <w:b/>
                <w:bCs/>
                <w:color w:val="000000"/>
                <w:sz w:val="20"/>
                <w:szCs w:val="20"/>
              </w:rPr>
            </w:pPr>
            <w:r w:rsidRPr="003C4993">
              <w:rPr>
                <w:rFonts w:ascii="Verdana" w:hAnsi="Verdana" w:cs="Times New Roman"/>
                <w:b/>
                <w:bCs/>
                <w:color w:val="000000"/>
                <w:sz w:val="20"/>
                <w:szCs w:val="20"/>
              </w:rPr>
              <w:t>Optimistic condition</w:t>
            </w:r>
          </w:p>
        </w:tc>
        <w:tc>
          <w:tcPr>
            <w:tcW w:w="1276" w:type="dxa"/>
          </w:tcPr>
          <w:p w:rsidR="00934592" w:rsidRPr="003C4993" w:rsidRDefault="00934592" w:rsidP="003C4993">
            <w:pPr>
              <w:spacing w:after="0" w:line="240" w:lineRule="auto"/>
              <w:jc w:val="center"/>
              <w:rPr>
                <w:rFonts w:ascii="Verdana" w:hAnsi="Verdana" w:cs="Times New Roman"/>
                <w:b/>
                <w:bCs/>
                <w:color w:val="000000"/>
                <w:sz w:val="20"/>
                <w:szCs w:val="20"/>
              </w:rPr>
            </w:pPr>
            <w:r w:rsidRPr="003C4993">
              <w:rPr>
                <w:rFonts w:ascii="Verdana" w:hAnsi="Verdana" w:cs="Times New Roman"/>
                <w:b/>
                <w:bCs/>
                <w:color w:val="000000"/>
                <w:sz w:val="20"/>
                <w:szCs w:val="20"/>
              </w:rPr>
              <w:t>Normal condition</w:t>
            </w:r>
          </w:p>
        </w:tc>
        <w:tc>
          <w:tcPr>
            <w:tcW w:w="1559" w:type="dxa"/>
          </w:tcPr>
          <w:p w:rsidR="00934592" w:rsidRPr="003C4993" w:rsidRDefault="00934592" w:rsidP="003C4993">
            <w:pPr>
              <w:spacing w:after="0" w:line="240" w:lineRule="auto"/>
              <w:jc w:val="center"/>
              <w:rPr>
                <w:rFonts w:ascii="Verdana" w:hAnsi="Verdana" w:cs="Times New Roman"/>
                <w:b/>
                <w:bCs/>
                <w:color w:val="000000"/>
                <w:sz w:val="20"/>
                <w:szCs w:val="20"/>
              </w:rPr>
            </w:pPr>
            <w:r w:rsidRPr="003C4993">
              <w:rPr>
                <w:rFonts w:ascii="Verdana" w:hAnsi="Verdana" w:cs="Times New Roman"/>
                <w:b/>
                <w:bCs/>
                <w:color w:val="000000"/>
                <w:sz w:val="20"/>
                <w:szCs w:val="20"/>
              </w:rPr>
              <w:t>Pessimistic condition</w:t>
            </w:r>
          </w:p>
        </w:tc>
      </w:tr>
      <w:tr w:rsidR="008A4D72" w:rsidRPr="003C4993" w:rsidTr="00934592">
        <w:trPr>
          <w:trHeight w:val="272"/>
        </w:trPr>
        <w:tc>
          <w:tcPr>
            <w:tcW w:w="3652" w:type="dxa"/>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Freight expense (% of total cost)</w:t>
            </w:r>
          </w:p>
        </w:tc>
        <w:tc>
          <w:tcPr>
            <w:tcW w:w="1276" w:type="dxa"/>
            <w:vAlign w:val="center"/>
          </w:tcPr>
          <w:p w:rsidR="00BB4B8F" w:rsidRPr="003C4993" w:rsidRDefault="00BB4B8F" w:rsidP="003C4993">
            <w:pPr>
              <w:bidi/>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tl/>
              </w:rPr>
              <w:t>%</w:t>
            </w:r>
            <w:r w:rsidRPr="003C4993">
              <w:rPr>
                <w:rFonts w:ascii="Verdana" w:hAnsi="Verdana" w:cs="Times New Roman"/>
                <w:color w:val="000000"/>
                <w:sz w:val="20"/>
                <w:szCs w:val="20"/>
              </w:rPr>
              <w:t>17</w:t>
            </w:r>
          </w:p>
        </w:tc>
        <w:tc>
          <w:tcPr>
            <w:tcW w:w="1701" w:type="dxa"/>
            <w:vAlign w:val="center"/>
          </w:tcPr>
          <w:p w:rsidR="00BB4B8F" w:rsidRPr="003C4993" w:rsidRDefault="00BB4B8F" w:rsidP="003C4993">
            <w:pPr>
              <w:spacing w:after="0" w:line="240" w:lineRule="auto"/>
              <w:jc w:val="center"/>
              <w:rPr>
                <w:rFonts w:ascii="Verdana" w:hAnsi="Verdana" w:cs="Times New Roman"/>
                <w:color w:val="000000"/>
                <w:sz w:val="20"/>
                <w:szCs w:val="20"/>
                <w:rtl/>
              </w:rPr>
            </w:pPr>
            <w:r w:rsidRPr="003C4993">
              <w:rPr>
                <w:rFonts w:ascii="Verdana" w:hAnsi="Verdana" w:cs="Times New Roman"/>
                <w:color w:val="000000"/>
                <w:sz w:val="20"/>
                <w:szCs w:val="20"/>
              </w:rPr>
              <w:t>10.8%</w:t>
            </w:r>
          </w:p>
        </w:tc>
        <w:tc>
          <w:tcPr>
            <w:tcW w:w="1276" w:type="dxa"/>
            <w:vAlign w:val="center"/>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10.8%</w:t>
            </w:r>
          </w:p>
        </w:tc>
        <w:tc>
          <w:tcPr>
            <w:tcW w:w="1559" w:type="dxa"/>
            <w:vAlign w:val="center"/>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10.8%</w:t>
            </w:r>
          </w:p>
        </w:tc>
      </w:tr>
      <w:tr w:rsidR="008A4D72" w:rsidRPr="003C4993" w:rsidTr="00934592">
        <w:trPr>
          <w:trHeight w:val="443"/>
        </w:trPr>
        <w:tc>
          <w:tcPr>
            <w:tcW w:w="3652" w:type="dxa"/>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Direct marketing expense (% of total cost)</w:t>
            </w:r>
          </w:p>
        </w:tc>
        <w:tc>
          <w:tcPr>
            <w:tcW w:w="1276" w:type="dxa"/>
            <w:vAlign w:val="center"/>
          </w:tcPr>
          <w:p w:rsidR="00BB4B8F" w:rsidRPr="003C4993" w:rsidRDefault="00BB4B8F" w:rsidP="003C4993">
            <w:pPr>
              <w:bidi/>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tl/>
              </w:rPr>
              <w:t>%</w:t>
            </w:r>
            <w:r w:rsidRPr="003C4993">
              <w:rPr>
                <w:rFonts w:ascii="Verdana" w:hAnsi="Verdana" w:cs="Times New Roman"/>
                <w:color w:val="000000"/>
                <w:sz w:val="20"/>
                <w:szCs w:val="20"/>
              </w:rPr>
              <w:t>8</w:t>
            </w:r>
          </w:p>
        </w:tc>
        <w:tc>
          <w:tcPr>
            <w:tcW w:w="1701" w:type="dxa"/>
            <w:vAlign w:val="center"/>
          </w:tcPr>
          <w:p w:rsidR="00BB4B8F" w:rsidRPr="003C4993" w:rsidRDefault="00BB4B8F" w:rsidP="003C4993">
            <w:pPr>
              <w:spacing w:after="0" w:line="240" w:lineRule="auto"/>
              <w:jc w:val="center"/>
              <w:rPr>
                <w:rFonts w:ascii="Verdana" w:hAnsi="Verdana" w:cs="Times New Roman"/>
                <w:color w:val="000000"/>
                <w:sz w:val="20"/>
                <w:szCs w:val="20"/>
                <w:rtl/>
              </w:rPr>
            </w:pPr>
            <w:r w:rsidRPr="003C4993">
              <w:rPr>
                <w:rFonts w:ascii="Verdana" w:hAnsi="Verdana" w:cs="Times New Roman"/>
                <w:color w:val="000000"/>
                <w:sz w:val="20"/>
                <w:szCs w:val="20"/>
              </w:rPr>
              <w:t>3.6%</w:t>
            </w:r>
          </w:p>
        </w:tc>
        <w:tc>
          <w:tcPr>
            <w:tcW w:w="1276" w:type="dxa"/>
            <w:vAlign w:val="center"/>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8%</w:t>
            </w:r>
          </w:p>
        </w:tc>
        <w:tc>
          <w:tcPr>
            <w:tcW w:w="1559" w:type="dxa"/>
            <w:vAlign w:val="center"/>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8%</w:t>
            </w:r>
          </w:p>
        </w:tc>
      </w:tr>
      <w:tr w:rsidR="008A4D72" w:rsidRPr="003C4993" w:rsidTr="00934592">
        <w:trPr>
          <w:trHeight w:val="227"/>
        </w:trPr>
        <w:tc>
          <w:tcPr>
            <w:tcW w:w="3652" w:type="dxa"/>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Direct sales expense (% of total cost)</w:t>
            </w:r>
          </w:p>
        </w:tc>
        <w:tc>
          <w:tcPr>
            <w:tcW w:w="1276" w:type="dxa"/>
            <w:vAlign w:val="center"/>
          </w:tcPr>
          <w:p w:rsidR="00BB4B8F" w:rsidRPr="003C4993" w:rsidRDefault="00BB4B8F" w:rsidP="003C4993">
            <w:pPr>
              <w:bidi/>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tl/>
              </w:rPr>
              <w:t>%</w:t>
            </w:r>
            <w:r w:rsidRPr="003C4993">
              <w:rPr>
                <w:rFonts w:ascii="Verdana" w:hAnsi="Verdana" w:cs="Times New Roman"/>
                <w:color w:val="000000"/>
                <w:sz w:val="20"/>
                <w:szCs w:val="20"/>
              </w:rPr>
              <w:t>21</w:t>
            </w:r>
          </w:p>
        </w:tc>
        <w:tc>
          <w:tcPr>
            <w:tcW w:w="1701" w:type="dxa"/>
            <w:vAlign w:val="center"/>
          </w:tcPr>
          <w:p w:rsidR="00BB4B8F" w:rsidRPr="003C4993" w:rsidRDefault="00BB4B8F" w:rsidP="003C4993">
            <w:pPr>
              <w:spacing w:after="0" w:line="240" w:lineRule="auto"/>
              <w:jc w:val="center"/>
              <w:rPr>
                <w:rFonts w:ascii="Verdana" w:hAnsi="Verdana" w:cs="Times New Roman"/>
                <w:color w:val="000000"/>
                <w:sz w:val="20"/>
                <w:szCs w:val="20"/>
                <w:rtl/>
              </w:rPr>
            </w:pPr>
            <w:r w:rsidRPr="003C4993">
              <w:rPr>
                <w:rFonts w:ascii="Verdana" w:hAnsi="Verdana" w:cs="Times New Roman"/>
                <w:color w:val="000000"/>
                <w:sz w:val="20"/>
                <w:szCs w:val="20"/>
              </w:rPr>
              <w:t>15.3%</w:t>
            </w:r>
          </w:p>
        </w:tc>
        <w:tc>
          <w:tcPr>
            <w:tcW w:w="1276" w:type="dxa"/>
            <w:vAlign w:val="center"/>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15.3%</w:t>
            </w:r>
          </w:p>
        </w:tc>
        <w:tc>
          <w:tcPr>
            <w:tcW w:w="1559" w:type="dxa"/>
            <w:vAlign w:val="center"/>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21%</w:t>
            </w:r>
          </w:p>
        </w:tc>
      </w:tr>
      <w:tr w:rsidR="008A4D72" w:rsidRPr="003C4993" w:rsidTr="00934592">
        <w:trPr>
          <w:trHeight w:val="263"/>
        </w:trPr>
        <w:tc>
          <w:tcPr>
            <w:tcW w:w="3652" w:type="dxa"/>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Administrative expense (% of total cost)</w:t>
            </w:r>
          </w:p>
        </w:tc>
        <w:tc>
          <w:tcPr>
            <w:tcW w:w="1276" w:type="dxa"/>
            <w:vAlign w:val="center"/>
          </w:tcPr>
          <w:p w:rsidR="00BB4B8F" w:rsidRPr="003C4993" w:rsidRDefault="00BB4B8F" w:rsidP="003C4993">
            <w:pPr>
              <w:bidi/>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tl/>
              </w:rPr>
              <w:t>%</w:t>
            </w:r>
            <w:r w:rsidRPr="003C4993">
              <w:rPr>
                <w:rFonts w:ascii="Verdana" w:hAnsi="Verdana" w:cs="Times New Roman"/>
                <w:color w:val="000000"/>
                <w:sz w:val="20"/>
                <w:szCs w:val="20"/>
              </w:rPr>
              <w:t>1</w:t>
            </w:r>
          </w:p>
        </w:tc>
        <w:tc>
          <w:tcPr>
            <w:tcW w:w="1701" w:type="dxa"/>
            <w:vAlign w:val="center"/>
          </w:tcPr>
          <w:p w:rsidR="00BB4B8F" w:rsidRPr="003C4993" w:rsidRDefault="00BB4B8F" w:rsidP="003C4993">
            <w:pPr>
              <w:spacing w:after="0" w:line="240" w:lineRule="auto"/>
              <w:jc w:val="center"/>
              <w:rPr>
                <w:rFonts w:ascii="Verdana" w:hAnsi="Verdana" w:cs="Times New Roman"/>
                <w:color w:val="000000"/>
                <w:sz w:val="20"/>
                <w:szCs w:val="20"/>
                <w:rtl/>
              </w:rPr>
            </w:pPr>
            <w:r w:rsidRPr="003C4993">
              <w:rPr>
                <w:rFonts w:ascii="Verdana" w:hAnsi="Verdana" w:cs="Times New Roman"/>
                <w:color w:val="000000"/>
                <w:sz w:val="20"/>
                <w:szCs w:val="20"/>
              </w:rPr>
              <w:t>1%</w:t>
            </w:r>
          </w:p>
        </w:tc>
        <w:tc>
          <w:tcPr>
            <w:tcW w:w="1276" w:type="dxa"/>
            <w:vAlign w:val="center"/>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w:t>
            </w:r>
          </w:p>
        </w:tc>
        <w:tc>
          <w:tcPr>
            <w:tcW w:w="1559" w:type="dxa"/>
            <w:vAlign w:val="center"/>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w:t>
            </w:r>
          </w:p>
        </w:tc>
      </w:tr>
      <w:tr w:rsidR="008A4D72" w:rsidRPr="003C4993" w:rsidTr="00934592">
        <w:trPr>
          <w:trHeight w:val="353"/>
        </w:trPr>
        <w:tc>
          <w:tcPr>
            <w:tcW w:w="3652" w:type="dxa"/>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Material  Cost (% of total manufacturing cost)</w:t>
            </w:r>
          </w:p>
        </w:tc>
        <w:tc>
          <w:tcPr>
            <w:tcW w:w="1276" w:type="dxa"/>
            <w:vAlign w:val="center"/>
          </w:tcPr>
          <w:p w:rsidR="00BB4B8F" w:rsidRPr="003C4993" w:rsidRDefault="00BB4B8F" w:rsidP="003C4993">
            <w:pPr>
              <w:bidi/>
              <w:spacing w:after="0" w:line="240" w:lineRule="auto"/>
              <w:jc w:val="center"/>
              <w:rPr>
                <w:rFonts w:ascii="Verdana" w:hAnsi="Verdana" w:cs="Times New Roman"/>
                <w:sz w:val="20"/>
                <w:szCs w:val="20"/>
              </w:rPr>
            </w:pPr>
            <w:r w:rsidRPr="003C4993">
              <w:rPr>
                <w:rFonts w:ascii="Verdana" w:hAnsi="Verdana" w:cs="Times New Roman"/>
                <w:sz w:val="20"/>
                <w:szCs w:val="20"/>
                <w:rtl/>
              </w:rPr>
              <w:t>%</w:t>
            </w:r>
            <w:r w:rsidRPr="003C4993">
              <w:rPr>
                <w:rFonts w:ascii="Verdana" w:hAnsi="Verdana" w:cs="Times New Roman"/>
                <w:sz w:val="20"/>
                <w:szCs w:val="20"/>
              </w:rPr>
              <w:t>67</w:t>
            </w:r>
          </w:p>
        </w:tc>
        <w:tc>
          <w:tcPr>
            <w:tcW w:w="1701" w:type="dxa"/>
            <w:vAlign w:val="center"/>
          </w:tcPr>
          <w:p w:rsidR="00BB4B8F" w:rsidRPr="003C4993" w:rsidRDefault="00BB4B8F" w:rsidP="003C4993">
            <w:pPr>
              <w:spacing w:after="0" w:line="240" w:lineRule="auto"/>
              <w:jc w:val="center"/>
              <w:rPr>
                <w:rFonts w:ascii="Verdana" w:hAnsi="Verdana" w:cs="Times New Roman"/>
                <w:sz w:val="20"/>
                <w:szCs w:val="20"/>
                <w:rtl/>
              </w:rPr>
            </w:pPr>
            <w:r w:rsidRPr="003C4993">
              <w:rPr>
                <w:rFonts w:ascii="Verdana" w:hAnsi="Verdana" w:cs="Times New Roman"/>
                <w:sz w:val="20"/>
                <w:szCs w:val="20"/>
              </w:rPr>
              <w:t>54%</w:t>
            </w:r>
          </w:p>
        </w:tc>
        <w:tc>
          <w:tcPr>
            <w:tcW w:w="1276" w:type="dxa"/>
            <w:vAlign w:val="center"/>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54%</w:t>
            </w:r>
          </w:p>
        </w:tc>
        <w:tc>
          <w:tcPr>
            <w:tcW w:w="1559" w:type="dxa"/>
            <w:vAlign w:val="center"/>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54%</w:t>
            </w:r>
          </w:p>
        </w:tc>
      </w:tr>
      <w:tr w:rsidR="008A4D72" w:rsidRPr="003C4993" w:rsidTr="00934592">
        <w:trPr>
          <w:trHeight w:val="275"/>
        </w:trPr>
        <w:tc>
          <w:tcPr>
            <w:tcW w:w="3652" w:type="dxa"/>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Labour  Cost(% of total manufacturing cost)</w:t>
            </w:r>
          </w:p>
        </w:tc>
        <w:tc>
          <w:tcPr>
            <w:tcW w:w="1276" w:type="dxa"/>
            <w:vAlign w:val="center"/>
          </w:tcPr>
          <w:p w:rsidR="00BB4B8F" w:rsidRPr="003C4993" w:rsidRDefault="00BB4B8F" w:rsidP="003C4993">
            <w:pPr>
              <w:bidi/>
              <w:spacing w:after="0" w:line="240" w:lineRule="auto"/>
              <w:jc w:val="center"/>
              <w:rPr>
                <w:rFonts w:ascii="Verdana" w:hAnsi="Verdana" w:cs="Times New Roman"/>
                <w:sz w:val="20"/>
                <w:szCs w:val="20"/>
              </w:rPr>
            </w:pPr>
            <w:r w:rsidRPr="003C4993">
              <w:rPr>
                <w:rFonts w:ascii="Verdana" w:hAnsi="Verdana" w:cs="Times New Roman"/>
                <w:sz w:val="20"/>
                <w:szCs w:val="20"/>
                <w:rtl/>
              </w:rPr>
              <w:t>%</w:t>
            </w:r>
            <w:r w:rsidRPr="003C4993">
              <w:rPr>
                <w:rFonts w:ascii="Verdana" w:hAnsi="Verdana" w:cs="Times New Roman"/>
                <w:sz w:val="20"/>
                <w:szCs w:val="20"/>
              </w:rPr>
              <w:t>14</w:t>
            </w:r>
          </w:p>
        </w:tc>
        <w:tc>
          <w:tcPr>
            <w:tcW w:w="1701" w:type="dxa"/>
            <w:vAlign w:val="center"/>
          </w:tcPr>
          <w:p w:rsidR="00BB4B8F" w:rsidRPr="003C4993" w:rsidRDefault="00BB4B8F" w:rsidP="003C4993">
            <w:pPr>
              <w:spacing w:after="0" w:line="240" w:lineRule="auto"/>
              <w:jc w:val="center"/>
              <w:rPr>
                <w:rFonts w:ascii="Verdana" w:hAnsi="Verdana" w:cs="Times New Roman"/>
                <w:sz w:val="20"/>
                <w:szCs w:val="20"/>
                <w:rtl/>
              </w:rPr>
            </w:pPr>
            <w:r w:rsidRPr="003C4993">
              <w:rPr>
                <w:rFonts w:ascii="Verdana" w:hAnsi="Verdana" w:cs="Times New Roman"/>
                <w:sz w:val="20"/>
                <w:szCs w:val="20"/>
              </w:rPr>
              <w:t>9%</w:t>
            </w:r>
          </w:p>
        </w:tc>
        <w:tc>
          <w:tcPr>
            <w:tcW w:w="1276" w:type="dxa"/>
            <w:vAlign w:val="center"/>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9%</w:t>
            </w:r>
          </w:p>
        </w:tc>
        <w:tc>
          <w:tcPr>
            <w:tcW w:w="1559" w:type="dxa"/>
            <w:vAlign w:val="center"/>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14%</w:t>
            </w:r>
          </w:p>
        </w:tc>
      </w:tr>
      <w:tr w:rsidR="008A4D72" w:rsidRPr="003C4993" w:rsidTr="00934592">
        <w:trPr>
          <w:trHeight w:val="407"/>
        </w:trPr>
        <w:tc>
          <w:tcPr>
            <w:tcW w:w="3652" w:type="dxa"/>
          </w:tcPr>
          <w:p w:rsidR="00BB4B8F" w:rsidRPr="003C4993" w:rsidRDefault="00BB4B8F" w:rsidP="003C4993">
            <w:pPr>
              <w:spacing w:after="0" w:line="240" w:lineRule="auto"/>
              <w:rPr>
                <w:rFonts w:ascii="Verdana" w:hAnsi="Verdana" w:cs="Times New Roman"/>
                <w:sz w:val="20"/>
                <w:szCs w:val="20"/>
              </w:rPr>
            </w:pPr>
            <w:r w:rsidRPr="003C4993">
              <w:rPr>
                <w:rFonts w:ascii="Verdana" w:hAnsi="Verdana" w:cs="Times New Roman"/>
                <w:sz w:val="20"/>
                <w:szCs w:val="20"/>
              </w:rPr>
              <w:t>Indirect Costs Related To Making Product (% of total manufacturing cost)</w:t>
            </w:r>
          </w:p>
        </w:tc>
        <w:tc>
          <w:tcPr>
            <w:tcW w:w="1276" w:type="dxa"/>
            <w:vAlign w:val="center"/>
          </w:tcPr>
          <w:p w:rsidR="00BB4B8F" w:rsidRPr="003C4993" w:rsidRDefault="00BB4B8F" w:rsidP="003C4993">
            <w:pPr>
              <w:bidi/>
              <w:spacing w:after="0" w:line="240" w:lineRule="auto"/>
              <w:jc w:val="center"/>
              <w:rPr>
                <w:rFonts w:ascii="Verdana" w:hAnsi="Verdana" w:cs="Times New Roman"/>
                <w:sz w:val="20"/>
                <w:szCs w:val="20"/>
              </w:rPr>
            </w:pPr>
            <w:r w:rsidRPr="003C4993">
              <w:rPr>
                <w:rFonts w:ascii="Verdana" w:hAnsi="Verdana" w:cs="Times New Roman"/>
                <w:sz w:val="20"/>
                <w:szCs w:val="20"/>
                <w:rtl/>
              </w:rPr>
              <w:t>%</w:t>
            </w:r>
            <w:r w:rsidRPr="003C4993">
              <w:rPr>
                <w:rFonts w:ascii="Verdana" w:hAnsi="Verdana" w:cs="Times New Roman"/>
                <w:sz w:val="20"/>
                <w:szCs w:val="20"/>
              </w:rPr>
              <w:t>19</w:t>
            </w:r>
          </w:p>
        </w:tc>
        <w:tc>
          <w:tcPr>
            <w:tcW w:w="1701" w:type="dxa"/>
            <w:vAlign w:val="center"/>
          </w:tcPr>
          <w:p w:rsidR="00BB4B8F" w:rsidRPr="003C4993" w:rsidRDefault="00BB4B8F" w:rsidP="003C4993">
            <w:pPr>
              <w:spacing w:after="0" w:line="240" w:lineRule="auto"/>
              <w:jc w:val="center"/>
              <w:rPr>
                <w:rFonts w:ascii="Verdana" w:hAnsi="Verdana" w:cs="Times New Roman"/>
                <w:sz w:val="20"/>
                <w:szCs w:val="20"/>
                <w:rtl/>
              </w:rPr>
            </w:pPr>
            <w:r w:rsidRPr="003C4993">
              <w:rPr>
                <w:rFonts w:ascii="Verdana" w:hAnsi="Verdana" w:cs="Times New Roman"/>
                <w:sz w:val="20"/>
                <w:szCs w:val="20"/>
              </w:rPr>
              <w:t>13.5%</w:t>
            </w:r>
          </w:p>
        </w:tc>
        <w:tc>
          <w:tcPr>
            <w:tcW w:w="1276" w:type="dxa"/>
            <w:vAlign w:val="center"/>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19%</w:t>
            </w:r>
          </w:p>
        </w:tc>
        <w:tc>
          <w:tcPr>
            <w:tcW w:w="1559" w:type="dxa"/>
            <w:vAlign w:val="center"/>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19%</w:t>
            </w:r>
          </w:p>
        </w:tc>
      </w:tr>
      <w:tr w:rsidR="00934592" w:rsidRPr="003C4993" w:rsidTr="00B901A7">
        <w:trPr>
          <w:trHeight w:val="257"/>
        </w:trPr>
        <w:tc>
          <w:tcPr>
            <w:tcW w:w="3652" w:type="dxa"/>
            <w:vMerge w:val="restart"/>
            <w:vAlign w:val="center"/>
          </w:tcPr>
          <w:p w:rsidR="00934592" w:rsidRPr="003C4993" w:rsidRDefault="00934592" w:rsidP="000E5C12">
            <w:pPr>
              <w:spacing w:after="0" w:line="240" w:lineRule="auto"/>
              <w:rPr>
                <w:rFonts w:ascii="Verdana" w:hAnsi="Verdana" w:cs="Times New Roman"/>
                <w:b/>
                <w:bCs/>
                <w:sz w:val="20"/>
                <w:szCs w:val="20"/>
                <w:u w:val="single"/>
              </w:rPr>
            </w:pPr>
            <w:r>
              <w:rPr>
                <w:rFonts w:ascii="Verdana" w:hAnsi="Verdana" w:cs="Times New Roman"/>
                <w:b/>
                <w:bCs/>
                <w:color w:val="000000"/>
                <w:sz w:val="20"/>
                <w:szCs w:val="20"/>
                <w:u w:val="single"/>
              </w:rPr>
              <w:t>Supply Chain Asset Management</w:t>
            </w:r>
          </w:p>
        </w:tc>
        <w:tc>
          <w:tcPr>
            <w:tcW w:w="1276" w:type="dxa"/>
            <w:vMerge w:val="restart"/>
            <w:vAlign w:val="center"/>
          </w:tcPr>
          <w:p w:rsidR="00934592" w:rsidRPr="003C4993" w:rsidRDefault="00934592" w:rsidP="00887572">
            <w:pPr>
              <w:spacing w:after="0" w:line="240" w:lineRule="auto"/>
              <w:jc w:val="center"/>
              <w:rPr>
                <w:rFonts w:ascii="Verdana" w:hAnsi="Verdana" w:cs="Times New Roman"/>
                <w:b/>
                <w:bCs/>
                <w:color w:val="000000"/>
                <w:sz w:val="20"/>
                <w:szCs w:val="20"/>
              </w:rPr>
            </w:pPr>
            <w:r>
              <w:rPr>
                <w:rFonts w:ascii="Verdana" w:hAnsi="Verdana" w:cs="Times New Roman"/>
                <w:b/>
                <w:bCs/>
                <w:color w:val="000000"/>
                <w:sz w:val="20"/>
                <w:szCs w:val="20"/>
              </w:rPr>
              <w:t>Period 1</w:t>
            </w:r>
          </w:p>
        </w:tc>
        <w:tc>
          <w:tcPr>
            <w:tcW w:w="4536" w:type="dxa"/>
            <w:gridSpan w:val="3"/>
          </w:tcPr>
          <w:p w:rsidR="00934592" w:rsidRPr="003C4993" w:rsidRDefault="00934592" w:rsidP="003C4993">
            <w:pPr>
              <w:spacing w:after="0" w:line="240" w:lineRule="auto"/>
              <w:jc w:val="center"/>
              <w:rPr>
                <w:rFonts w:ascii="Verdana" w:hAnsi="Verdana" w:cs="Times New Roman"/>
                <w:b/>
                <w:bCs/>
                <w:color w:val="000000"/>
                <w:sz w:val="20"/>
                <w:szCs w:val="20"/>
              </w:rPr>
            </w:pPr>
            <w:r w:rsidRPr="003C4993">
              <w:rPr>
                <w:rFonts w:ascii="Verdana" w:hAnsi="Verdana" w:cs="Times New Roman"/>
                <w:b/>
                <w:bCs/>
                <w:color w:val="000000"/>
                <w:sz w:val="20"/>
                <w:szCs w:val="20"/>
              </w:rPr>
              <w:t>For period 2</w:t>
            </w:r>
          </w:p>
        </w:tc>
      </w:tr>
      <w:tr w:rsidR="00934592" w:rsidRPr="003C4993" w:rsidTr="00B901A7">
        <w:trPr>
          <w:trHeight w:val="232"/>
        </w:trPr>
        <w:tc>
          <w:tcPr>
            <w:tcW w:w="3652" w:type="dxa"/>
            <w:vMerge/>
            <w:vAlign w:val="center"/>
          </w:tcPr>
          <w:p w:rsidR="00934592" w:rsidRPr="003C4993" w:rsidRDefault="00934592" w:rsidP="003C4993">
            <w:pPr>
              <w:spacing w:after="0" w:line="240" w:lineRule="auto"/>
              <w:rPr>
                <w:rFonts w:ascii="Verdana" w:hAnsi="Verdana" w:cs="Times New Roman"/>
                <w:b/>
                <w:bCs/>
                <w:color w:val="000000"/>
                <w:sz w:val="20"/>
                <w:szCs w:val="20"/>
                <w:u w:val="single"/>
              </w:rPr>
            </w:pPr>
          </w:p>
        </w:tc>
        <w:tc>
          <w:tcPr>
            <w:tcW w:w="1276" w:type="dxa"/>
            <w:vMerge/>
            <w:vAlign w:val="center"/>
          </w:tcPr>
          <w:p w:rsidR="00934592" w:rsidRPr="003C4993" w:rsidRDefault="00934592" w:rsidP="003C4993">
            <w:pPr>
              <w:spacing w:after="0" w:line="240" w:lineRule="auto"/>
              <w:jc w:val="center"/>
              <w:rPr>
                <w:rFonts w:ascii="Verdana" w:hAnsi="Verdana" w:cs="Times New Roman"/>
                <w:b/>
                <w:bCs/>
                <w:color w:val="000000"/>
                <w:sz w:val="20"/>
                <w:szCs w:val="20"/>
              </w:rPr>
            </w:pPr>
          </w:p>
        </w:tc>
        <w:tc>
          <w:tcPr>
            <w:tcW w:w="1701" w:type="dxa"/>
          </w:tcPr>
          <w:p w:rsidR="00934592" w:rsidRPr="003C4993" w:rsidRDefault="00934592" w:rsidP="003C4993">
            <w:pPr>
              <w:spacing w:after="0" w:line="240" w:lineRule="auto"/>
              <w:jc w:val="center"/>
              <w:rPr>
                <w:rFonts w:ascii="Verdana" w:hAnsi="Verdana" w:cs="Times New Roman"/>
                <w:b/>
                <w:bCs/>
                <w:color w:val="000000"/>
                <w:sz w:val="20"/>
                <w:szCs w:val="20"/>
              </w:rPr>
            </w:pPr>
            <w:r w:rsidRPr="003C4993">
              <w:rPr>
                <w:rFonts w:ascii="Verdana" w:hAnsi="Verdana" w:cs="Times New Roman"/>
                <w:b/>
                <w:bCs/>
                <w:color w:val="000000"/>
                <w:sz w:val="20"/>
                <w:szCs w:val="20"/>
              </w:rPr>
              <w:t>Optimistic condition</w:t>
            </w:r>
          </w:p>
        </w:tc>
        <w:tc>
          <w:tcPr>
            <w:tcW w:w="1276" w:type="dxa"/>
          </w:tcPr>
          <w:p w:rsidR="00934592" w:rsidRPr="003C4993" w:rsidRDefault="00934592" w:rsidP="003C4993">
            <w:pPr>
              <w:spacing w:after="0" w:line="240" w:lineRule="auto"/>
              <w:jc w:val="center"/>
              <w:rPr>
                <w:rFonts w:ascii="Verdana" w:hAnsi="Verdana" w:cs="Times New Roman"/>
                <w:b/>
                <w:bCs/>
                <w:color w:val="000000"/>
                <w:sz w:val="20"/>
                <w:szCs w:val="20"/>
              </w:rPr>
            </w:pPr>
            <w:r w:rsidRPr="003C4993">
              <w:rPr>
                <w:rFonts w:ascii="Verdana" w:hAnsi="Verdana" w:cs="Times New Roman"/>
                <w:b/>
                <w:bCs/>
                <w:color w:val="000000"/>
                <w:sz w:val="20"/>
                <w:szCs w:val="20"/>
              </w:rPr>
              <w:t>Normal condition</w:t>
            </w:r>
          </w:p>
        </w:tc>
        <w:tc>
          <w:tcPr>
            <w:tcW w:w="1559" w:type="dxa"/>
          </w:tcPr>
          <w:p w:rsidR="00934592" w:rsidRPr="003C4993" w:rsidRDefault="00934592" w:rsidP="003C4993">
            <w:pPr>
              <w:spacing w:after="0" w:line="240" w:lineRule="auto"/>
              <w:jc w:val="center"/>
              <w:rPr>
                <w:rFonts w:ascii="Verdana" w:hAnsi="Verdana" w:cs="Times New Roman"/>
                <w:b/>
                <w:bCs/>
                <w:color w:val="000000"/>
                <w:sz w:val="20"/>
                <w:szCs w:val="20"/>
              </w:rPr>
            </w:pPr>
            <w:r w:rsidRPr="003C4993">
              <w:rPr>
                <w:rFonts w:ascii="Verdana" w:hAnsi="Verdana" w:cs="Times New Roman"/>
                <w:b/>
                <w:bCs/>
                <w:color w:val="000000"/>
                <w:sz w:val="20"/>
                <w:szCs w:val="20"/>
              </w:rPr>
              <w:t>Pessimistic condition</w:t>
            </w:r>
          </w:p>
        </w:tc>
      </w:tr>
      <w:tr w:rsidR="008A4D72" w:rsidRPr="003C4993" w:rsidTr="00B901A7">
        <w:trPr>
          <w:trHeight w:val="155"/>
        </w:trPr>
        <w:tc>
          <w:tcPr>
            <w:tcW w:w="3652" w:type="dxa"/>
            <w:vAlign w:val="center"/>
          </w:tcPr>
          <w:p w:rsidR="00BB4B8F" w:rsidRPr="003C4993" w:rsidRDefault="00BB4B8F" w:rsidP="003C4993">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Return on working capital</w:t>
            </w:r>
          </w:p>
        </w:tc>
        <w:tc>
          <w:tcPr>
            <w:tcW w:w="1276" w:type="dxa"/>
            <w:vAlign w:val="center"/>
          </w:tcPr>
          <w:p w:rsidR="00BB4B8F" w:rsidRPr="003C4993" w:rsidRDefault="00BB4B8F" w:rsidP="003C4993">
            <w:pPr>
              <w:bidi/>
              <w:spacing w:after="0" w:line="240" w:lineRule="auto"/>
              <w:jc w:val="center"/>
              <w:rPr>
                <w:rFonts w:ascii="Verdana" w:hAnsi="Verdana" w:cs="Times New Roman"/>
                <w:color w:val="000000"/>
                <w:sz w:val="20"/>
                <w:szCs w:val="20"/>
                <w:rtl/>
              </w:rPr>
            </w:pPr>
            <w:r w:rsidRPr="003C4993">
              <w:rPr>
                <w:rFonts w:ascii="Verdana" w:hAnsi="Verdana" w:cs="Times New Roman"/>
                <w:color w:val="000000"/>
                <w:sz w:val="20"/>
                <w:szCs w:val="20"/>
              </w:rPr>
              <w:t>-1%</w:t>
            </w:r>
          </w:p>
        </w:tc>
        <w:tc>
          <w:tcPr>
            <w:tcW w:w="1701" w:type="dxa"/>
            <w:vAlign w:val="center"/>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5%</w:t>
            </w:r>
          </w:p>
        </w:tc>
        <w:tc>
          <w:tcPr>
            <w:tcW w:w="1276" w:type="dxa"/>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3.7%</w:t>
            </w:r>
          </w:p>
        </w:tc>
        <w:tc>
          <w:tcPr>
            <w:tcW w:w="1559" w:type="dxa"/>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1.8%</w:t>
            </w:r>
          </w:p>
        </w:tc>
      </w:tr>
      <w:tr w:rsidR="008A4D72" w:rsidRPr="003C4993" w:rsidTr="00B901A7">
        <w:trPr>
          <w:trHeight w:val="272"/>
        </w:trPr>
        <w:tc>
          <w:tcPr>
            <w:tcW w:w="3652" w:type="dxa"/>
            <w:vAlign w:val="center"/>
          </w:tcPr>
          <w:p w:rsidR="00BB4B8F" w:rsidRPr="003C4993" w:rsidRDefault="00BB4B8F" w:rsidP="000A7526">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t xml:space="preserve">Return on </w:t>
            </w:r>
            <w:r w:rsidR="000A7526">
              <w:rPr>
                <w:rFonts w:ascii="Verdana" w:hAnsi="Verdana" w:cs="Times New Roman"/>
                <w:color w:val="000000"/>
                <w:sz w:val="20"/>
                <w:szCs w:val="20"/>
              </w:rPr>
              <w:t>SC</w:t>
            </w:r>
            <w:r w:rsidRPr="003C4993">
              <w:rPr>
                <w:rFonts w:ascii="Verdana" w:hAnsi="Verdana" w:cs="Times New Roman"/>
                <w:color w:val="000000"/>
                <w:sz w:val="20"/>
                <w:szCs w:val="20"/>
              </w:rPr>
              <w:t xml:space="preserve"> Fixed Assets </w:t>
            </w:r>
          </w:p>
        </w:tc>
        <w:tc>
          <w:tcPr>
            <w:tcW w:w="1276" w:type="dxa"/>
            <w:vAlign w:val="center"/>
          </w:tcPr>
          <w:p w:rsidR="00BB4B8F" w:rsidRPr="003C4993" w:rsidRDefault="00BB4B8F" w:rsidP="003C4993">
            <w:pPr>
              <w:bidi/>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tl/>
              </w:rPr>
              <w:t>%</w:t>
            </w:r>
            <w:r w:rsidRPr="003C4993">
              <w:rPr>
                <w:rFonts w:ascii="Verdana" w:hAnsi="Verdana" w:cs="Times New Roman"/>
                <w:color w:val="000000"/>
                <w:sz w:val="20"/>
                <w:szCs w:val="20"/>
              </w:rPr>
              <w:t>-6</w:t>
            </w:r>
          </w:p>
        </w:tc>
        <w:tc>
          <w:tcPr>
            <w:tcW w:w="1701" w:type="dxa"/>
            <w:vAlign w:val="center"/>
          </w:tcPr>
          <w:p w:rsidR="00BB4B8F" w:rsidRPr="003C4993" w:rsidRDefault="00BB4B8F" w:rsidP="003C4993">
            <w:pPr>
              <w:spacing w:after="0" w:line="240" w:lineRule="auto"/>
              <w:jc w:val="center"/>
              <w:rPr>
                <w:rFonts w:ascii="Verdana" w:hAnsi="Verdana" w:cs="Times New Roman"/>
                <w:color w:val="000000"/>
                <w:sz w:val="20"/>
                <w:szCs w:val="20"/>
                <w:rtl/>
              </w:rPr>
            </w:pPr>
            <w:r w:rsidRPr="003C4993">
              <w:rPr>
                <w:rFonts w:ascii="Verdana" w:hAnsi="Verdana" w:cs="Times New Roman"/>
                <w:color w:val="000000"/>
                <w:sz w:val="20"/>
                <w:szCs w:val="20"/>
              </w:rPr>
              <w:t>31%</w:t>
            </w:r>
          </w:p>
        </w:tc>
        <w:tc>
          <w:tcPr>
            <w:tcW w:w="1276" w:type="dxa"/>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22%</w:t>
            </w:r>
          </w:p>
        </w:tc>
        <w:tc>
          <w:tcPr>
            <w:tcW w:w="1559" w:type="dxa"/>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11%</w:t>
            </w:r>
          </w:p>
        </w:tc>
      </w:tr>
      <w:tr w:rsidR="008A4D72" w:rsidRPr="003C4993" w:rsidTr="00B901A7">
        <w:trPr>
          <w:trHeight w:val="263"/>
        </w:trPr>
        <w:tc>
          <w:tcPr>
            <w:tcW w:w="3652" w:type="dxa"/>
            <w:vAlign w:val="center"/>
          </w:tcPr>
          <w:p w:rsidR="00BB4B8F" w:rsidRPr="003C4993" w:rsidRDefault="00BB4B8F" w:rsidP="000A7526">
            <w:pPr>
              <w:spacing w:after="0" w:line="240" w:lineRule="auto"/>
              <w:rPr>
                <w:rFonts w:ascii="Verdana" w:hAnsi="Verdana" w:cs="Times New Roman"/>
                <w:color w:val="000000"/>
                <w:sz w:val="20"/>
                <w:szCs w:val="20"/>
              </w:rPr>
            </w:pPr>
            <w:r w:rsidRPr="003C4993">
              <w:rPr>
                <w:rFonts w:ascii="Verdana" w:hAnsi="Verdana" w:cs="Times New Roman"/>
                <w:color w:val="000000"/>
                <w:sz w:val="20"/>
                <w:szCs w:val="20"/>
              </w:rPr>
              <w:lastRenderedPageBreak/>
              <w:t xml:space="preserve">Return on </w:t>
            </w:r>
            <w:r w:rsidR="000A7526">
              <w:rPr>
                <w:rFonts w:ascii="Verdana" w:hAnsi="Verdana" w:cs="Times New Roman"/>
                <w:color w:val="000000"/>
                <w:sz w:val="20"/>
                <w:szCs w:val="20"/>
              </w:rPr>
              <w:t>SC</w:t>
            </w:r>
            <w:r w:rsidRPr="003C4993">
              <w:rPr>
                <w:rFonts w:ascii="Verdana" w:hAnsi="Verdana" w:cs="Times New Roman"/>
                <w:color w:val="000000"/>
                <w:sz w:val="20"/>
                <w:szCs w:val="20"/>
              </w:rPr>
              <w:t xml:space="preserve"> total Assets </w:t>
            </w:r>
          </w:p>
        </w:tc>
        <w:tc>
          <w:tcPr>
            <w:tcW w:w="1276" w:type="dxa"/>
          </w:tcPr>
          <w:p w:rsidR="00BB4B8F" w:rsidRPr="003C4993" w:rsidRDefault="00BB4B8F" w:rsidP="003C4993">
            <w:pPr>
              <w:spacing w:after="0" w:line="240" w:lineRule="auto"/>
              <w:jc w:val="center"/>
              <w:rPr>
                <w:rFonts w:ascii="Verdana" w:hAnsi="Verdana" w:cs="Times New Roman"/>
                <w:color w:val="000000"/>
                <w:sz w:val="20"/>
                <w:szCs w:val="20"/>
              </w:rPr>
            </w:pPr>
            <w:r w:rsidRPr="003C4993">
              <w:rPr>
                <w:rFonts w:ascii="Verdana" w:hAnsi="Verdana" w:cs="Times New Roman"/>
                <w:color w:val="000000"/>
                <w:sz w:val="20"/>
                <w:szCs w:val="20"/>
              </w:rPr>
              <w:t>-3.42%</w:t>
            </w:r>
          </w:p>
        </w:tc>
        <w:tc>
          <w:tcPr>
            <w:tcW w:w="1701" w:type="dxa"/>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18%</w:t>
            </w:r>
          </w:p>
        </w:tc>
        <w:tc>
          <w:tcPr>
            <w:tcW w:w="1276" w:type="dxa"/>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12.6%</w:t>
            </w:r>
          </w:p>
        </w:tc>
        <w:tc>
          <w:tcPr>
            <w:tcW w:w="1559" w:type="dxa"/>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6.3%</w:t>
            </w:r>
          </w:p>
        </w:tc>
      </w:tr>
      <w:tr w:rsidR="00934592" w:rsidRPr="003C4993" w:rsidTr="00B901A7">
        <w:trPr>
          <w:trHeight w:val="233"/>
        </w:trPr>
        <w:tc>
          <w:tcPr>
            <w:tcW w:w="3652" w:type="dxa"/>
            <w:vMerge w:val="restart"/>
            <w:vAlign w:val="center"/>
          </w:tcPr>
          <w:p w:rsidR="00934592" w:rsidRPr="003C4993" w:rsidRDefault="00934592" w:rsidP="003C4993">
            <w:pPr>
              <w:spacing w:after="0" w:line="240" w:lineRule="auto"/>
              <w:rPr>
                <w:rFonts w:ascii="Verdana" w:hAnsi="Verdana" w:cs="Times New Roman"/>
                <w:color w:val="000000"/>
                <w:sz w:val="20"/>
                <w:szCs w:val="20"/>
              </w:rPr>
            </w:pPr>
            <w:r w:rsidRPr="003C4993">
              <w:rPr>
                <w:rFonts w:ascii="Verdana" w:hAnsi="Verdana" w:cs="Times New Roman"/>
                <w:b/>
                <w:bCs/>
                <w:color w:val="000000"/>
                <w:sz w:val="20"/>
                <w:szCs w:val="20"/>
                <w:u w:val="single"/>
              </w:rPr>
              <w:t>Supply chain’s performance indices</w:t>
            </w:r>
          </w:p>
        </w:tc>
        <w:tc>
          <w:tcPr>
            <w:tcW w:w="1276" w:type="dxa"/>
            <w:vMerge w:val="restart"/>
            <w:vAlign w:val="center"/>
          </w:tcPr>
          <w:p w:rsidR="00934592" w:rsidRPr="003C4993" w:rsidRDefault="00934592" w:rsidP="00887572">
            <w:pPr>
              <w:spacing w:after="0" w:line="240" w:lineRule="auto"/>
              <w:jc w:val="center"/>
              <w:rPr>
                <w:rFonts w:ascii="Verdana" w:hAnsi="Verdana" w:cs="Times New Roman"/>
                <w:color w:val="000000"/>
                <w:sz w:val="20"/>
                <w:szCs w:val="20"/>
              </w:rPr>
            </w:pPr>
            <w:r>
              <w:rPr>
                <w:rFonts w:ascii="Verdana" w:hAnsi="Verdana" w:cs="Times New Roman"/>
                <w:b/>
                <w:bCs/>
                <w:color w:val="000000"/>
                <w:sz w:val="20"/>
                <w:szCs w:val="20"/>
              </w:rPr>
              <w:t>Period 1</w:t>
            </w:r>
          </w:p>
        </w:tc>
        <w:tc>
          <w:tcPr>
            <w:tcW w:w="4536" w:type="dxa"/>
            <w:gridSpan w:val="3"/>
          </w:tcPr>
          <w:p w:rsidR="00934592" w:rsidRPr="003C4993" w:rsidRDefault="00934592" w:rsidP="003C4993">
            <w:pPr>
              <w:spacing w:after="0" w:line="240" w:lineRule="auto"/>
              <w:jc w:val="center"/>
              <w:rPr>
                <w:rFonts w:ascii="Verdana" w:hAnsi="Verdana" w:cs="Times New Roman"/>
                <w:b/>
                <w:bCs/>
                <w:color w:val="000000"/>
                <w:sz w:val="20"/>
                <w:szCs w:val="20"/>
              </w:rPr>
            </w:pPr>
            <w:r w:rsidRPr="003C4993">
              <w:rPr>
                <w:rFonts w:ascii="Verdana" w:hAnsi="Verdana" w:cs="Times New Roman"/>
                <w:b/>
                <w:bCs/>
                <w:color w:val="000000"/>
                <w:sz w:val="20"/>
                <w:szCs w:val="20"/>
              </w:rPr>
              <w:t>For period 2</w:t>
            </w:r>
          </w:p>
        </w:tc>
      </w:tr>
      <w:tr w:rsidR="00934592" w:rsidRPr="003C4993" w:rsidTr="00B901A7">
        <w:trPr>
          <w:trHeight w:val="232"/>
        </w:trPr>
        <w:tc>
          <w:tcPr>
            <w:tcW w:w="3652" w:type="dxa"/>
            <w:vMerge/>
            <w:vAlign w:val="center"/>
          </w:tcPr>
          <w:p w:rsidR="00934592" w:rsidRPr="003C4993" w:rsidRDefault="00934592" w:rsidP="003C4993">
            <w:pPr>
              <w:spacing w:after="0" w:line="240" w:lineRule="auto"/>
              <w:rPr>
                <w:rFonts w:ascii="Verdana" w:hAnsi="Verdana" w:cs="Times New Roman"/>
                <w:b/>
                <w:bCs/>
                <w:color w:val="000000"/>
                <w:sz w:val="20"/>
                <w:szCs w:val="20"/>
                <w:u w:val="single"/>
              </w:rPr>
            </w:pPr>
          </w:p>
        </w:tc>
        <w:tc>
          <w:tcPr>
            <w:tcW w:w="1276" w:type="dxa"/>
            <w:vMerge/>
            <w:vAlign w:val="center"/>
          </w:tcPr>
          <w:p w:rsidR="00934592" w:rsidRPr="003C4993" w:rsidRDefault="00934592" w:rsidP="003C4993">
            <w:pPr>
              <w:spacing w:after="0" w:line="240" w:lineRule="auto"/>
              <w:jc w:val="center"/>
              <w:rPr>
                <w:rFonts w:ascii="Verdana" w:hAnsi="Verdana" w:cs="Times New Roman"/>
                <w:b/>
                <w:bCs/>
                <w:color w:val="000000"/>
                <w:sz w:val="20"/>
                <w:szCs w:val="20"/>
              </w:rPr>
            </w:pPr>
          </w:p>
        </w:tc>
        <w:tc>
          <w:tcPr>
            <w:tcW w:w="1701" w:type="dxa"/>
          </w:tcPr>
          <w:p w:rsidR="00934592" w:rsidRPr="003C4993" w:rsidRDefault="00934592" w:rsidP="003C4993">
            <w:pPr>
              <w:spacing w:after="0" w:line="240" w:lineRule="auto"/>
              <w:jc w:val="center"/>
              <w:rPr>
                <w:rFonts w:ascii="Verdana" w:hAnsi="Verdana" w:cs="Times New Roman"/>
                <w:b/>
                <w:bCs/>
                <w:color w:val="000000"/>
                <w:sz w:val="20"/>
                <w:szCs w:val="20"/>
              </w:rPr>
            </w:pPr>
            <w:r w:rsidRPr="003C4993">
              <w:rPr>
                <w:rFonts w:ascii="Verdana" w:hAnsi="Verdana" w:cs="Times New Roman"/>
                <w:b/>
                <w:bCs/>
                <w:color w:val="000000"/>
                <w:sz w:val="20"/>
                <w:szCs w:val="20"/>
              </w:rPr>
              <w:t>Optimistic condition</w:t>
            </w:r>
          </w:p>
        </w:tc>
        <w:tc>
          <w:tcPr>
            <w:tcW w:w="1276" w:type="dxa"/>
          </w:tcPr>
          <w:p w:rsidR="00934592" w:rsidRPr="003C4993" w:rsidRDefault="00934592" w:rsidP="003C4993">
            <w:pPr>
              <w:spacing w:after="0" w:line="240" w:lineRule="auto"/>
              <w:jc w:val="center"/>
              <w:rPr>
                <w:rFonts w:ascii="Verdana" w:hAnsi="Verdana" w:cs="Times New Roman"/>
                <w:b/>
                <w:bCs/>
                <w:color w:val="000000"/>
                <w:sz w:val="20"/>
                <w:szCs w:val="20"/>
              </w:rPr>
            </w:pPr>
            <w:r w:rsidRPr="003C4993">
              <w:rPr>
                <w:rFonts w:ascii="Verdana" w:hAnsi="Verdana" w:cs="Times New Roman"/>
                <w:b/>
                <w:bCs/>
                <w:color w:val="000000"/>
                <w:sz w:val="20"/>
                <w:szCs w:val="20"/>
              </w:rPr>
              <w:t>Normal condition</w:t>
            </w:r>
          </w:p>
        </w:tc>
        <w:tc>
          <w:tcPr>
            <w:tcW w:w="1559" w:type="dxa"/>
          </w:tcPr>
          <w:p w:rsidR="00934592" w:rsidRPr="003C4993" w:rsidRDefault="00934592" w:rsidP="003C4993">
            <w:pPr>
              <w:spacing w:after="0" w:line="240" w:lineRule="auto"/>
              <w:jc w:val="center"/>
              <w:rPr>
                <w:rFonts w:ascii="Verdana" w:hAnsi="Verdana" w:cs="Times New Roman"/>
                <w:b/>
                <w:bCs/>
                <w:color w:val="000000"/>
                <w:sz w:val="20"/>
                <w:szCs w:val="20"/>
              </w:rPr>
            </w:pPr>
            <w:r w:rsidRPr="003C4993">
              <w:rPr>
                <w:rFonts w:ascii="Verdana" w:hAnsi="Verdana" w:cs="Times New Roman"/>
                <w:b/>
                <w:bCs/>
                <w:color w:val="000000"/>
                <w:sz w:val="20"/>
                <w:szCs w:val="20"/>
              </w:rPr>
              <w:t>Pessimistic condition</w:t>
            </w:r>
          </w:p>
        </w:tc>
      </w:tr>
      <w:tr w:rsidR="008A4D72" w:rsidRPr="003C4993" w:rsidTr="00B901A7">
        <w:trPr>
          <w:trHeight w:val="272"/>
        </w:trPr>
        <w:tc>
          <w:tcPr>
            <w:tcW w:w="3652" w:type="dxa"/>
            <w:vAlign w:val="center"/>
          </w:tcPr>
          <w:p w:rsidR="00BB4B8F" w:rsidRPr="003C4993" w:rsidRDefault="00BB4B8F" w:rsidP="003C4993">
            <w:pPr>
              <w:spacing w:after="0" w:line="240" w:lineRule="auto"/>
              <w:rPr>
                <w:rFonts w:ascii="Verdana" w:hAnsi="Verdana" w:cs="Times New Roman"/>
                <w:b/>
                <w:bCs/>
                <w:color w:val="000000"/>
                <w:sz w:val="20"/>
                <w:szCs w:val="20"/>
              </w:rPr>
            </w:pPr>
            <w:r w:rsidRPr="003C4993">
              <w:rPr>
                <w:rFonts w:ascii="Verdana" w:hAnsi="Verdana" w:cs="Times New Roman"/>
                <w:b/>
                <w:bCs/>
                <w:color w:val="000000"/>
                <w:sz w:val="20"/>
                <w:szCs w:val="20"/>
              </w:rPr>
              <w:t>SCI</w:t>
            </w:r>
          </w:p>
        </w:tc>
        <w:tc>
          <w:tcPr>
            <w:tcW w:w="1276" w:type="dxa"/>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0.56</w:t>
            </w:r>
          </w:p>
        </w:tc>
        <w:tc>
          <w:tcPr>
            <w:tcW w:w="1701" w:type="dxa"/>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0.717</w:t>
            </w:r>
          </w:p>
        </w:tc>
        <w:tc>
          <w:tcPr>
            <w:tcW w:w="1276" w:type="dxa"/>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0.68</w:t>
            </w:r>
          </w:p>
        </w:tc>
        <w:tc>
          <w:tcPr>
            <w:tcW w:w="1559" w:type="dxa"/>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0.64</w:t>
            </w:r>
          </w:p>
        </w:tc>
      </w:tr>
      <w:tr w:rsidR="008A4D72" w:rsidRPr="003C4993" w:rsidTr="00B901A7">
        <w:trPr>
          <w:trHeight w:val="263"/>
        </w:trPr>
        <w:tc>
          <w:tcPr>
            <w:tcW w:w="3652" w:type="dxa"/>
            <w:vAlign w:val="center"/>
          </w:tcPr>
          <w:p w:rsidR="00BB4B8F" w:rsidRPr="003C4993" w:rsidRDefault="00BB4B8F" w:rsidP="003C4993">
            <w:pPr>
              <w:spacing w:after="0" w:line="240" w:lineRule="auto"/>
              <w:rPr>
                <w:rFonts w:ascii="Verdana" w:hAnsi="Verdana" w:cs="Times New Roman"/>
                <w:b/>
                <w:bCs/>
                <w:color w:val="000000"/>
                <w:sz w:val="20"/>
                <w:szCs w:val="20"/>
              </w:rPr>
            </w:pPr>
            <w:r w:rsidRPr="003C4993">
              <w:rPr>
                <w:rFonts w:ascii="Verdana" w:hAnsi="Verdana" w:cs="Times New Roman"/>
                <w:b/>
                <w:bCs/>
                <w:color w:val="000000"/>
                <w:sz w:val="20"/>
                <w:szCs w:val="20"/>
              </w:rPr>
              <w:t>SCFLI</w:t>
            </w:r>
          </w:p>
        </w:tc>
        <w:tc>
          <w:tcPr>
            <w:tcW w:w="1276" w:type="dxa"/>
          </w:tcPr>
          <w:p w:rsidR="00BB4B8F" w:rsidRPr="003C4993" w:rsidRDefault="00BB4B8F" w:rsidP="00AF5765">
            <w:pPr>
              <w:spacing w:after="0" w:line="240" w:lineRule="auto"/>
              <w:jc w:val="center"/>
              <w:rPr>
                <w:rFonts w:ascii="Verdana" w:hAnsi="Verdana" w:cs="Times New Roman"/>
                <w:sz w:val="20"/>
                <w:szCs w:val="20"/>
              </w:rPr>
            </w:pPr>
            <w:r w:rsidRPr="003C4993">
              <w:rPr>
                <w:rFonts w:ascii="Verdana" w:hAnsi="Verdana" w:cs="Times New Roman"/>
                <w:sz w:val="20"/>
                <w:szCs w:val="20"/>
              </w:rPr>
              <w:t>0.5</w:t>
            </w:r>
            <w:r w:rsidR="00AF5765">
              <w:rPr>
                <w:rFonts w:ascii="Verdana" w:hAnsi="Verdana" w:cs="Times New Roman"/>
                <w:sz w:val="20"/>
                <w:szCs w:val="20"/>
              </w:rPr>
              <w:t>14</w:t>
            </w:r>
          </w:p>
        </w:tc>
        <w:tc>
          <w:tcPr>
            <w:tcW w:w="1701" w:type="dxa"/>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0.772</w:t>
            </w:r>
          </w:p>
        </w:tc>
        <w:tc>
          <w:tcPr>
            <w:tcW w:w="1276" w:type="dxa"/>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0.71</w:t>
            </w:r>
          </w:p>
        </w:tc>
        <w:tc>
          <w:tcPr>
            <w:tcW w:w="1559" w:type="dxa"/>
          </w:tcPr>
          <w:p w:rsidR="00BB4B8F" w:rsidRPr="003C4993" w:rsidRDefault="00BB4B8F" w:rsidP="003C4993">
            <w:pPr>
              <w:spacing w:after="0" w:line="240" w:lineRule="auto"/>
              <w:jc w:val="center"/>
              <w:rPr>
                <w:rFonts w:ascii="Verdana" w:hAnsi="Verdana" w:cs="Times New Roman"/>
                <w:sz w:val="20"/>
                <w:szCs w:val="20"/>
              </w:rPr>
            </w:pPr>
            <w:r w:rsidRPr="003C4993">
              <w:rPr>
                <w:rFonts w:ascii="Verdana" w:hAnsi="Verdana" w:cs="Times New Roman"/>
                <w:sz w:val="20"/>
                <w:szCs w:val="20"/>
              </w:rPr>
              <w:t>0.656</w:t>
            </w:r>
          </w:p>
        </w:tc>
      </w:tr>
    </w:tbl>
    <w:p w:rsidR="002774EC" w:rsidRDefault="002774EC" w:rsidP="002774EC">
      <w:pPr>
        <w:spacing w:after="0" w:line="240" w:lineRule="auto"/>
        <w:jc w:val="center"/>
        <w:rPr>
          <w:rFonts w:ascii="Verdana" w:hAnsi="Verdana"/>
          <w:sz w:val="20"/>
          <w:szCs w:val="20"/>
        </w:rPr>
      </w:pPr>
      <w:r w:rsidRPr="003C4993">
        <w:rPr>
          <w:rFonts w:ascii="Verdana" w:hAnsi="Verdana"/>
          <w:sz w:val="20"/>
          <w:szCs w:val="20"/>
        </w:rPr>
        <w:t>Table 5</w:t>
      </w:r>
      <w:r>
        <w:rPr>
          <w:rFonts w:ascii="Verdana" w:hAnsi="Verdana"/>
          <w:sz w:val="20"/>
          <w:szCs w:val="20"/>
        </w:rPr>
        <w:t xml:space="preserve">: </w:t>
      </w:r>
      <w:r w:rsidRPr="003C4993">
        <w:rPr>
          <w:rFonts w:ascii="Verdana" w:hAnsi="Verdana"/>
          <w:sz w:val="20"/>
          <w:szCs w:val="20"/>
        </w:rPr>
        <w:t xml:space="preserve">The performance before and after applying the suggested SC strategy </w:t>
      </w:r>
    </w:p>
    <w:p w:rsidR="002774EC" w:rsidRDefault="002774EC" w:rsidP="002774EC">
      <w:pPr>
        <w:spacing w:after="0" w:line="240" w:lineRule="auto"/>
        <w:jc w:val="both"/>
        <w:rPr>
          <w:rFonts w:ascii="Verdana" w:hAnsi="Verdana" w:cs="Times New Roman"/>
          <w:sz w:val="20"/>
          <w:szCs w:val="20"/>
        </w:rPr>
      </w:pPr>
    </w:p>
    <w:p w:rsidR="00A4545C" w:rsidRDefault="00A4545C" w:rsidP="000E5C12">
      <w:pPr>
        <w:spacing w:after="0" w:line="240" w:lineRule="auto"/>
        <w:jc w:val="both"/>
        <w:rPr>
          <w:rFonts w:ascii="Verdana" w:hAnsi="Verdana" w:cs="Times New Roman"/>
          <w:sz w:val="20"/>
          <w:szCs w:val="20"/>
          <w:lang w:bidi="ar-EG"/>
        </w:rPr>
      </w:pPr>
      <w:r w:rsidRPr="003C4993">
        <w:rPr>
          <w:rFonts w:ascii="Verdana" w:hAnsi="Verdana" w:cs="Times New Roman"/>
          <w:sz w:val="20"/>
          <w:szCs w:val="20"/>
        </w:rPr>
        <w:t xml:space="preserve">Under the normal condition, </w:t>
      </w:r>
      <w:r w:rsidRPr="003C4993">
        <w:rPr>
          <w:rFonts w:ascii="Verdana" w:hAnsi="Verdana"/>
          <w:color w:val="000000"/>
          <w:sz w:val="20"/>
          <w:szCs w:val="20"/>
        </w:rPr>
        <w:t xml:space="preserve">SC total cost would </w:t>
      </w:r>
      <w:r w:rsidRPr="003C4993">
        <w:rPr>
          <w:rFonts w:ascii="Verdana" w:hAnsi="Verdana" w:cs="Times New Roman"/>
          <w:color w:val="000000"/>
          <w:sz w:val="20"/>
          <w:szCs w:val="20"/>
        </w:rPr>
        <w:t>decrease</w:t>
      </w:r>
      <w:r w:rsidR="00CC5208" w:rsidRPr="003C4993">
        <w:rPr>
          <w:rFonts w:ascii="Verdana" w:hAnsi="Verdana" w:cs="Times New Roman"/>
          <w:color w:val="000000"/>
          <w:sz w:val="20"/>
          <w:szCs w:val="20"/>
        </w:rPr>
        <w:t xml:space="preserve"> </w:t>
      </w:r>
      <w:r w:rsidRPr="003C4993">
        <w:rPr>
          <w:rFonts w:ascii="Verdana" w:hAnsi="Verdana" w:cs="Times New Roman"/>
          <w:color w:val="000000"/>
          <w:sz w:val="20"/>
          <w:szCs w:val="20"/>
        </w:rPr>
        <w:t>by 21.8%</w:t>
      </w:r>
      <w:r w:rsidR="00CC5208" w:rsidRPr="003C4993">
        <w:rPr>
          <w:rFonts w:ascii="Verdana" w:hAnsi="Verdana" w:cs="Times New Roman"/>
          <w:color w:val="000000"/>
          <w:sz w:val="20"/>
          <w:szCs w:val="20"/>
        </w:rPr>
        <w:t xml:space="preserve"> </w:t>
      </w:r>
      <w:r w:rsidRPr="003C4993">
        <w:rPr>
          <w:rFonts w:ascii="Verdana" w:hAnsi="Verdana" w:cs="Times New Roman"/>
          <w:sz w:val="20"/>
          <w:szCs w:val="20"/>
        </w:rPr>
        <w:t xml:space="preserve">from </w:t>
      </w:r>
      <w:r w:rsidR="00DB3D54" w:rsidRPr="003C4993">
        <w:rPr>
          <w:rFonts w:ascii="Verdana" w:hAnsi="Verdana" w:cs="Times New Roman"/>
          <w:sz w:val="20"/>
          <w:szCs w:val="20"/>
        </w:rPr>
        <w:t>period 1</w:t>
      </w:r>
      <w:r w:rsidRPr="003C4993">
        <w:rPr>
          <w:rFonts w:ascii="Verdana" w:hAnsi="Verdana" w:cs="Times New Roman"/>
          <w:sz w:val="20"/>
          <w:szCs w:val="20"/>
        </w:rPr>
        <w:t xml:space="preserve"> to </w:t>
      </w:r>
      <w:r w:rsidR="00DB3D54" w:rsidRPr="003C4993">
        <w:rPr>
          <w:rFonts w:ascii="Verdana" w:hAnsi="Verdana" w:cs="Times New Roman"/>
          <w:sz w:val="20"/>
          <w:szCs w:val="20"/>
        </w:rPr>
        <w:t>period 2</w:t>
      </w:r>
      <w:r w:rsidRPr="003C4993">
        <w:rPr>
          <w:rFonts w:ascii="Verdana" w:hAnsi="Verdana" w:cs="Times New Roman"/>
          <w:sz w:val="20"/>
          <w:szCs w:val="20"/>
        </w:rPr>
        <w:t>, while it would decrease by 13.2% under the pessimistic</w:t>
      </w:r>
      <w:r w:rsidR="00CC5208" w:rsidRPr="003C4993">
        <w:rPr>
          <w:rFonts w:ascii="Verdana" w:hAnsi="Verdana" w:cs="Times New Roman"/>
          <w:sz w:val="20"/>
          <w:szCs w:val="20"/>
        </w:rPr>
        <w:t xml:space="preserve"> </w:t>
      </w:r>
      <w:r w:rsidRPr="003C4993">
        <w:rPr>
          <w:rFonts w:ascii="Verdana" w:hAnsi="Verdana" w:cs="Times New Roman"/>
          <w:sz w:val="20"/>
          <w:szCs w:val="20"/>
        </w:rPr>
        <w:t>condition. The results under both condition show improvement in SC performance as well as financial performance. SCI would improve to be 0.68 in the normal condition and 0.64 in the pessimistic condition revealing improvement in the company’s SC operations</w:t>
      </w:r>
      <w:r w:rsidR="0024356F">
        <w:rPr>
          <w:rFonts w:ascii="Verdana" w:hAnsi="Verdana" w:cs="Times New Roman"/>
          <w:sz w:val="20"/>
          <w:szCs w:val="20"/>
        </w:rPr>
        <w:t>’</w:t>
      </w:r>
      <w:r w:rsidRPr="003C4993">
        <w:rPr>
          <w:rFonts w:ascii="Verdana" w:hAnsi="Verdana" w:cs="Times New Roman"/>
          <w:sz w:val="20"/>
          <w:szCs w:val="20"/>
        </w:rPr>
        <w:t xml:space="preserve"> performance under both conditions. Also, the SCFLI would increase to reach 0.71 under the normal conditions and 0.656 under the pessimistic conditions which reflects the improvement in the efficiency and the effectiveness of SC strategy in connecting to the company’s short-term strategic financial objectives. Many other conditions could </w:t>
      </w:r>
      <w:r w:rsidR="0024356F">
        <w:rPr>
          <w:rFonts w:ascii="Verdana" w:hAnsi="Verdana" w:cs="Times New Roman"/>
          <w:sz w:val="20"/>
          <w:szCs w:val="20"/>
        </w:rPr>
        <w:t>arise</w:t>
      </w:r>
      <w:r w:rsidR="00CC5208" w:rsidRPr="003C4993">
        <w:rPr>
          <w:rFonts w:ascii="Verdana" w:hAnsi="Verdana" w:cs="Times New Roman"/>
          <w:sz w:val="20"/>
          <w:szCs w:val="20"/>
        </w:rPr>
        <w:t>,</w:t>
      </w:r>
      <w:r w:rsidRPr="003C4993">
        <w:rPr>
          <w:rFonts w:ascii="Verdana" w:hAnsi="Verdana" w:cs="Times New Roman"/>
          <w:sz w:val="20"/>
          <w:szCs w:val="20"/>
        </w:rPr>
        <w:t xml:space="preserve"> however, as shown in the previous three assumed conditions, any improvement in the SC operations’ performance will lead to better SCM, and consequently enhance the company’s overall financial performance.</w:t>
      </w:r>
    </w:p>
    <w:p w:rsidR="000E5C12" w:rsidRPr="003C4993" w:rsidRDefault="000E5C12" w:rsidP="000E5C12">
      <w:pPr>
        <w:spacing w:after="0" w:line="240" w:lineRule="auto"/>
        <w:jc w:val="both"/>
        <w:rPr>
          <w:rFonts w:ascii="Verdana" w:hAnsi="Verdana" w:cs="Times New Roman"/>
          <w:sz w:val="20"/>
          <w:szCs w:val="20"/>
          <w:lang w:bidi="ar-EG"/>
        </w:rPr>
      </w:pPr>
    </w:p>
    <w:p w:rsidR="00A41F67" w:rsidRPr="003C4993" w:rsidRDefault="000E5C12" w:rsidP="000E5C12">
      <w:pPr>
        <w:numPr>
          <w:ilvl w:val="0"/>
          <w:numId w:val="4"/>
        </w:numPr>
        <w:autoSpaceDE w:val="0"/>
        <w:autoSpaceDN w:val="0"/>
        <w:adjustRightInd w:val="0"/>
        <w:spacing w:after="0" w:line="240" w:lineRule="auto"/>
        <w:jc w:val="both"/>
        <w:rPr>
          <w:rFonts w:ascii="Verdana" w:eastAsia="Times New Roman" w:hAnsi="Verdana" w:cs="Times New Roman"/>
          <w:b/>
          <w:bCs/>
          <w:sz w:val="20"/>
          <w:szCs w:val="20"/>
          <w:lang w:bidi="ar-EG"/>
        </w:rPr>
      </w:pPr>
      <w:r w:rsidRPr="003C4993">
        <w:rPr>
          <w:rFonts w:ascii="Verdana" w:eastAsia="Times New Roman" w:hAnsi="Verdana" w:cs="Times New Roman"/>
          <w:b/>
          <w:bCs/>
          <w:sz w:val="20"/>
          <w:szCs w:val="20"/>
          <w:lang w:bidi="ar-EG"/>
        </w:rPr>
        <w:t>CONCLUSION AND FURTHER WORK</w:t>
      </w:r>
    </w:p>
    <w:p w:rsidR="00954A60" w:rsidRPr="003C4993" w:rsidRDefault="00A41F67" w:rsidP="000E5C12">
      <w:pPr>
        <w:autoSpaceDE w:val="0"/>
        <w:autoSpaceDN w:val="0"/>
        <w:adjustRightInd w:val="0"/>
        <w:spacing w:after="0" w:line="240" w:lineRule="auto"/>
        <w:jc w:val="both"/>
        <w:rPr>
          <w:rFonts w:ascii="Verdana" w:hAnsi="Verdana" w:cs="Times New Roman"/>
          <w:sz w:val="20"/>
          <w:szCs w:val="20"/>
        </w:rPr>
      </w:pPr>
      <w:r w:rsidRPr="003C4993">
        <w:rPr>
          <w:rFonts w:ascii="Verdana" w:hAnsi="Verdana" w:cs="Times New Roman"/>
          <w:color w:val="000000"/>
          <w:sz w:val="20"/>
          <w:szCs w:val="20"/>
        </w:rPr>
        <w:t xml:space="preserve">The research study makes an original contribution in the direction of linking </w:t>
      </w:r>
      <w:r w:rsidRPr="003C4993">
        <w:rPr>
          <w:rFonts w:ascii="Verdana" w:hAnsi="Verdana" w:cs="Times New Roman"/>
          <w:sz w:val="20"/>
          <w:szCs w:val="20"/>
        </w:rPr>
        <w:t>SC strategy to a company's financial strategy</w:t>
      </w:r>
      <w:r w:rsidR="004A2A0B" w:rsidRPr="003C4993">
        <w:rPr>
          <w:rFonts w:ascii="Verdana" w:hAnsi="Verdana" w:cs="Times New Roman"/>
          <w:color w:val="000000"/>
          <w:sz w:val="20"/>
          <w:szCs w:val="20"/>
        </w:rPr>
        <w:t xml:space="preserve"> through focusing on studying the relationships between SCM practices and financial performance improvements</w:t>
      </w:r>
      <w:r w:rsidRPr="003C4993">
        <w:rPr>
          <w:rFonts w:ascii="Verdana" w:hAnsi="Verdana" w:cs="Times New Roman"/>
          <w:color w:val="000000"/>
          <w:sz w:val="20"/>
          <w:szCs w:val="20"/>
        </w:rPr>
        <w:t>. An</w:t>
      </w:r>
      <w:r w:rsidRPr="003C4993">
        <w:rPr>
          <w:rFonts w:ascii="Verdana" w:hAnsi="Verdana" w:cs="Times New Roman"/>
          <w:sz w:val="20"/>
          <w:szCs w:val="20"/>
        </w:rPr>
        <w:t xml:space="preserve"> integrated supply chain performance measurement system</w:t>
      </w:r>
      <w:r w:rsidRPr="003C4993">
        <w:rPr>
          <w:rFonts w:ascii="Verdana" w:hAnsi="Verdana" w:cs="Times New Roman"/>
          <w:color w:val="000000"/>
          <w:sz w:val="20"/>
          <w:szCs w:val="20"/>
        </w:rPr>
        <w:t xml:space="preserve"> was created and implemented to </w:t>
      </w:r>
      <w:r w:rsidRPr="003C4993">
        <w:rPr>
          <w:rFonts w:ascii="Verdana" w:hAnsi="Verdana" w:cs="Times New Roman"/>
          <w:sz w:val="20"/>
          <w:szCs w:val="20"/>
        </w:rPr>
        <w:t xml:space="preserve">demonstrate and utilise the relationship between SC performance metrics and </w:t>
      </w:r>
      <w:r w:rsidR="001E3B0F" w:rsidRPr="003C4993">
        <w:rPr>
          <w:rFonts w:ascii="Verdana" w:hAnsi="Verdana" w:cs="Times New Roman"/>
          <w:sz w:val="20"/>
          <w:szCs w:val="20"/>
        </w:rPr>
        <w:t>financial performance metrics</w:t>
      </w:r>
      <w:r w:rsidRPr="003C4993">
        <w:rPr>
          <w:rFonts w:ascii="Verdana" w:hAnsi="Verdana" w:cs="Times New Roman"/>
          <w:sz w:val="20"/>
          <w:szCs w:val="20"/>
        </w:rPr>
        <w:t xml:space="preserve">. A scenario analysis approach was undertaken using five main alternative scenarios in order to explore how this procedure could be applied with regard to various possible financial results. </w:t>
      </w:r>
      <w:r w:rsidR="00954A60" w:rsidRPr="003C4993">
        <w:rPr>
          <w:rFonts w:ascii="Verdana" w:hAnsi="Verdana" w:cs="Times New Roman"/>
          <w:color w:val="000000"/>
          <w:sz w:val="20"/>
          <w:szCs w:val="20"/>
        </w:rPr>
        <w:t xml:space="preserve"> </w:t>
      </w:r>
      <w:r w:rsidRPr="003C4993">
        <w:rPr>
          <w:rFonts w:ascii="Verdana" w:hAnsi="Verdana" w:cs="Times New Roman"/>
          <w:sz w:val="20"/>
          <w:szCs w:val="20"/>
        </w:rPr>
        <w:t xml:space="preserve">A case study of a manufacturing company was conducted and analysed to illustrate the applicability of the research procedures. </w:t>
      </w:r>
    </w:p>
    <w:p w:rsidR="008C331C" w:rsidRDefault="00A41F67" w:rsidP="000E5C12">
      <w:pPr>
        <w:autoSpaceDE w:val="0"/>
        <w:autoSpaceDN w:val="0"/>
        <w:adjustRightInd w:val="0"/>
        <w:spacing w:after="0" w:line="240" w:lineRule="auto"/>
        <w:jc w:val="both"/>
        <w:rPr>
          <w:rFonts w:ascii="Verdana" w:hAnsi="Verdana" w:cs="Times New Roman"/>
          <w:sz w:val="20"/>
          <w:szCs w:val="20"/>
        </w:rPr>
      </w:pPr>
      <w:r w:rsidRPr="003C4993">
        <w:rPr>
          <w:rFonts w:ascii="Verdana" w:hAnsi="Verdana" w:cs="Times New Roman"/>
          <w:sz w:val="20"/>
          <w:szCs w:val="20"/>
          <w:lang w:val="en-US"/>
        </w:rPr>
        <w:t xml:space="preserve">Future research </w:t>
      </w:r>
      <w:r w:rsidR="008B33D3" w:rsidRPr="003C4993">
        <w:rPr>
          <w:rFonts w:ascii="Verdana" w:hAnsi="Verdana" w:cs="Times New Roman"/>
          <w:sz w:val="20"/>
          <w:szCs w:val="20"/>
          <w:lang w:val="en-US"/>
        </w:rPr>
        <w:t xml:space="preserve">should </w:t>
      </w:r>
      <w:r w:rsidRPr="003C4993">
        <w:rPr>
          <w:rFonts w:ascii="Verdana" w:hAnsi="Verdana" w:cs="Times New Roman"/>
          <w:sz w:val="20"/>
          <w:szCs w:val="20"/>
          <w:lang w:val="en-US"/>
        </w:rPr>
        <w:t>consider collecting data for more than one financial year so as to investigate the impact of implementing the suggested SC strategy</w:t>
      </w:r>
      <w:r w:rsidRPr="003C4993">
        <w:rPr>
          <w:rFonts w:ascii="Verdana" w:hAnsi="Verdana" w:cs="Times New Roman"/>
          <w:sz w:val="20"/>
          <w:szCs w:val="20"/>
        </w:rPr>
        <w:t xml:space="preserve"> on improving SC operations’ performance and enhancing the overall financial performance.</w:t>
      </w:r>
      <w:r w:rsidR="00954A60" w:rsidRPr="003C4993">
        <w:rPr>
          <w:rFonts w:ascii="Verdana" w:hAnsi="Verdana" w:cs="Times New Roman"/>
          <w:color w:val="000000"/>
          <w:sz w:val="20"/>
          <w:szCs w:val="20"/>
        </w:rPr>
        <w:t xml:space="preserve"> </w:t>
      </w:r>
      <w:r w:rsidR="000816C1" w:rsidRPr="003C4993">
        <w:rPr>
          <w:rFonts w:ascii="Verdana" w:hAnsi="Verdana" w:cs="Times New Roman"/>
          <w:sz w:val="20"/>
          <w:szCs w:val="20"/>
        </w:rPr>
        <w:t xml:space="preserve">In addition, </w:t>
      </w:r>
      <w:r w:rsidR="00954A60" w:rsidRPr="003C4993">
        <w:rPr>
          <w:rFonts w:ascii="Verdana" w:hAnsi="Verdana" w:cs="Times New Roman"/>
          <w:sz w:val="20"/>
          <w:szCs w:val="20"/>
        </w:rPr>
        <w:t>f</w:t>
      </w:r>
      <w:r w:rsidR="000816C1" w:rsidRPr="003C4993">
        <w:rPr>
          <w:rFonts w:ascii="Verdana" w:hAnsi="Verdana" w:cs="Times New Roman"/>
          <w:sz w:val="20"/>
          <w:szCs w:val="20"/>
        </w:rPr>
        <w:t xml:space="preserve">urther work </w:t>
      </w:r>
      <w:r w:rsidR="008B33D3" w:rsidRPr="003C4993">
        <w:rPr>
          <w:rFonts w:ascii="Verdana" w:hAnsi="Verdana" w:cs="Times New Roman"/>
          <w:sz w:val="20"/>
          <w:szCs w:val="20"/>
        </w:rPr>
        <w:t xml:space="preserve">should </w:t>
      </w:r>
      <w:r w:rsidR="000816C1" w:rsidRPr="003C4993">
        <w:rPr>
          <w:rFonts w:ascii="Verdana" w:hAnsi="Verdana" w:cs="Times New Roman"/>
          <w:sz w:val="20"/>
          <w:szCs w:val="20"/>
        </w:rPr>
        <w:t xml:space="preserve">investigate and compare the results from several companies in different </w:t>
      </w:r>
      <w:r w:rsidR="005F54DE">
        <w:rPr>
          <w:rFonts w:ascii="Verdana" w:hAnsi="Verdana" w:cs="Times New Roman"/>
          <w:sz w:val="20"/>
          <w:szCs w:val="20"/>
        </w:rPr>
        <w:t xml:space="preserve">manufacturing </w:t>
      </w:r>
      <w:r w:rsidR="000816C1" w:rsidRPr="003C4993">
        <w:rPr>
          <w:rFonts w:ascii="Verdana" w:hAnsi="Verdana" w:cs="Times New Roman"/>
          <w:sz w:val="20"/>
          <w:szCs w:val="20"/>
        </w:rPr>
        <w:t>sectors in</w:t>
      </w:r>
      <w:r w:rsidR="00CC5208" w:rsidRPr="003C4993">
        <w:rPr>
          <w:rFonts w:ascii="Verdana" w:hAnsi="Verdana" w:cs="Times New Roman"/>
          <w:sz w:val="20"/>
          <w:szCs w:val="20"/>
        </w:rPr>
        <w:t xml:space="preserve"> different locations</w:t>
      </w:r>
      <w:r w:rsidR="000816C1" w:rsidRPr="003C4993">
        <w:rPr>
          <w:rFonts w:ascii="Verdana" w:hAnsi="Verdana" w:cs="Times New Roman"/>
          <w:sz w:val="20"/>
          <w:szCs w:val="20"/>
        </w:rPr>
        <w:t xml:space="preserve">. </w:t>
      </w:r>
      <w:r w:rsidR="00954A60" w:rsidRPr="003C4993">
        <w:rPr>
          <w:rFonts w:ascii="Verdana" w:hAnsi="Verdana" w:cs="Times New Roman"/>
          <w:sz w:val="20"/>
          <w:szCs w:val="20"/>
        </w:rPr>
        <w:t>S</w:t>
      </w:r>
      <w:r w:rsidR="000816C1" w:rsidRPr="003C4993">
        <w:rPr>
          <w:rFonts w:ascii="Verdana" w:hAnsi="Verdana" w:cs="Times New Roman"/>
          <w:sz w:val="20"/>
          <w:szCs w:val="20"/>
        </w:rPr>
        <w:t>ince the SCOR model provides standard descriptions of SC processes and standard metrics to measure the performance, the research procedure can be generalised to be applicable in any manufacturing company from any other sector.</w:t>
      </w:r>
    </w:p>
    <w:p w:rsidR="00EB36AF" w:rsidRDefault="00EB36AF" w:rsidP="003C4993">
      <w:pPr>
        <w:spacing w:after="0" w:line="240" w:lineRule="auto"/>
        <w:rPr>
          <w:rFonts w:ascii="Verdana" w:hAnsi="Verdana" w:cs="Times New Roman"/>
          <w:b/>
          <w:bCs/>
          <w:sz w:val="20"/>
          <w:szCs w:val="20"/>
          <w:lang w:bidi="ar-EG"/>
        </w:rPr>
      </w:pPr>
    </w:p>
    <w:p w:rsidR="004139F2" w:rsidRPr="003C4993" w:rsidRDefault="00EA0A6A" w:rsidP="003C4993">
      <w:pPr>
        <w:spacing w:after="0" w:line="240" w:lineRule="auto"/>
        <w:rPr>
          <w:rFonts w:ascii="Verdana" w:hAnsi="Verdana" w:cs="Times New Roman"/>
          <w:b/>
          <w:bCs/>
          <w:sz w:val="20"/>
          <w:szCs w:val="20"/>
          <w:lang w:bidi="ar-EG"/>
        </w:rPr>
      </w:pPr>
      <w:r w:rsidRPr="003C4993">
        <w:rPr>
          <w:rFonts w:ascii="Verdana" w:hAnsi="Verdana" w:cs="Times New Roman"/>
          <w:b/>
          <w:bCs/>
          <w:sz w:val="20"/>
          <w:szCs w:val="20"/>
          <w:lang w:bidi="ar-EG"/>
        </w:rPr>
        <w:t>REFERENCES</w:t>
      </w:r>
    </w:p>
    <w:p w:rsidR="00215FED" w:rsidRPr="003C4993" w:rsidRDefault="00363DC6" w:rsidP="003C4993">
      <w:pPr>
        <w:tabs>
          <w:tab w:val="left" w:pos="90"/>
        </w:tabs>
        <w:autoSpaceDE w:val="0"/>
        <w:autoSpaceDN w:val="0"/>
        <w:adjustRightInd w:val="0"/>
        <w:spacing w:after="0" w:line="240" w:lineRule="auto"/>
        <w:ind w:left="330" w:hanging="330"/>
        <w:rPr>
          <w:rFonts w:ascii="Verdana" w:hAnsi="Verdana" w:cs="Times New Roman"/>
          <w:sz w:val="20"/>
          <w:szCs w:val="20"/>
        </w:rPr>
      </w:pPr>
      <w:r w:rsidRPr="003C4993">
        <w:rPr>
          <w:rFonts w:ascii="Verdana" w:hAnsi="Verdana" w:cs="Times New Roman"/>
          <w:sz w:val="20"/>
          <w:szCs w:val="20"/>
        </w:rPr>
        <w:t>B</w:t>
      </w:r>
      <w:r w:rsidR="00F05ECA" w:rsidRPr="003C4993">
        <w:rPr>
          <w:rFonts w:ascii="Verdana" w:hAnsi="Verdana" w:cs="Times New Roman"/>
          <w:sz w:val="20"/>
          <w:szCs w:val="20"/>
        </w:rPr>
        <w:t>asu, R., 2001</w:t>
      </w:r>
      <w:r w:rsidRPr="003C4993">
        <w:rPr>
          <w:rFonts w:ascii="Verdana" w:hAnsi="Verdana" w:cs="Times New Roman"/>
          <w:sz w:val="20"/>
          <w:szCs w:val="20"/>
        </w:rPr>
        <w:t xml:space="preserve">. </w:t>
      </w:r>
      <w:r w:rsidR="00215FED" w:rsidRPr="003C4993">
        <w:rPr>
          <w:rFonts w:ascii="Verdana" w:hAnsi="Verdana" w:cs="Times New Roman"/>
          <w:sz w:val="20"/>
          <w:szCs w:val="20"/>
        </w:rPr>
        <w:t>New criteria of performance management: A transition from enterprise</w:t>
      </w:r>
      <w:r w:rsidRPr="003C4993">
        <w:rPr>
          <w:rFonts w:ascii="Verdana" w:hAnsi="Verdana" w:cs="Times New Roman"/>
          <w:sz w:val="20"/>
          <w:szCs w:val="20"/>
        </w:rPr>
        <w:t xml:space="preserve"> to collaborative supply chain. </w:t>
      </w:r>
      <w:r w:rsidR="00215FED" w:rsidRPr="003C4993">
        <w:rPr>
          <w:rFonts w:ascii="Verdana" w:hAnsi="Verdana" w:cs="Times New Roman"/>
          <w:sz w:val="20"/>
          <w:szCs w:val="20"/>
        </w:rPr>
        <w:t>Measuring Business Excellence</w:t>
      </w:r>
      <w:r w:rsidR="00775817" w:rsidRPr="003C4993">
        <w:rPr>
          <w:rFonts w:ascii="Verdana" w:hAnsi="Verdana" w:cs="Times New Roman"/>
          <w:sz w:val="20"/>
          <w:szCs w:val="20"/>
        </w:rPr>
        <w:t xml:space="preserve"> </w:t>
      </w:r>
      <w:r w:rsidR="00215FED" w:rsidRPr="003C4993">
        <w:rPr>
          <w:rFonts w:ascii="Verdana" w:hAnsi="Verdana" w:cs="Times New Roman"/>
          <w:sz w:val="20"/>
          <w:szCs w:val="20"/>
        </w:rPr>
        <w:t>5, 7-12.</w:t>
      </w:r>
    </w:p>
    <w:p w:rsidR="00775817" w:rsidRPr="003C4993" w:rsidRDefault="00775817" w:rsidP="00BB109F">
      <w:pPr>
        <w:autoSpaceDE w:val="0"/>
        <w:autoSpaceDN w:val="0"/>
        <w:adjustRightInd w:val="0"/>
        <w:spacing w:after="0" w:line="240" w:lineRule="auto"/>
        <w:ind w:left="300" w:hangingChars="150" w:hanging="300"/>
        <w:rPr>
          <w:rFonts w:ascii="Verdana" w:eastAsia="Arial Unicode MS" w:hAnsi="Verdana" w:cs="Times New Roman"/>
          <w:sz w:val="20"/>
          <w:szCs w:val="20"/>
        </w:rPr>
      </w:pPr>
      <w:r w:rsidRPr="003C4993">
        <w:rPr>
          <w:rFonts w:ascii="Verdana" w:hAnsi="Verdana" w:cs="Times New Roman"/>
          <w:sz w:val="20"/>
          <w:szCs w:val="20"/>
          <w:lang w:bidi="ar-EG"/>
        </w:rPr>
        <w:t xml:space="preserve">Beynon, M., Curry, B., Morgan, P., 2000. The Dempster-Shafer theory of evidence: an alternative approach to multicriteria decision </w:t>
      </w:r>
      <w:r w:rsidR="00AB7D2B" w:rsidRPr="003C4993">
        <w:rPr>
          <w:rFonts w:ascii="Verdana" w:hAnsi="Verdana" w:cs="Times New Roman"/>
          <w:sz w:val="20"/>
          <w:szCs w:val="20"/>
          <w:lang w:bidi="ar-EG"/>
        </w:rPr>
        <w:t>modelling</w:t>
      </w:r>
      <w:r w:rsidRPr="003C4993">
        <w:rPr>
          <w:rFonts w:ascii="Verdana" w:hAnsi="Verdana" w:cs="Times New Roman"/>
          <w:sz w:val="20"/>
          <w:szCs w:val="20"/>
          <w:lang w:bidi="ar-EG"/>
        </w:rPr>
        <w:t>. The International Journal of Management Science 28, 37-50.</w:t>
      </w:r>
    </w:p>
    <w:p w:rsidR="00215FED" w:rsidRPr="003C4993" w:rsidRDefault="00215FED" w:rsidP="003C4993">
      <w:pPr>
        <w:tabs>
          <w:tab w:val="left" w:pos="90"/>
        </w:tabs>
        <w:autoSpaceDE w:val="0"/>
        <w:autoSpaceDN w:val="0"/>
        <w:adjustRightInd w:val="0"/>
        <w:spacing w:after="0" w:line="240" w:lineRule="auto"/>
        <w:rPr>
          <w:rFonts w:ascii="Verdana" w:hAnsi="Verdana" w:cs="Times New Roman"/>
          <w:sz w:val="20"/>
          <w:szCs w:val="20"/>
        </w:rPr>
      </w:pPr>
      <w:r w:rsidRPr="003C4993">
        <w:rPr>
          <w:rFonts w:ascii="Verdana" w:hAnsi="Verdana" w:cs="Times New Roman"/>
          <w:sz w:val="20"/>
          <w:szCs w:val="20"/>
        </w:rPr>
        <w:t>Cagnazzo, L., Taticchi, P., Brun</w:t>
      </w:r>
      <w:r w:rsidR="00B45FE2" w:rsidRPr="003C4993">
        <w:rPr>
          <w:rFonts w:ascii="Verdana" w:hAnsi="Verdana" w:cs="Times New Roman"/>
          <w:sz w:val="20"/>
          <w:szCs w:val="20"/>
        </w:rPr>
        <w:t>, A., 2010</w:t>
      </w:r>
      <w:r w:rsidR="00363DC6" w:rsidRPr="003C4993">
        <w:rPr>
          <w:rFonts w:ascii="Verdana" w:hAnsi="Verdana" w:cs="Times New Roman"/>
          <w:sz w:val="20"/>
          <w:szCs w:val="20"/>
        </w:rPr>
        <w:t xml:space="preserve">. </w:t>
      </w:r>
      <w:r w:rsidRPr="003C4993">
        <w:rPr>
          <w:rFonts w:ascii="Verdana" w:hAnsi="Verdana" w:cs="Times New Roman"/>
          <w:sz w:val="20"/>
          <w:szCs w:val="20"/>
        </w:rPr>
        <w:t>The role of performance measurement systems to support quality improvement ini</w:t>
      </w:r>
      <w:r w:rsidR="00363DC6" w:rsidRPr="003C4993">
        <w:rPr>
          <w:rFonts w:ascii="Verdana" w:hAnsi="Verdana" w:cs="Times New Roman"/>
          <w:sz w:val="20"/>
          <w:szCs w:val="20"/>
        </w:rPr>
        <w:t>tiatives at supply chain level.</w:t>
      </w:r>
      <w:r w:rsidR="005F54DE">
        <w:rPr>
          <w:rFonts w:ascii="Verdana" w:hAnsi="Verdana" w:cs="Times New Roman"/>
          <w:sz w:val="20"/>
          <w:szCs w:val="20"/>
        </w:rPr>
        <w:t xml:space="preserve"> </w:t>
      </w:r>
      <w:r w:rsidRPr="003C4993">
        <w:rPr>
          <w:rFonts w:ascii="Verdana" w:hAnsi="Verdana" w:cs="Times New Roman"/>
          <w:sz w:val="20"/>
          <w:szCs w:val="20"/>
        </w:rPr>
        <w:t>International Journal of Productivity and Performance Management 59, 163-185.</w:t>
      </w:r>
    </w:p>
    <w:p w:rsidR="00AB5D9B" w:rsidRPr="003C4993" w:rsidRDefault="0093273D" w:rsidP="003C4993">
      <w:pPr>
        <w:tabs>
          <w:tab w:val="left" w:pos="90"/>
        </w:tabs>
        <w:autoSpaceDE w:val="0"/>
        <w:autoSpaceDN w:val="0"/>
        <w:adjustRightInd w:val="0"/>
        <w:spacing w:after="0" w:line="240" w:lineRule="auto"/>
        <w:ind w:left="330" w:hanging="330"/>
        <w:rPr>
          <w:rFonts w:ascii="Verdana" w:hAnsi="Verdana" w:cs="Times New Roman"/>
          <w:sz w:val="20"/>
          <w:szCs w:val="20"/>
        </w:rPr>
      </w:pPr>
      <w:r w:rsidRPr="003C4993">
        <w:rPr>
          <w:rFonts w:ascii="Verdana" w:hAnsi="Verdana" w:cs="Times New Roman"/>
          <w:sz w:val="20"/>
          <w:szCs w:val="20"/>
        </w:rPr>
        <w:t xml:space="preserve">Camerinelli, E., Cantu, A., 2006. </w:t>
      </w:r>
      <w:r w:rsidR="00AB5D9B" w:rsidRPr="003C4993">
        <w:rPr>
          <w:rFonts w:ascii="Verdana" w:hAnsi="Verdana" w:cs="Times New Roman"/>
          <w:sz w:val="20"/>
          <w:szCs w:val="20"/>
        </w:rPr>
        <w:t>Measuring the Value of the Supply Chain: A Framework</w:t>
      </w:r>
      <w:r w:rsidRPr="003C4993">
        <w:rPr>
          <w:rFonts w:ascii="Verdana" w:hAnsi="Verdana" w:cs="Times New Roman"/>
          <w:sz w:val="20"/>
          <w:szCs w:val="20"/>
        </w:rPr>
        <w:t>.</w:t>
      </w:r>
      <w:r w:rsidR="00AB5D9B" w:rsidRPr="003C4993">
        <w:rPr>
          <w:rFonts w:ascii="Verdana" w:hAnsi="Verdana" w:cs="Times New Roman"/>
          <w:sz w:val="20"/>
          <w:szCs w:val="20"/>
        </w:rPr>
        <w:t xml:space="preserve"> Supply Chain Practice</w:t>
      </w:r>
      <w:r w:rsidRPr="003C4993">
        <w:rPr>
          <w:rFonts w:ascii="Verdana" w:hAnsi="Verdana" w:cs="Times New Roman"/>
          <w:sz w:val="20"/>
          <w:szCs w:val="20"/>
        </w:rPr>
        <w:t xml:space="preserve"> </w:t>
      </w:r>
      <w:r w:rsidR="00AB5D9B" w:rsidRPr="003C4993">
        <w:rPr>
          <w:rFonts w:ascii="Verdana" w:hAnsi="Verdana" w:cs="Times New Roman"/>
          <w:sz w:val="20"/>
          <w:szCs w:val="20"/>
        </w:rPr>
        <w:t>8, 40-59.</w:t>
      </w:r>
    </w:p>
    <w:p w:rsidR="004452E3" w:rsidRPr="003C4993" w:rsidRDefault="004452E3" w:rsidP="003C4993">
      <w:pPr>
        <w:tabs>
          <w:tab w:val="left" w:pos="90"/>
        </w:tabs>
        <w:spacing w:after="0" w:line="240" w:lineRule="auto"/>
        <w:ind w:left="330" w:hanging="330"/>
        <w:rPr>
          <w:rFonts w:ascii="Verdana" w:eastAsia="Times New Roman" w:hAnsi="Verdana" w:cs="Times New Roman"/>
          <w:sz w:val="20"/>
          <w:szCs w:val="20"/>
        </w:rPr>
      </w:pPr>
      <w:r w:rsidRPr="003C4993">
        <w:rPr>
          <w:rFonts w:ascii="Verdana" w:eastAsia="+mn-ea" w:hAnsi="Verdana" w:cs="Times New Roman"/>
          <w:kern w:val="24"/>
          <w:sz w:val="20"/>
          <w:szCs w:val="20"/>
        </w:rPr>
        <w:t>Elgazzar, S., Tipi, N.S., Hubbard, N.J., Leach, D.Z., 2010.</w:t>
      </w:r>
      <w:r w:rsidR="007D05AC">
        <w:rPr>
          <w:rFonts w:ascii="Verdana" w:eastAsia="+mn-ea" w:hAnsi="Verdana" w:cs="Times New Roman"/>
          <w:kern w:val="24"/>
          <w:sz w:val="20"/>
          <w:szCs w:val="20"/>
        </w:rPr>
        <w:t xml:space="preserve"> </w:t>
      </w:r>
      <w:r w:rsidRPr="003C4993">
        <w:rPr>
          <w:rFonts w:ascii="Verdana" w:eastAsia="+mn-ea" w:hAnsi="Verdana" w:cs="Times New Roman"/>
          <w:kern w:val="24"/>
          <w:sz w:val="20"/>
          <w:szCs w:val="20"/>
        </w:rPr>
        <w:t xml:space="preserve">Incorporating fuzzy AHP in SCOR model for measuring supply chain operations performance: a case study of an Egyptian </w:t>
      </w:r>
      <w:r w:rsidRPr="003C4993">
        <w:rPr>
          <w:rFonts w:ascii="Verdana" w:eastAsia="+mn-ea" w:hAnsi="Verdana" w:cs="Times New Roman"/>
          <w:kern w:val="24"/>
          <w:sz w:val="20"/>
          <w:szCs w:val="20"/>
        </w:rPr>
        <w:lastRenderedPageBreak/>
        <w:t>natural bottled water company.</w:t>
      </w:r>
      <w:r w:rsidR="00AB7D2B">
        <w:rPr>
          <w:rFonts w:ascii="Verdana" w:eastAsia="Arial Unicode MS" w:hAnsi="Verdana" w:cs="Times New Roman"/>
          <w:sz w:val="20"/>
          <w:szCs w:val="20"/>
        </w:rPr>
        <w:t xml:space="preserve"> </w:t>
      </w:r>
      <w:r w:rsidRPr="003C4993">
        <w:rPr>
          <w:rFonts w:ascii="Verdana" w:eastAsia="Arial Unicode MS" w:hAnsi="Verdana" w:cs="Times New Roman"/>
          <w:sz w:val="20"/>
          <w:szCs w:val="20"/>
        </w:rPr>
        <w:t xml:space="preserve">In: </w:t>
      </w:r>
      <w:r w:rsidRPr="003C4993">
        <w:rPr>
          <w:rFonts w:ascii="Verdana" w:hAnsi="Verdana" w:cs="Times New Roman"/>
          <w:sz w:val="20"/>
          <w:szCs w:val="20"/>
          <w:lang w:bidi="ar-EG"/>
        </w:rPr>
        <w:t xml:space="preserve">Proceedings from: </w:t>
      </w:r>
      <w:r w:rsidRPr="003C4993">
        <w:rPr>
          <w:rFonts w:ascii="Verdana" w:eastAsia="+mn-ea" w:hAnsi="Verdana" w:cs="Times New Roman"/>
          <w:kern w:val="24"/>
          <w:sz w:val="20"/>
          <w:szCs w:val="20"/>
        </w:rPr>
        <w:t>The 15</w:t>
      </w:r>
      <w:r w:rsidRPr="003C4993">
        <w:rPr>
          <w:rFonts w:ascii="Verdana" w:eastAsia="+mn-ea" w:hAnsi="Verdana" w:cs="Times New Roman"/>
          <w:kern w:val="24"/>
          <w:sz w:val="20"/>
          <w:szCs w:val="20"/>
          <w:vertAlign w:val="superscript"/>
        </w:rPr>
        <w:t>th</w:t>
      </w:r>
      <w:r w:rsidRPr="003C4993">
        <w:rPr>
          <w:rFonts w:ascii="Verdana" w:eastAsia="+mn-ea" w:hAnsi="Verdana" w:cs="Times New Roman"/>
          <w:kern w:val="24"/>
          <w:sz w:val="20"/>
          <w:szCs w:val="20"/>
        </w:rPr>
        <w:t xml:space="preserve"> Annual Logistics Research Network Conference</w:t>
      </w:r>
      <w:r w:rsidRPr="003C4993">
        <w:rPr>
          <w:rFonts w:ascii="Verdana" w:eastAsia="+mn-ea" w:hAnsi="Verdana" w:cs="Times New Roman"/>
          <w:i/>
          <w:iCs/>
          <w:kern w:val="24"/>
          <w:sz w:val="20"/>
          <w:szCs w:val="20"/>
        </w:rPr>
        <w:t xml:space="preserve">. </w:t>
      </w:r>
      <w:r w:rsidRPr="003C4993">
        <w:rPr>
          <w:rFonts w:ascii="Verdana" w:eastAsia="+mn-ea" w:hAnsi="Verdana" w:cs="Times New Roman"/>
          <w:kern w:val="24"/>
          <w:sz w:val="20"/>
          <w:szCs w:val="20"/>
        </w:rPr>
        <w:t>Harrogate, UK.</w:t>
      </w:r>
    </w:p>
    <w:p w:rsidR="00215FED" w:rsidRPr="003C4993" w:rsidRDefault="00215FED" w:rsidP="00902EB6">
      <w:pPr>
        <w:tabs>
          <w:tab w:val="left" w:pos="90"/>
        </w:tabs>
        <w:autoSpaceDE w:val="0"/>
        <w:autoSpaceDN w:val="0"/>
        <w:adjustRightInd w:val="0"/>
        <w:spacing w:after="0" w:line="240" w:lineRule="auto"/>
        <w:ind w:left="330" w:hanging="330"/>
        <w:rPr>
          <w:rFonts w:ascii="Verdana" w:hAnsi="Verdana" w:cs="Times New Roman"/>
          <w:sz w:val="20"/>
          <w:szCs w:val="20"/>
          <w:lang w:bidi="ar-EG"/>
        </w:rPr>
      </w:pPr>
      <w:r w:rsidRPr="003C4993">
        <w:rPr>
          <w:rFonts w:ascii="Verdana" w:hAnsi="Verdana" w:cs="Times New Roman"/>
          <w:bCs/>
          <w:kern w:val="32"/>
          <w:sz w:val="20"/>
          <w:szCs w:val="20"/>
        </w:rPr>
        <w:t xml:space="preserve">Elgazzar, </w:t>
      </w:r>
      <w:r w:rsidR="004452E3" w:rsidRPr="003C4993">
        <w:rPr>
          <w:rFonts w:ascii="Verdana" w:hAnsi="Verdana" w:cs="Times New Roman"/>
          <w:bCs/>
          <w:kern w:val="32"/>
          <w:sz w:val="20"/>
          <w:szCs w:val="20"/>
        </w:rPr>
        <w:t>S., Tipi, N.S., H</w:t>
      </w:r>
      <w:r w:rsidR="005C742E" w:rsidRPr="003C4993">
        <w:rPr>
          <w:rFonts w:ascii="Verdana" w:hAnsi="Verdana" w:cs="Times New Roman"/>
          <w:bCs/>
          <w:kern w:val="32"/>
          <w:sz w:val="20"/>
          <w:szCs w:val="20"/>
        </w:rPr>
        <w:t>ubbard, N.J., Leach, D.Z., 2011</w:t>
      </w:r>
      <w:r w:rsidRPr="003C4993">
        <w:rPr>
          <w:rFonts w:ascii="Verdana" w:hAnsi="Verdana" w:cs="Times New Roman"/>
          <w:bCs/>
          <w:kern w:val="32"/>
          <w:sz w:val="20"/>
          <w:szCs w:val="20"/>
        </w:rPr>
        <w:t>.</w:t>
      </w:r>
      <w:r w:rsidR="007D05AC">
        <w:rPr>
          <w:rFonts w:ascii="Verdana" w:hAnsi="Verdana" w:cs="Times New Roman"/>
          <w:bCs/>
          <w:kern w:val="32"/>
          <w:sz w:val="20"/>
          <w:szCs w:val="20"/>
        </w:rPr>
        <w:t xml:space="preserve"> </w:t>
      </w:r>
      <w:r w:rsidRPr="003C4993">
        <w:rPr>
          <w:rFonts w:ascii="Verdana" w:hAnsi="Verdana" w:cs="Times New Roman"/>
          <w:bCs/>
          <w:kern w:val="32"/>
          <w:sz w:val="20"/>
          <w:szCs w:val="20"/>
        </w:rPr>
        <w:t>A SW application system for measuring supply chain operations' performance using SCOR FAHP technique.</w:t>
      </w:r>
      <w:r w:rsidR="00AB7D2B">
        <w:rPr>
          <w:rFonts w:ascii="Verdana" w:hAnsi="Verdana" w:cs="Times New Roman"/>
          <w:bCs/>
          <w:kern w:val="32"/>
          <w:sz w:val="20"/>
          <w:szCs w:val="20"/>
        </w:rPr>
        <w:t xml:space="preserve"> </w:t>
      </w:r>
      <w:r w:rsidR="004452E3" w:rsidRPr="003C4993">
        <w:rPr>
          <w:rFonts w:ascii="Verdana" w:hAnsi="Verdana" w:cs="Times New Roman"/>
          <w:bCs/>
          <w:kern w:val="32"/>
          <w:sz w:val="20"/>
          <w:szCs w:val="20"/>
        </w:rPr>
        <w:t xml:space="preserve">In: </w:t>
      </w:r>
      <w:r w:rsidRPr="003C4993">
        <w:rPr>
          <w:rFonts w:ascii="Verdana" w:hAnsi="Verdana" w:cs="Times New Roman"/>
          <w:bCs/>
          <w:kern w:val="32"/>
          <w:sz w:val="20"/>
          <w:szCs w:val="20"/>
        </w:rPr>
        <w:t>Proceedings</w:t>
      </w:r>
      <w:r w:rsidRPr="003C4993">
        <w:rPr>
          <w:rFonts w:ascii="Verdana" w:hAnsi="Verdana" w:cs="Times New Roman"/>
          <w:sz w:val="20"/>
          <w:szCs w:val="20"/>
          <w:lang w:bidi="ar-EG"/>
        </w:rPr>
        <w:t xml:space="preserve"> from: </w:t>
      </w:r>
      <w:r w:rsidRPr="003C4993">
        <w:rPr>
          <w:rFonts w:ascii="Verdana" w:hAnsi="Verdana" w:cs="Times New Roman"/>
          <w:bCs/>
          <w:kern w:val="32"/>
          <w:sz w:val="20"/>
          <w:szCs w:val="20"/>
        </w:rPr>
        <w:t xml:space="preserve"> The 2011 International Conference on Business and Economics Research. Cairo, Egypt. </w:t>
      </w:r>
    </w:p>
    <w:p w:rsidR="00215FED" w:rsidRPr="003C4993" w:rsidRDefault="00215FED" w:rsidP="003C4993">
      <w:pPr>
        <w:tabs>
          <w:tab w:val="left" w:pos="90"/>
        </w:tabs>
        <w:spacing w:after="0" w:line="240" w:lineRule="auto"/>
        <w:ind w:left="330" w:hanging="330"/>
        <w:rPr>
          <w:rFonts w:ascii="Verdana" w:eastAsia="+mn-ea" w:hAnsi="Verdana" w:cs="Times New Roman"/>
          <w:kern w:val="24"/>
          <w:sz w:val="20"/>
          <w:szCs w:val="20"/>
        </w:rPr>
      </w:pPr>
      <w:r w:rsidRPr="003C4993">
        <w:rPr>
          <w:rFonts w:ascii="Verdana" w:eastAsia="+mn-ea" w:hAnsi="Verdana" w:cs="Times New Roman"/>
          <w:kern w:val="24"/>
          <w:sz w:val="20"/>
          <w:szCs w:val="20"/>
        </w:rPr>
        <w:t>Elgazzar, S</w:t>
      </w:r>
      <w:r w:rsidR="004452E3" w:rsidRPr="003C4993">
        <w:rPr>
          <w:rFonts w:ascii="Verdana" w:eastAsia="+mn-ea" w:hAnsi="Verdana" w:cs="Times New Roman"/>
          <w:kern w:val="24"/>
          <w:sz w:val="20"/>
          <w:szCs w:val="20"/>
        </w:rPr>
        <w:t>., Tipi, N.S., Hubbard, N.J.,</w:t>
      </w:r>
      <w:r w:rsidR="005F54DE">
        <w:rPr>
          <w:rFonts w:ascii="Verdana" w:eastAsia="+mn-ea" w:hAnsi="Verdana" w:cs="Times New Roman"/>
          <w:kern w:val="24"/>
          <w:sz w:val="20"/>
          <w:szCs w:val="20"/>
        </w:rPr>
        <w:t xml:space="preserve"> </w:t>
      </w:r>
      <w:r w:rsidR="004452E3" w:rsidRPr="003C4993">
        <w:rPr>
          <w:rFonts w:ascii="Verdana" w:eastAsia="+mn-ea" w:hAnsi="Verdana" w:cs="Times New Roman"/>
          <w:kern w:val="24"/>
          <w:sz w:val="20"/>
          <w:szCs w:val="20"/>
        </w:rPr>
        <w:t>Leach, D.Z., 2012a.</w:t>
      </w:r>
      <w:r w:rsidR="007D05AC">
        <w:rPr>
          <w:rFonts w:ascii="Verdana" w:eastAsia="+mn-ea" w:hAnsi="Verdana" w:cs="Times New Roman"/>
          <w:kern w:val="24"/>
          <w:sz w:val="20"/>
          <w:szCs w:val="20"/>
        </w:rPr>
        <w:t xml:space="preserve"> </w:t>
      </w:r>
      <w:r w:rsidRPr="003C4993">
        <w:rPr>
          <w:rFonts w:ascii="Verdana" w:eastAsia="+mn-ea" w:hAnsi="Verdana" w:cs="Times New Roman"/>
          <w:kern w:val="24"/>
          <w:sz w:val="20"/>
          <w:szCs w:val="20"/>
        </w:rPr>
        <w:t>Linking supply chain processes' perf</w:t>
      </w:r>
      <w:r w:rsidR="004452E3" w:rsidRPr="003C4993">
        <w:rPr>
          <w:rFonts w:ascii="Verdana" w:eastAsia="+mn-ea" w:hAnsi="Verdana" w:cs="Times New Roman"/>
          <w:kern w:val="24"/>
          <w:sz w:val="20"/>
          <w:szCs w:val="20"/>
        </w:rPr>
        <w:t>ormance to a company's financial</w:t>
      </w:r>
      <w:r w:rsidRPr="003C4993">
        <w:rPr>
          <w:rFonts w:ascii="Verdana" w:eastAsia="+mn-ea" w:hAnsi="Verdana" w:cs="Times New Roman"/>
          <w:kern w:val="24"/>
          <w:sz w:val="20"/>
          <w:szCs w:val="20"/>
        </w:rPr>
        <w:t xml:space="preserve"> strategic objectives</w:t>
      </w:r>
      <w:r w:rsidR="004452E3" w:rsidRPr="003C4993">
        <w:rPr>
          <w:rFonts w:ascii="Verdana" w:eastAsia="Times New Roman" w:hAnsi="Verdana" w:cs="Times New Roman"/>
          <w:sz w:val="20"/>
          <w:szCs w:val="20"/>
        </w:rPr>
        <w:t>.</w:t>
      </w:r>
      <w:r w:rsidR="00AB7D2B">
        <w:rPr>
          <w:rFonts w:ascii="Verdana" w:eastAsia="Times New Roman" w:hAnsi="Verdana" w:cs="Times New Roman"/>
          <w:sz w:val="20"/>
          <w:szCs w:val="20"/>
        </w:rPr>
        <w:t xml:space="preserve"> </w:t>
      </w:r>
      <w:r w:rsidRPr="003C4993">
        <w:rPr>
          <w:rFonts w:ascii="Verdana" w:eastAsia="+mn-ea" w:hAnsi="Verdana" w:cs="Times New Roman"/>
          <w:kern w:val="24"/>
          <w:sz w:val="20"/>
          <w:szCs w:val="20"/>
        </w:rPr>
        <w:t>European Journal of Operational Research</w:t>
      </w:r>
      <w:r w:rsidRPr="003C4993">
        <w:rPr>
          <w:rFonts w:ascii="Verdana" w:eastAsia="Times New Roman" w:hAnsi="Verdana" w:cs="Times New Roman"/>
          <w:sz w:val="20"/>
          <w:szCs w:val="20"/>
        </w:rPr>
        <w:t>223, 276-289.</w:t>
      </w:r>
    </w:p>
    <w:p w:rsidR="00B41CFE" w:rsidRDefault="00215FED" w:rsidP="00EB36AF">
      <w:pPr>
        <w:tabs>
          <w:tab w:val="left" w:pos="90"/>
        </w:tabs>
        <w:spacing w:after="0" w:line="240" w:lineRule="auto"/>
        <w:ind w:left="330" w:hanging="330"/>
        <w:rPr>
          <w:rFonts w:ascii="Verdana" w:eastAsia="+mn-ea" w:hAnsi="Verdana" w:cs="Times New Roman"/>
          <w:kern w:val="24"/>
          <w:sz w:val="20"/>
          <w:szCs w:val="20"/>
        </w:rPr>
      </w:pPr>
      <w:r w:rsidRPr="003C4993">
        <w:rPr>
          <w:rFonts w:ascii="Verdana" w:eastAsia="+mn-ea" w:hAnsi="Verdana" w:cs="Times New Roman"/>
          <w:kern w:val="24"/>
          <w:sz w:val="20"/>
          <w:szCs w:val="20"/>
        </w:rPr>
        <w:t>Elgazzar, S.</w:t>
      </w:r>
      <w:r w:rsidR="009477A7" w:rsidRPr="003C4993">
        <w:rPr>
          <w:rFonts w:ascii="Verdana" w:eastAsia="+mn-ea" w:hAnsi="Verdana" w:cs="Times New Roman"/>
          <w:kern w:val="24"/>
          <w:sz w:val="20"/>
          <w:szCs w:val="20"/>
        </w:rPr>
        <w:t>, Tipi, N.S., Hubbard, N.J., Leach, D.Z., 2012b.</w:t>
      </w:r>
      <w:r w:rsidR="007D05AC">
        <w:rPr>
          <w:rFonts w:ascii="Verdana" w:eastAsia="+mn-ea" w:hAnsi="Verdana" w:cs="Times New Roman"/>
          <w:kern w:val="24"/>
          <w:sz w:val="20"/>
          <w:szCs w:val="20"/>
        </w:rPr>
        <w:t xml:space="preserve"> </w:t>
      </w:r>
      <w:r w:rsidRPr="003C4993">
        <w:rPr>
          <w:rFonts w:ascii="Verdana" w:eastAsia="+mn-ea" w:hAnsi="Verdana" w:cs="Times New Roman"/>
          <w:kern w:val="24"/>
          <w:sz w:val="20"/>
          <w:szCs w:val="20"/>
        </w:rPr>
        <w:t>Linking SCM strategy to financial performance: a scenario analysis approach.</w:t>
      </w:r>
      <w:r w:rsidR="005F54DE">
        <w:rPr>
          <w:rFonts w:ascii="Verdana" w:eastAsia="+mn-ea" w:hAnsi="Verdana" w:cs="Times New Roman"/>
          <w:kern w:val="24"/>
          <w:sz w:val="20"/>
          <w:szCs w:val="20"/>
        </w:rPr>
        <w:t xml:space="preserve"> </w:t>
      </w:r>
      <w:r w:rsidR="009477A7" w:rsidRPr="003C4993">
        <w:rPr>
          <w:rFonts w:ascii="Verdana" w:eastAsia="+mn-ea" w:hAnsi="Verdana" w:cs="Times New Roman"/>
          <w:kern w:val="24"/>
          <w:sz w:val="20"/>
          <w:szCs w:val="20"/>
        </w:rPr>
        <w:t>In: Proceedings from: T</w:t>
      </w:r>
      <w:r w:rsidRPr="003C4993">
        <w:rPr>
          <w:rFonts w:ascii="Verdana" w:eastAsia="+mn-ea" w:hAnsi="Verdana" w:cs="Times New Roman"/>
          <w:kern w:val="24"/>
          <w:sz w:val="20"/>
          <w:szCs w:val="20"/>
        </w:rPr>
        <w:t>he 17</w:t>
      </w:r>
      <w:r w:rsidRPr="003C4993">
        <w:rPr>
          <w:rFonts w:ascii="Verdana" w:eastAsia="+mn-ea" w:hAnsi="Verdana" w:cs="Times New Roman"/>
          <w:kern w:val="24"/>
          <w:sz w:val="20"/>
          <w:szCs w:val="20"/>
          <w:vertAlign w:val="superscript"/>
        </w:rPr>
        <w:t>th</w:t>
      </w:r>
      <w:r w:rsidRPr="003C4993">
        <w:rPr>
          <w:rFonts w:ascii="Verdana" w:eastAsia="+mn-ea" w:hAnsi="Verdana" w:cs="Times New Roman"/>
          <w:kern w:val="24"/>
          <w:sz w:val="20"/>
          <w:szCs w:val="20"/>
        </w:rPr>
        <w:t xml:space="preserve"> Annual Logistics Research Network Conference, Cranfield, UK.</w:t>
      </w:r>
    </w:p>
    <w:p w:rsidR="00AB7D2B" w:rsidRPr="001B44CA" w:rsidRDefault="007D05AC" w:rsidP="001B44CA">
      <w:pPr>
        <w:tabs>
          <w:tab w:val="left" w:pos="90"/>
        </w:tabs>
        <w:spacing w:after="0" w:line="240" w:lineRule="auto"/>
        <w:ind w:left="330" w:hanging="330"/>
        <w:rPr>
          <w:rFonts w:ascii="Verdana" w:eastAsia="+mn-ea" w:hAnsi="Verdana" w:cs="Times New Roman"/>
          <w:kern w:val="24"/>
          <w:sz w:val="20"/>
          <w:szCs w:val="20"/>
        </w:rPr>
      </w:pPr>
      <w:r w:rsidRPr="001B44CA">
        <w:rPr>
          <w:rFonts w:ascii="Verdana" w:eastAsia="+mn-ea" w:hAnsi="Verdana" w:cs="Times New Roman"/>
          <w:kern w:val="24"/>
          <w:sz w:val="20"/>
          <w:szCs w:val="20"/>
        </w:rPr>
        <w:t xml:space="preserve">Elgazzar, S. 2013. </w:t>
      </w:r>
      <w:r w:rsidR="00AB7D2B" w:rsidRPr="001B44CA">
        <w:rPr>
          <w:rFonts w:ascii="Verdana" w:eastAsia="+mn-ea" w:hAnsi="Verdana" w:cs="Times New Roman"/>
          <w:kern w:val="24"/>
          <w:sz w:val="20"/>
          <w:szCs w:val="20"/>
        </w:rPr>
        <w:t xml:space="preserve">Enhancing the company’s financial performance through managing the performance of supply chain operations: a case study of an Egyptian manufacturing company. PhD thesis, University of Huddersfield, UK. </w:t>
      </w:r>
    </w:p>
    <w:p w:rsidR="00215FED" w:rsidRPr="003C4993" w:rsidRDefault="009477A7" w:rsidP="003C4993">
      <w:pPr>
        <w:tabs>
          <w:tab w:val="left" w:pos="90"/>
        </w:tabs>
        <w:spacing w:after="0" w:line="240" w:lineRule="auto"/>
        <w:ind w:left="330" w:hanging="330"/>
        <w:outlineLvl w:val="0"/>
        <w:rPr>
          <w:rFonts w:ascii="Verdana" w:hAnsi="Verdana" w:cs="Times New Roman"/>
          <w:sz w:val="20"/>
          <w:szCs w:val="20"/>
        </w:rPr>
      </w:pPr>
      <w:r w:rsidRPr="003C4993">
        <w:rPr>
          <w:rFonts w:ascii="Verdana" w:hAnsi="Verdana" w:cs="Times New Roman"/>
          <w:sz w:val="20"/>
          <w:szCs w:val="20"/>
        </w:rPr>
        <w:t>Gunasekaran, A., Patel, C., McGaughey, R.E., 2004</w:t>
      </w:r>
      <w:r w:rsidR="00215FED" w:rsidRPr="003C4993">
        <w:rPr>
          <w:rFonts w:ascii="Verdana" w:hAnsi="Verdana" w:cs="Times New Roman"/>
          <w:sz w:val="20"/>
          <w:szCs w:val="20"/>
        </w:rPr>
        <w:t>. A framework for supply chain performance measurement</w:t>
      </w:r>
      <w:r w:rsidR="005F54DE">
        <w:rPr>
          <w:rFonts w:ascii="Verdana" w:hAnsi="Verdana" w:cs="Times New Roman"/>
          <w:sz w:val="20"/>
          <w:szCs w:val="20"/>
        </w:rPr>
        <w:t>,</w:t>
      </w:r>
      <w:r w:rsidR="005F54DE">
        <w:rPr>
          <w:rFonts w:ascii="Verdana" w:hAnsi="Verdana" w:cs="Times New Roman"/>
          <w:sz w:val="20"/>
          <w:szCs w:val="20"/>
          <w:lang w:bidi="ar-EG"/>
        </w:rPr>
        <w:t xml:space="preserve"> </w:t>
      </w:r>
      <w:r w:rsidR="00215FED" w:rsidRPr="003C4993">
        <w:rPr>
          <w:rFonts w:ascii="Verdana" w:hAnsi="Verdana" w:cs="Times New Roman"/>
          <w:sz w:val="20"/>
          <w:szCs w:val="20"/>
        </w:rPr>
        <w:t>International Journal of Production Economics</w:t>
      </w:r>
      <w:r w:rsidR="00215FED" w:rsidRPr="003C4993">
        <w:rPr>
          <w:rFonts w:ascii="Verdana" w:hAnsi="Verdana" w:cs="Times New Roman"/>
          <w:sz w:val="20"/>
          <w:szCs w:val="20"/>
          <w:lang w:bidi="ar-EG"/>
        </w:rPr>
        <w:t xml:space="preserve">87, </w:t>
      </w:r>
      <w:r w:rsidR="00215FED" w:rsidRPr="003C4993">
        <w:rPr>
          <w:rFonts w:ascii="Verdana" w:hAnsi="Verdana" w:cs="Times New Roman"/>
          <w:sz w:val="20"/>
          <w:szCs w:val="20"/>
        </w:rPr>
        <w:t xml:space="preserve">333-347. </w:t>
      </w:r>
    </w:p>
    <w:p w:rsidR="00215FED" w:rsidRPr="003C4993" w:rsidRDefault="00215FED" w:rsidP="003C4993">
      <w:pPr>
        <w:tabs>
          <w:tab w:val="left" w:pos="90"/>
        </w:tabs>
        <w:spacing w:after="0" w:line="240" w:lineRule="auto"/>
        <w:ind w:left="330" w:hanging="330"/>
        <w:rPr>
          <w:rFonts w:ascii="Verdana" w:hAnsi="Verdana" w:cs="Times New Roman"/>
          <w:sz w:val="20"/>
          <w:szCs w:val="20"/>
          <w:lang w:bidi="ar-EG"/>
        </w:rPr>
      </w:pPr>
      <w:r w:rsidRPr="003C4993">
        <w:rPr>
          <w:rFonts w:ascii="Verdana" w:hAnsi="Verdana" w:cs="Times New Roman"/>
          <w:sz w:val="20"/>
          <w:szCs w:val="20"/>
        </w:rPr>
        <w:t>Kremers</w:t>
      </w:r>
      <w:r w:rsidR="00581E95" w:rsidRPr="003C4993">
        <w:rPr>
          <w:rFonts w:ascii="Verdana" w:hAnsi="Verdana" w:cs="Times New Roman"/>
          <w:sz w:val="20"/>
          <w:szCs w:val="20"/>
          <w:lang w:bidi="ar-EG"/>
        </w:rPr>
        <w:t>, L., 2010</w:t>
      </w:r>
      <w:r w:rsidRPr="003C4993">
        <w:rPr>
          <w:rFonts w:ascii="Verdana" w:hAnsi="Verdana" w:cs="Times New Roman"/>
          <w:sz w:val="20"/>
          <w:szCs w:val="20"/>
          <w:lang w:bidi="ar-EG"/>
        </w:rPr>
        <w:t xml:space="preserve">. </w:t>
      </w:r>
      <w:hyperlink r:id="rId14" w:tooltip="The impact of performance management on customers' expected logistics performance." w:history="1">
        <w:hyperlink r:id="rId15" w:history="1">
          <w:r w:rsidRPr="003C4993">
            <w:rPr>
              <w:rFonts w:ascii="Verdana" w:hAnsi="Verdana" w:cs="Times New Roman"/>
              <w:sz w:val="20"/>
              <w:szCs w:val="20"/>
              <w:lang w:bidi="ar-EG"/>
            </w:rPr>
            <w:t>The Link between Supply Chain and Finance</w:t>
          </w:r>
        </w:hyperlink>
      </w:hyperlink>
      <w:r w:rsidRPr="003C4993">
        <w:rPr>
          <w:rFonts w:ascii="Verdana" w:hAnsi="Verdana" w:cs="Times New Roman"/>
          <w:i/>
          <w:iCs/>
          <w:sz w:val="20"/>
          <w:szCs w:val="20"/>
          <w:lang w:bidi="ar-EG"/>
        </w:rPr>
        <w:t xml:space="preserve">. </w:t>
      </w:r>
      <w:r w:rsidRPr="003C4993">
        <w:rPr>
          <w:rFonts w:ascii="Verdana" w:hAnsi="Verdana" w:cs="Times New Roman"/>
          <w:sz w:val="20"/>
          <w:szCs w:val="20"/>
          <w:lang w:eastAsia="en-GB"/>
        </w:rPr>
        <w:t>Supply Chain Asia,</w:t>
      </w:r>
      <w:r w:rsidR="00077CB4">
        <w:rPr>
          <w:rFonts w:ascii="Verdana" w:hAnsi="Verdana" w:cs="Times New Roman"/>
          <w:sz w:val="20"/>
          <w:szCs w:val="20"/>
          <w:lang w:eastAsia="en-GB"/>
        </w:rPr>
        <w:t xml:space="preserve"> </w:t>
      </w:r>
      <w:r w:rsidRPr="003C4993">
        <w:rPr>
          <w:rFonts w:ascii="Verdana" w:hAnsi="Verdana" w:cs="Times New Roman"/>
          <w:sz w:val="20"/>
          <w:szCs w:val="20"/>
          <w:lang w:bidi="ar-EG"/>
        </w:rPr>
        <w:t>22-25.</w:t>
      </w:r>
    </w:p>
    <w:p w:rsidR="00FF7A56" w:rsidRPr="003C4993" w:rsidRDefault="00FF7A56" w:rsidP="003C4993">
      <w:pPr>
        <w:tabs>
          <w:tab w:val="left" w:pos="90"/>
        </w:tabs>
        <w:spacing w:after="0" w:line="240" w:lineRule="auto"/>
        <w:ind w:left="330" w:hanging="330"/>
        <w:outlineLvl w:val="0"/>
        <w:rPr>
          <w:rFonts w:ascii="Verdana" w:hAnsi="Verdana" w:cs="Times New Roman"/>
          <w:sz w:val="20"/>
          <w:szCs w:val="20"/>
        </w:rPr>
      </w:pPr>
      <w:r w:rsidRPr="003C4993">
        <w:rPr>
          <w:rFonts w:ascii="Verdana" w:hAnsi="Verdana" w:cs="Times New Roman"/>
          <w:sz w:val="20"/>
          <w:szCs w:val="20"/>
        </w:rPr>
        <w:t>Li, S., Ragu-Nathanb, B., Ragu-Nathanb, T. S., Rao, S.S., 2006.</w:t>
      </w:r>
      <w:r w:rsidR="007D05AC">
        <w:rPr>
          <w:rFonts w:ascii="Verdana" w:hAnsi="Verdana" w:cs="Times New Roman"/>
          <w:sz w:val="20"/>
          <w:szCs w:val="20"/>
        </w:rPr>
        <w:t xml:space="preserve"> </w:t>
      </w:r>
      <w:r w:rsidRPr="003C4993">
        <w:rPr>
          <w:rFonts w:ascii="Verdana" w:hAnsi="Verdana" w:cs="Times New Roman"/>
          <w:sz w:val="20"/>
          <w:szCs w:val="20"/>
        </w:rPr>
        <w:t>The impact of supply chain management practices on competitive advantage and organizational performance. Omega-International Journal of Management Science 34, 107-124.</w:t>
      </w:r>
    </w:p>
    <w:p w:rsidR="00215FED" w:rsidRDefault="00215FED" w:rsidP="003C4993">
      <w:pPr>
        <w:tabs>
          <w:tab w:val="left" w:pos="90"/>
        </w:tabs>
        <w:autoSpaceDE w:val="0"/>
        <w:autoSpaceDN w:val="0"/>
        <w:adjustRightInd w:val="0"/>
        <w:spacing w:after="0" w:line="240" w:lineRule="auto"/>
        <w:ind w:left="330" w:hanging="330"/>
        <w:rPr>
          <w:rFonts w:ascii="Verdana" w:eastAsia="Arial Unicode MS" w:hAnsi="Verdana" w:cs="Times New Roman"/>
          <w:sz w:val="20"/>
          <w:szCs w:val="20"/>
        </w:rPr>
      </w:pPr>
      <w:r w:rsidRPr="003C4993">
        <w:rPr>
          <w:rFonts w:ascii="Verdana" w:hAnsi="Verdana" w:cs="Times New Roman"/>
          <w:color w:val="000000"/>
          <w:sz w:val="20"/>
          <w:szCs w:val="20"/>
        </w:rPr>
        <w:t xml:space="preserve">Mitroff, </w:t>
      </w:r>
      <w:r w:rsidR="00856CE4" w:rsidRPr="003C4993">
        <w:rPr>
          <w:rFonts w:ascii="Verdana" w:hAnsi="Verdana" w:cs="Times New Roman"/>
          <w:color w:val="000000"/>
          <w:sz w:val="20"/>
          <w:szCs w:val="20"/>
        </w:rPr>
        <w:t>I.I., Betz, F., Pondy, L.R., Sagasti, F., 1974.</w:t>
      </w:r>
      <w:r w:rsidR="007D05AC">
        <w:rPr>
          <w:rFonts w:ascii="Verdana" w:hAnsi="Verdana" w:cs="Times New Roman"/>
          <w:color w:val="000000"/>
          <w:sz w:val="20"/>
          <w:szCs w:val="20"/>
        </w:rPr>
        <w:t xml:space="preserve"> </w:t>
      </w:r>
      <w:r w:rsidRPr="003C4993">
        <w:rPr>
          <w:rFonts w:ascii="Verdana" w:hAnsi="Verdana" w:cs="Times New Roman"/>
          <w:color w:val="000000"/>
          <w:sz w:val="20"/>
          <w:szCs w:val="20"/>
        </w:rPr>
        <w:t>On managing science in the systems age: two schemas for the study of science as a whole systems phenomenon</w:t>
      </w:r>
      <w:r w:rsidR="00856CE4" w:rsidRPr="003C4993">
        <w:rPr>
          <w:rFonts w:ascii="Verdana" w:hAnsi="Verdana" w:cs="Times New Roman"/>
          <w:sz w:val="20"/>
          <w:szCs w:val="20"/>
        </w:rPr>
        <w:t xml:space="preserve">. </w:t>
      </w:r>
      <w:r w:rsidRPr="003C4993">
        <w:rPr>
          <w:rFonts w:ascii="Verdana" w:hAnsi="Verdana" w:cs="Times New Roman"/>
          <w:color w:val="000000"/>
          <w:sz w:val="20"/>
          <w:szCs w:val="20"/>
        </w:rPr>
        <w:t>Interfaces</w:t>
      </w:r>
      <w:r w:rsidR="00856CE4" w:rsidRPr="003C4993">
        <w:rPr>
          <w:rFonts w:ascii="Verdana" w:hAnsi="Verdana" w:cs="Times New Roman"/>
          <w:color w:val="000000"/>
          <w:sz w:val="20"/>
          <w:szCs w:val="20"/>
        </w:rPr>
        <w:t xml:space="preserve"> 4, </w:t>
      </w:r>
      <w:r w:rsidRPr="003C4993">
        <w:rPr>
          <w:rFonts w:ascii="Verdana" w:hAnsi="Verdana" w:cs="Times New Roman"/>
          <w:color w:val="000000"/>
          <w:sz w:val="20"/>
          <w:szCs w:val="20"/>
        </w:rPr>
        <w:t>46-58.</w:t>
      </w:r>
    </w:p>
    <w:p w:rsidR="00B00383" w:rsidRPr="003C4993" w:rsidRDefault="00B00383" w:rsidP="003C4993">
      <w:pPr>
        <w:tabs>
          <w:tab w:val="left" w:pos="90"/>
        </w:tabs>
        <w:autoSpaceDE w:val="0"/>
        <w:autoSpaceDN w:val="0"/>
        <w:adjustRightInd w:val="0"/>
        <w:spacing w:after="0" w:line="240" w:lineRule="auto"/>
        <w:ind w:left="330" w:hanging="330"/>
        <w:rPr>
          <w:rFonts w:ascii="Verdana" w:eastAsia="Arial Unicode MS" w:hAnsi="Verdana" w:cs="Times New Roman"/>
          <w:sz w:val="20"/>
          <w:szCs w:val="20"/>
        </w:rPr>
      </w:pPr>
      <w:r w:rsidRPr="004A22E3">
        <w:rPr>
          <w:rFonts w:ascii="Verdana" w:hAnsi="Verdana" w:cs="Times New Roman"/>
          <w:sz w:val="20"/>
          <w:szCs w:val="20"/>
          <w:lang w:bidi="ar-EG"/>
        </w:rPr>
        <w:t>Prajogo</w:t>
      </w:r>
      <w:r w:rsidRPr="00014F0A">
        <w:rPr>
          <w:rFonts w:ascii="Verdana" w:hAnsi="Verdana" w:cs="Times New Roman"/>
          <w:sz w:val="20"/>
          <w:szCs w:val="20"/>
          <w:lang w:bidi="ar-EG"/>
        </w:rPr>
        <w:t>,</w:t>
      </w:r>
      <w:r>
        <w:rPr>
          <w:rFonts w:ascii="Verdana" w:hAnsi="Verdana"/>
          <w:sz w:val="20"/>
          <w:szCs w:val="20"/>
          <w:lang w:bidi="ar-EG"/>
        </w:rPr>
        <w:t xml:space="preserve"> D., </w:t>
      </w:r>
      <w:r w:rsidRPr="00014F0A">
        <w:rPr>
          <w:rFonts w:ascii="Verdana" w:hAnsi="Verdana" w:cs="Times New Roman"/>
          <w:sz w:val="20"/>
          <w:szCs w:val="20"/>
          <w:lang w:bidi="ar-EG"/>
        </w:rPr>
        <w:t>Oke,</w:t>
      </w:r>
      <w:r>
        <w:rPr>
          <w:rFonts w:ascii="Verdana" w:hAnsi="Verdana"/>
          <w:sz w:val="20"/>
          <w:szCs w:val="20"/>
          <w:lang w:bidi="ar-EG"/>
        </w:rPr>
        <w:t xml:space="preserve"> A., </w:t>
      </w:r>
      <w:r w:rsidRPr="00014F0A">
        <w:rPr>
          <w:rFonts w:ascii="Verdana" w:hAnsi="Verdana" w:cs="Times New Roman"/>
          <w:sz w:val="20"/>
          <w:szCs w:val="20"/>
          <w:lang w:bidi="ar-EG"/>
        </w:rPr>
        <w:t>Olhager,</w:t>
      </w:r>
      <w:r>
        <w:rPr>
          <w:rFonts w:ascii="Verdana" w:hAnsi="Verdana"/>
          <w:sz w:val="20"/>
          <w:szCs w:val="20"/>
          <w:lang w:bidi="ar-EG"/>
        </w:rPr>
        <w:t xml:space="preserve">J., 2016. </w:t>
      </w:r>
      <w:r w:rsidRPr="00014F0A">
        <w:rPr>
          <w:rFonts w:ascii="Verdana" w:hAnsi="Verdana" w:cs="Times New Roman"/>
          <w:sz w:val="20"/>
          <w:szCs w:val="20"/>
          <w:lang w:bidi="ar-EG"/>
        </w:rPr>
        <w:t>Supply chain processes: Linking supply logistics integration, supply performance, lean processes and competi</w:t>
      </w:r>
      <w:r>
        <w:rPr>
          <w:rFonts w:ascii="Verdana" w:hAnsi="Verdana"/>
          <w:sz w:val="20"/>
          <w:szCs w:val="20"/>
          <w:lang w:bidi="ar-EG"/>
        </w:rPr>
        <w:t>tive performance.</w:t>
      </w:r>
      <w:r w:rsidRPr="00014F0A">
        <w:rPr>
          <w:rFonts w:ascii="Verdana" w:hAnsi="Verdana" w:cs="Times New Roman"/>
          <w:sz w:val="20"/>
          <w:szCs w:val="20"/>
          <w:lang w:bidi="ar-EG"/>
        </w:rPr>
        <w:t xml:space="preserve"> International Journal of Operations &amp; Production Management</w:t>
      </w:r>
      <w:r>
        <w:rPr>
          <w:rFonts w:ascii="Verdana" w:hAnsi="Verdana"/>
          <w:sz w:val="20"/>
          <w:szCs w:val="20"/>
          <w:lang w:bidi="ar-EG"/>
        </w:rPr>
        <w:t xml:space="preserve"> 36, 220-</w:t>
      </w:r>
      <w:r w:rsidRPr="00014F0A">
        <w:rPr>
          <w:rFonts w:ascii="Verdana" w:hAnsi="Verdana" w:cs="Times New Roman"/>
          <w:sz w:val="20"/>
          <w:szCs w:val="20"/>
          <w:lang w:bidi="ar-EG"/>
        </w:rPr>
        <w:t>238. </w:t>
      </w:r>
    </w:p>
    <w:p w:rsidR="00215FED" w:rsidRPr="003C4993" w:rsidRDefault="00215FED" w:rsidP="003C4993">
      <w:pPr>
        <w:tabs>
          <w:tab w:val="left" w:pos="90"/>
        </w:tabs>
        <w:spacing w:after="0" w:line="240" w:lineRule="auto"/>
        <w:ind w:left="330" w:hanging="330"/>
        <w:rPr>
          <w:rFonts w:ascii="Verdana" w:hAnsi="Verdana" w:cs="Times New Roman"/>
          <w:sz w:val="20"/>
          <w:szCs w:val="20"/>
          <w:lang w:bidi="ar-EG"/>
        </w:rPr>
      </w:pPr>
      <w:r w:rsidRPr="003C4993">
        <w:rPr>
          <w:rFonts w:ascii="Verdana" w:hAnsi="Verdana" w:cs="Times New Roman"/>
          <w:sz w:val="20"/>
          <w:szCs w:val="20"/>
          <w:lang w:bidi="ar-EG"/>
        </w:rPr>
        <w:t>Toyli, J.,</w:t>
      </w:r>
      <w:r w:rsidR="00E138D8">
        <w:rPr>
          <w:rFonts w:ascii="Verdana" w:hAnsi="Verdana" w:cs="Times New Roman"/>
          <w:sz w:val="20"/>
          <w:szCs w:val="20"/>
          <w:lang w:bidi="ar-EG"/>
        </w:rPr>
        <w:t xml:space="preserve"> </w:t>
      </w:r>
      <w:r w:rsidRPr="003C4993">
        <w:rPr>
          <w:rFonts w:ascii="Verdana" w:hAnsi="Verdana" w:cs="Times New Roman"/>
          <w:sz w:val="20"/>
          <w:szCs w:val="20"/>
        </w:rPr>
        <w:t>Häkkinen</w:t>
      </w:r>
      <w:r w:rsidRPr="003C4993">
        <w:rPr>
          <w:rFonts w:ascii="Verdana" w:hAnsi="Verdana" w:cs="Times New Roman"/>
          <w:sz w:val="20"/>
          <w:szCs w:val="20"/>
          <w:lang w:bidi="ar-EG"/>
        </w:rPr>
        <w:t xml:space="preserve">, </w:t>
      </w:r>
      <w:r w:rsidRPr="003C4993">
        <w:rPr>
          <w:rFonts w:ascii="Verdana" w:hAnsi="Verdana" w:cs="Times New Roman"/>
          <w:sz w:val="20"/>
          <w:szCs w:val="20"/>
        </w:rPr>
        <w:t>L</w:t>
      </w:r>
      <w:r w:rsidRPr="003C4993">
        <w:rPr>
          <w:rFonts w:ascii="Verdana" w:hAnsi="Verdana" w:cs="Times New Roman"/>
          <w:sz w:val="20"/>
          <w:szCs w:val="20"/>
          <w:lang w:bidi="ar-EG"/>
        </w:rPr>
        <w:t>.,</w:t>
      </w:r>
      <w:r w:rsidR="00E138D8">
        <w:rPr>
          <w:rFonts w:ascii="Verdana" w:hAnsi="Verdana" w:cs="Times New Roman"/>
          <w:sz w:val="20"/>
          <w:szCs w:val="20"/>
          <w:lang w:bidi="ar-EG"/>
        </w:rPr>
        <w:t xml:space="preserve"> </w:t>
      </w:r>
      <w:r w:rsidR="00F669C3" w:rsidRPr="003C4993">
        <w:rPr>
          <w:rFonts w:ascii="Verdana" w:hAnsi="Verdana" w:cs="Times New Roman"/>
          <w:sz w:val="20"/>
          <w:szCs w:val="20"/>
          <w:lang w:bidi="ar-EG"/>
        </w:rPr>
        <w:t>Ojala, L., Naula, T., 2008</w:t>
      </w:r>
      <w:r w:rsidRPr="003C4993">
        <w:rPr>
          <w:rFonts w:ascii="Verdana" w:hAnsi="Verdana" w:cs="Times New Roman"/>
          <w:sz w:val="20"/>
          <w:szCs w:val="20"/>
          <w:lang w:bidi="ar-EG"/>
        </w:rPr>
        <w:t>. Logistics and financial performance, An analysis of 424 Finnish small and medium-sized enterprises.</w:t>
      </w:r>
      <w:r w:rsidR="005F54DE">
        <w:rPr>
          <w:rFonts w:ascii="Verdana" w:hAnsi="Verdana" w:cs="Times New Roman"/>
          <w:sz w:val="20"/>
          <w:szCs w:val="20"/>
          <w:lang w:bidi="ar-EG"/>
        </w:rPr>
        <w:t xml:space="preserve"> </w:t>
      </w:r>
      <w:r w:rsidRPr="003C4993">
        <w:rPr>
          <w:rFonts w:ascii="Verdana" w:hAnsi="Verdana" w:cs="Times New Roman"/>
          <w:sz w:val="20"/>
          <w:szCs w:val="20"/>
        </w:rPr>
        <w:t>International Journal of Physical Distribution &amp; Logistics Management</w:t>
      </w:r>
      <w:r w:rsidRPr="003C4993">
        <w:rPr>
          <w:rFonts w:ascii="Verdana" w:hAnsi="Verdana" w:cs="Times New Roman"/>
          <w:sz w:val="20"/>
          <w:szCs w:val="20"/>
          <w:lang w:bidi="ar-EG"/>
        </w:rPr>
        <w:t>38, 57-80.</w:t>
      </w:r>
    </w:p>
    <w:p w:rsidR="00215FED" w:rsidRPr="003C4993" w:rsidRDefault="00215FED" w:rsidP="003C4993">
      <w:pPr>
        <w:tabs>
          <w:tab w:val="left" w:pos="90"/>
        </w:tabs>
        <w:autoSpaceDE w:val="0"/>
        <w:autoSpaceDN w:val="0"/>
        <w:adjustRightInd w:val="0"/>
        <w:spacing w:after="0" w:line="240" w:lineRule="auto"/>
        <w:ind w:left="330" w:hanging="330"/>
        <w:rPr>
          <w:rFonts w:ascii="Verdana" w:hAnsi="Verdana" w:cs="Times New Roman"/>
          <w:sz w:val="20"/>
          <w:szCs w:val="20"/>
        </w:rPr>
      </w:pPr>
      <w:r w:rsidRPr="003C4993">
        <w:rPr>
          <w:rFonts w:ascii="Verdana" w:hAnsi="Verdana" w:cs="Times New Roman"/>
          <w:sz w:val="20"/>
          <w:szCs w:val="20"/>
        </w:rPr>
        <w:t>Wagner</w:t>
      </w:r>
      <w:r w:rsidR="00F669C3" w:rsidRPr="003C4993">
        <w:rPr>
          <w:rFonts w:ascii="Verdana" w:hAnsi="Verdana" w:cs="Times New Roman"/>
          <w:sz w:val="20"/>
          <w:szCs w:val="20"/>
        </w:rPr>
        <w:t>, S.M., Grosse-Ruyken, P.T., Erhun, F., 2012.</w:t>
      </w:r>
      <w:r w:rsidR="005F54DE">
        <w:rPr>
          <w:rFonts w:ascii="Verdana" w:hAnsi="Verdana" w:cs="Times New Roman"/>
          <w:sz w:val="20"/>
          <w:szCs w:val="20"/>
        </w:rPr>
        <w:t xml:space="preserve"> </w:t>
      </w:r>
      <w:r w:rsidRPr="003C4993">
        <w:rPr>
          <w:rFonts w:ascii="Verdana" w:hAnsi="Verdana" w:cs="Times New Roman"/>
          <w:sz w:val="20"/>
          <w:szCs w:val="20"/>
        </w:rPr>
        <w:t>The Link between Supply Chain Fit and Fin</w:t>
      </w:r>
      <w:r w:rsidR="00F669C3" w:rsidRPr="003C4993">
        <w:rPr>
          <w:rFonts w:ascii="Verdana" w:hAnsi="Verdana" w:cs="Times New Roman"/>
          <w:sz w:val="20"/>
          <w:szCs w:val="20"/>
        </w:rPr>
        <w:t>ancial Performance of the Firm.</w:t>
      </w:r>
      <w:r w:rsidR="005F54DE">
        <w:rPr>
          <w:rFonts w:ascii="Verdana" w:hAnsi="Verdana" w:cs="Times New Roman"/>
          <w:sz w:val="20"/>
          <w:szCs w:val="20"/>
        </w:rPr>
        <w:t xml:space="preserve"> </w:t>
      </w:r>
      <w:r w:rsidRPr="003C4993">
        <w:rPr>
          <w:rFonts w:ascii="Verdana" w:hAnsi="Verdana" w:cs="Times New Roman"/>
          <w:sz w:val="20"/>
          <w:szCs w:val="20"/>
        </w:rPr>
        <w:t>Journal of Operations Management</w:t>
      </w:r>
      <w:r w:rsidR="001B44CA">
        <w:rPr>
          <w:rFonts w:ascii="Verdana" w:hAnsi="Verdana" w:cs="Times New Roman"/>
          <w:sz w:val="20"/>
          <w:szCs w:val="20"/>
        </w:rPr>
        <w:t xml:space="preserve"> </w:t>
      </w:r>
      <w:r w:rsidRPr="003C4993">
        <w:rPr>
          <w:rFonts w:ascii="Verdana" w:hAnsi="Verdana" w:cs="Times New Roman"/>
          <w:sz w:val="20"/>
          <w:szCs w:val="20"/>
        </w:rPr>
        <w:t>30, 340-353.</w:t>
      </w:r>
    </w:p>
    <w:p w:rsidR="00215FED" w:rsidRPr="003C4993" w:rsidRDefault="00F669C3" w:rsidP="00902EB6">
      <w:pPr>
        <w:tabs>
          <w:tab w:val="left" w:pos="90"/>
        </w:tabs>
        <w:spacing w:after="0" w:line="240" w:lineRule="auto"/>
        <w:ind w:left="330" w:hanging="330"/>
        <w:rPr>
          <w:rFonts w:ascii="Verdana" w:eastAsia="Arial Unicode MS" w:hAnsi="Verdana" w:cs="Times New Roman"/>
          <w:sz w:val="20"/>
          <w:szCs w:val="20"/>
        </w:rPr>
      </w:pPr>
      <w:r w:rsidRPr="003C4993">
        <w:rPr>
          <w:rFonts w:ascii="Verdana" w:hAnsi="Verdana" w:cs="Times New Roman"/>
          <w:sz w:val="20"/>
          <w:szCs w:val="20"/>
        </w:rPr>
        <w:t>Wisner, P., 2011</w:t>
      </w:r>
      <w:r w:rsidR="00215FED" w:rsidRPr="003C4993">
        <w:rPr>
          <w:rFonts w:ascii="Verdana" w:hAnsi="Verdana" w:cs="Times New Roman"/>
          <w:sz w:val="20"/>
          <w:szCs w:val="20"/>
        </w:rPr>
        <w:t>.</w:t>
      </w:r>
      <w:r w:rsidR="001B44CA">
        <w:rPr>
          <w:rFonts w:ascii="Verdana" w:hAnsi="Verdana" w:cs="Times New Roman"/>
          <w:sz w:val="20"/>
          <w:szCs w:val="20"/>
        </w:rPr>
        <w:t xml:space="preserve"> </w:t>
      </w:r>
      <w:r w:rsidR="00215FED" w:rsidRPr="003C4993">
        <w:rPr>
          <w:rFonts w:ascii="Verdana" w:hAnsi="Verdana" w:cs="Times New Roman"/>
          <w:sz w:val="20"/>
          <w:szCs w:val="20"/>
          <w:lang w:bidi="ar-EG"/>
        </w:rPr>
        <w:t>Linking Supply Chain Performance to a Firm’s Financial Performance.</w:t>
      </w:r>
      <w:r w:rsidR="00215FED" w:rsidRPr="003C4993">
        <w:rPr>
          <w:rFonts w:ascii="Verdana" w:hAnsi="Verdana" w:cs="Times New Roman"/>
          <w:color w:val="000000"/>
          <w:sz w:val="20"/>
          <w:szCs w:val="20"/>
        </w:rPr>
        <w:t xml:space="preserve"> Supply Chain Management </w:t>
      </w:r>
      <w:r w:rsidR="00514E92" w:rsidRPr="003C4993">
        <w:rPr>
          <w:rFonts w:ascii="Verdana" w:hAnsi="Verdana" w:cs="Times New Roman"/>
          <w:color w:val="000000"/>
          <w:sz w:val="20"/>
          <w:szCs w:val="20"/>
        </w:rPr>
        <w:t>Review</w:t>
      </w:r>
      <w:r w:rsidR="00514E92" w:rsidRPr="003C4993">
        <w:rPr>
          <w:rFonts w:ascii="Verdana" w:hAnsi="Verdana" w:cs="Times New Roman"/>
          <w:sz w:val="20"/>
          <w:szCs w:val="20"/>
          <w:lang w:bidi="ar-EG"/>
        </w:rPr>
        <w:t>.</w:t>
      </w:r>
    </w:p>
    <w:p w:rsidR="00215FED" w:rsidRPr="003C4993" w:rsidRDefault="00F669C3" w:rsidP="003C4993">
      <w:pPr>
        <w:tabs>
          <w:tab w:val="left" w:pos="90"/>
        </w:tabs>
        <w:autoSpaceDE w:val="0"/>
        <w:autoSpaceDN w:val="0"/>
        <w:adjustRightInd w:val="0"/>
        <w:spacing w:after="0" w:line="240" w:lineRule="auto"/>
        <w:ind w:left="330" w:hanging="330"/>
        <w:rPr>
          <w:rFonts w:ascii="Verdana" w:hAnsi="Verdana" w:cs="Times New Roman"/>
          <w:sz w:val="20"/>
          <w:szCs w:val="20"/>
          <w:lang w:bidi="ar-EG"/>
        </w:rPr>
      </w:pPr>
      <w:r w:rsidRPr="003C4993">
        <w:rPr>
          <w:rFonts w:ascii="Verdana" w:hAnsi="Verdana" w:cs="Times New Roman"/>
          <w:sz w:val="20"/>
          <w:szCs w:val="20"/>
          <w:lang w:bidi="ar-EG"/>
        </w:rPr>
        <w:t>Woei, L.S., 2008</w:t>
      </w:r>
      <w:r w:rsidR="00215FED" w:rsidRPr="003C4993">
        <w:rPr>
          <w:rFonts w:ascii="Verdana" w:hAnsi="Verdana" w:cs="Times New Roman"/>
          <w:sz w:val="20"/>
          <w:szCs w:val="20"/>
          <w:lang w:bidi="ar-EG"/>
        </w:rPr>
        <w:t>. Supply chain performance and financial success of selecte</w:t>
      </w:r>
      <w:r w:rsidRPr="003C4993">
        <w:rPr>
          <w:rFonts w:ascii="Verdana" w:hAnsi="Verdana" w:cs="Times New Roman"/>
          <w:sz w:val="20"/>
          <w:szCs w:val="20"/>
          <w:lang w:bidi="ar-EG"/>
        </w:rPr>
        <w:t>d companies on bursa Malaysia. Master</w:t>
      </w:r>
      <w:r w:rsidR="005F54DE">
        <w:rPr>
          <w:rFonts w:ascii="Verdana" w:hAnsi="Verdana" w:cs="Times New Roman"/>
          <w:sz w:val="20"/>
          <w:szCs w:val="20"/>
          <w:lang w:bidi="ar-EG"/>
        </w:rPr>
        <w:t>s</w:t>
      </w:r>
      <w:r w:rsidRPr="003C4993">
        <w:rPr>
          <w:rFonts w:ascii="Verdana" w:hAnsi="Verdana" w:cs="Times New Roman"/>
          <w:sz w:val="20"/>
          <w:szCs w:val="20"/>
          <w:lang w:bidi="ar-EG"/>
        </w:rPr>
        <w:t xml:space="preserve"> dissertation, </w:t>
      </w:r>
      <w:r w:rsidR="00215FED" w:rsidRPr="003C4993">
        <w:rPr>
          <w:rFonts w:ascii="Verdana" w:hAnsi="Verdana" w:cs="Times New Roman"/>
          <w:sz w:val="20"/>
          <w:szCs w:val="20"/>
          <w:lang w:bidi="ar-EG"/>
        </w:rPr>
        <w:t>University of Malaya, Malaysia.</w:t>
      </w:r>
    </w:p>
    <w:p w:rsidR="00AE533A" w:rsidRDefault="00323B29" w:rsidP="00AE533A">
      <w:pPr>
        <w:tabs>
          <w:tab w:val="left" w:pos="90"/>
        </w:tabs>
        <w:autoSpaceDE w:val="0"/>
        <w:autoSpaceDN w:val="0"/>
        <w:adjustRightInd w:val="0"/>
        <w:spacing w:after="0" w:line="240" w:lineRule="auto"/>
        <w:ind w:left="330" w:hanging="330"/>
        <w:rPr>
          <w:rFonts w:ascii="Verdana" w:hAnsi="Verdana" w:cs="Times New Roman"/>
          <w:sz w:val="20"/>
          <w:szCs w:val="20"/>
        </w:rPr>
      </w:pPr>
      <w:r w:rsidRPr="003C4993">
        <w:rPr>
          <w:rFonts w:ascii="Verdana" w:hAnsi="Verdana" w:cs="Times New Roman"/>
          <w:sz w:val="20"/>
          <w:szCs w:val="20"/>
        </w:rPr>
        <w:t>Zuriekat, M., Salameh, R., Alrawashdeh, S., 2011.</w:t>
      </w:r>
      <w:r w:rsidR="001B44CA">
        <w:rPr>
          <w:rFonts w:ascii="Verdana" w:hAnsi="Verdana" w:cs="Times New Roman"/>
          <w:sz w:val="20"/>
          <w:szCs w:val="20"/>
        </w:rPr>
        <w:t xml:space="preserve"> </w:t>
      </w:r>
      <w:r w:rsidR="00215FED" w:rsidRPr="003C4993">
        <w:rPr>
          <w:rFonts w:ascii="Verdana" w:hAnsi="Verdana" w:cs="Times New Roman"/>
          <w:sz w:val="20"/>
          <w:szCs w:val="20"/>
        </w:rPr>
        <w:t>Participation in Performance Measurement Systems and Level of Satisfaction</w:t>
      </w:r>
      <w:r w:rsidRPr="003C4993">
        <w:rPr>
          <w:rFonts w:ascii="Verdana" w:hAnsi="Verdana" w:cs="Times New Roman"/>
          <w:color w:val="000000"/>
          <w:sz w:val="20"/>
          <w:szCs w:val="20"/>
          <w:lang w:val="en-US"/>
        </w:rPr>
        <w:t>.</w:t>
      </w:r>
      <w:r w:rsidR="001B44CA">
        <w:rPr>
          <w:rFonts w:ascii="Verdana" w:hAnsi="Verdana" w:cs="Times New Roman"/>
          <w:color w:val="000000"/>
          <w:sz w:val="20"/>
          <w:szCs w:val="20"/>
          <w:lang w:val="en-US"/>
        </w:rPr>
        <w:t xml:space="preserve"> </w:t>
      </w:r>
      <w:r w:rsidR="00215FED" w:rsidRPr="003C4993">
        <w:rPr>
          <w:rFonts w:ascii="Verdana" w:hAnsi="Verdana" w:cs="Times New Roman"/>
          <w:sz w:val="20"/>
          <w:szCs w:val="20"/>
        </w:rPr>
        <w:t>International Journal</w:t>
      </w:r>
      <w:r w:rsidRPr="003C4993">
        <w:rPr>
          <w:rFonts w:ascii="Verdana" w:hAnsi="Verdana" w:cs="Times New Roman"/>
          <w:sz w:val="20"/>
          <w:szCs w:val="20"/>
        </w:rPr>
        <w:t xml:space="preserve"> of Business and Social Science </w:t>
      </w:r>
      <w:r w:rsidR="00215FED" w:rsidRPr="003C4993">
        <w:rPr>
          <w:rFonts w:ascii="Verdana" w:hAnsi="Verdana" w:cs="Times New Roman"/>
          <w:sz w:val="20"/>
          <w:szCs w:val="20"/>
        </w:rPr>
        <w:t>2, 159-169.</w:t>
      </w:r>
    </w:p>
    <w:sectPr w:rsidR="00AE533A" w:rsidSect="00445A27">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E9" w:rsidRDefault="00CF13E9">
      <w:pPr>
        <w:spacing w:after="0" w:line="240" w:lineRule="auto"/>
      </w:pPr>
      <w:r>
        <w:separator/>
      </w:r>
    </w:p>
  </w:endnote>
  <w:endnote w:type="continuationSeparator" w:id="0">
    <w:p w:rsidR="00CF13E9" w:rsidRDefault="00CF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E9" w:rsidRDefault="00CF13E9">
      <w:pPr>
        <w:spacing w:after="0" w:line="240" w:lineRule="auto"/>
      </w:pPr>
      <w:r>
        <w:separator/>
      </w:r>
    </w:p>
  </w:footnote>
  <w:footnote w:type="continuationSeparator" w:id="0">
    <w:p w:rsidR="00CF13E9" w:rsidRDefault="00CF1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34BF4"/>
    <w:multiLevelType w:val="hybridMultilevel"/>
    <w:tmpl w:val="1B1422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273FD"/>
    <w:multiLevelType w:val="hybridMultilevel"/>
    <w:tmpl w:val="C2BA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75FB7"/>
    <w:multiLevelType w:val="hybridMultilevel"/>
    <w:tmpl w:val="DDB28D1E"/>
    <w:lvl w:ilvl="0" w:tplc="B5B44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D56F0"/>
    <w:multiLevelType w:val="hybridMultilevel"/>
    <w:tmpl w:val="17A8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7B"/>
    <w:rsid w:val="00000C48"/>
    <w:rsid w:val="00002289"/>
    <w:rsid w:val="00002ADF"/>
    <w:rsid w:val="00006219"/>
    <w:rsid w:val="000066A4"/>
    <w:rsid w:val="00006FB5"/>
    <w:rsid w:val="00011706"/>
    <w:rsid w:val="00014076"/>
    <w:rsid w:val="000143E7"/>
    <w:rsid w:val="00014CDA"/>
    <w:rsid w:val="00033F97"/>
    <w:rsid w:val="0004095A"/>
    <w:rsid w:val="000424B0"/>
    <w:rsid w:val="00042AE7"/>
    <w:rsid w:val="0005015C"/>
    <w:rsid w:val="00050F9F"/>
    <w:rsid w:val="00051714"/>
    <w:rsid w:val="00051D98"/>
    <w:rsid w:val="000533AA"/>
    <w:rsid w:val="00056510"/>
    <w:rsid w:val="00057B8E"/>
    <w:rsid w:val="00061C6D"/>
    <w:rsid w:val="0007059F"/>
    <w:rsid w:val="000707DB"/>
    <w:rsid w:val="000757AB"/>
    <w:rsid w:val="0007705C"/>
    <w:rsid w:val="00077CB4"/>
    <w:rsid w:val="000816C1"/>
    <w:rsid w:val="00082352"/>
    <w:rsid w:val="00091B1A"/>
    <w:rsid w:val="00093090"/>
    <w:rsid w:val="00095292"/>
    <w:rsid w:val="000962C7"/>
    <w:rsid w:val="000A43A5"/>
    <w:rsid w:val="000A48F2"/>
    <w:rsid w:val="000A7526"/>
    <w:rsid w:val="000C4F04"/>
    <w:rsid w:val="000C6514"/>
    <w:rsid w:val="000C7916"/>
    <w:rsid w:val="000C7BA9"/>
    <w:rsid w:val="000D1FE9"/>
    <w:rsid w:val="000D5759"/>
    <w:rsid w:val="000E0828"/>
    <w:rsid w:val="000E5C12"/>
    <w:rsid w:val="000F203E"/>
    <w:rsid w:val="000F3417"/>
    <w:rsid w:val="000F3998"/>
    <w:rsid w:val="000F561E"/>
    <w:rsid w:val="000F68B4"/>
    <w:rsid w:val="001023CF"/>
    <w:rsid w:val="00125F91"/>
    <w:rsid w:val="001303EE"/>
    <w:rsid w:val="00131DDD"/>
    <w:rsid w:val="00135229"/>
    <w:rsid w:val="00145D56"/>
    <w:rsid w:val="00146158"/>
    <w:rsid w:val="0015082F"/>
    <w:rsid w:val="00151061"/>
    <w:rsid w:val="00153892"/>
    <w:rsid w:val="00154253"/>
    <w:rsid w:val="0016459A"/>
    <w:rsid w:val="00165317"/>
    <w:rsid w:val="0016719F"/>
    <w:rsid w:val="001672D9"/>
    <w:rsid w:val="00171A16"/>
    <w:rsid w:val="00174023"/>
    <w:rsid w:val="00180B22"/>
    <w:rsid w:val="001924D3"/>
    <w:rsid w:val="001A3864"/>
    <w:rsid w:val="001A7BD3"/>
    <w:rsid w:val="001B3B98"/>
    <w:rsid w:val="001B44CA"/>
    <w:rsid w:val="001B679B"/>
    <w:rsid w:val="001B6DAE"/>
    <w:rsid w:val="001C2CE6"/>
    <w:rsid w:val="001C5D7D"/>
    <w:rsid w:val="001C6548"/>
    <w:rsid w:val="001E3B0F"/>
    <w:rsid w:val="001F26F8"/>
    <w:rsid w:val="00202157"/>
    <w:rsid w:val="00202D51"/>
    <w:rsid w:val="00205C21"/>
    <w:rsid w:val="0021256B"/>
    <w:rsid w:val="0021581B"/>
    <w:rsid w:val="00215FED"/>
    <w:rsid w:val="002279EC"/>
    <w:rsid w:val="002319F6"/>
    <w:rsid w:val="0024356F"/>
    <w:rsid w:val="00243701"/>
    <w:rsid w:val="00244410"/>
    <w:rsid w:val="00244427"/>
    <w:rsid w:val="00247DE9"/>
    <w:rsid w:val="0025133E"/>
    <w:rsid w:val="0025392F"/>
    <w:rsid w:val="002612AA"/>
    <w:rsid w:val="00264D58"/>
    <w:rsid w:val="002657E4"/>
    <w:rsid w:val="002677CE"/>
    <w:rsid w:val="0027441B"/>
    <w:rsid w:val="00274A61"/>
    <w:rsid w:val="00276DCE"/>
    <w:rsid w:val="002774EC"/>
    <w:rsid w:val="00280190"/>
    <w:rsid w:val="002803E8"/>
    <w:rsid w:val="00282279"/>
    <w:rsid w:val="002A1287"/>
    <w:rsid w:val="002A2E3A"/>
    <w:rsid w:val="002B6296"/>
    <w:rsid w:val="002C2171"/>
    <w:rsid w:val="002C2A9C"/>
    <w:rsid w:val="002C47CD"/>
    <w:rsid w:val="002C67C1"/>
    <w:rsid w:val="002D039D"/>
    <w:rsid w:val="002D32BB"/>
    <w:rsid w:val="002E04BA"/>
    <w:rsid w:val="002E1905"/>
    <w:rsid w:val="002E64FB"/>
    <w:rsid w:val="002F0185"/>
    <w:rsid w:val="002F29F2"/>
    <w:rsid w:val="002F4D46"/>
    <w:rsid w:val="00323B29"/>
    <w:rsid w:val="0033148B"/>
    <w:rsid w:val="00343E47"/>
    <w:rsid w:val="003464AF"/>
    <w:rsid w:val="00347669"/>
    <w:rsid w:val="003524F4"/>
    <w:rsid w:val="00352FE2"/>
    <w:rsid w:val="00355E45"/>
    <w:rsid w:val="00363DC6"/>
    <w:rsid w:val="00376B4D"/>
    <w:rsid w:val="00381B24"/>
    <w:rsid w:val="0038631A"/>
    <w:rsid w:val="0039029C"/>
    <w:rsid w:val="0039165C"/>
    <w:rsid w:val="00393375"/>
    <w:rsid w:val="00395059"/>
    <w:rsid w:val="00395850"/>
    <w:rsid w:val="003A60F3"/>
    <w:rsid w:val="003A64E3"/>
    <w:rsid w:val="003C4993"/>
    <w:rsid w:val="003D35BC"/>
    <w:rsid w:val="003D7F22"/>
    <w:rsid w:val="003F302B"/>
    <w:rsid w:val="003F3908"/>
    <w:rsid w:val="003F3CAD"/>
    <w:rsid w:val="003F75E2"/>
    <w:rsid w:val="004017B6"/>
    <w:rsid w:val="00402447"/>
    <w:rsid w:val="004139F2"/>
    <w:rsid w:val="00421F2C"/>
    <w:rsid w:val="004220CE"/>
    <w:rsid w:val="00423754"/>
    <w:rsid w:val="004300FE"/>
    <w:rsid w:val="0043136D"/>
    <w:rsid w:val="00441D8C"/>
    <w:rsid w:val="00444373"/>
    <w:rsid w:val="004452E3"/>
    <w:rsid w:val="00445A27"/>
    <w:rsid w:val="00453101"/>
    <w:rsid w:val="00453AED"/>
    <w:rsid w:val="004570E6"/>
    <w:rsid w:val="00470083"/>
    <w:rsid w:val="00470DFD"/>
    <w:rsid w:val="00480FF5"/>
    <w:rsid w:val="00482DD8"/>
    <w:rsid w:val="00485781"/>
    <w:rsid w:val="004867EC"/>
    <w:rsid w:val="004953E4"/>
    <w:rsid w:val="004966F5"/>
    <w:rsid w:val="004A2A0B"/>
    <w:rsid w:val="004A4857"/>
    <w:rsid w:val="004A60B8"/>
    <w:rsid w:val="004B0B90"/>
    <w:rsid w:val="004C0879"/>
    <w:rsid w:val="004C559E"/>
    <w:rsid w:val="004D7736"/>
    <w:rsid w:val="004E1703"/>
    <w:rsid w:val="004E2B1D"/>
    <w:rsid w:val="004E7D9E"/>
    <w:rsid w:val="004F082E"/>
    <w:rsid w:val="004F433C"/>
    <w:rsid w:val="004F576F"/>
    <w:rsid w:val="0050671E"/>
    <w:rsid w:val="00506EFD"/>
    <w:rsid w:val="00507890"/>
    <w:rsid w:val="00514E92"/>
    <w:rsid w:val="005221CA"/>
    <w:rsid w:val="00524EBA"/>
    <w:rsid w:val="005279A0"/>
    <w:rsid w:val="00530EFC"/>
    <w:rsid w:val="005319F9"/>
    <w:rsid w:val="00533947"/>
    <w:rsid w:val="00535B59"/>
    <w:rsid w:val="00544293"/>
    <w:rsid w:val="0055764C"/>
    <w:rsid w:val="00563B60"/>
    <w:rsid w:val="0056602B"/>
    <w:rsid w:val="00575626"/>
    <w:rsid w:val="00575C60"/>
    <w:rsid w:val="00580C9D"/>
    <w:rsid w:val="00581E95"/>
    <w:rsid w:val="00583365"/>
    <w:rsid w:val="005902BB"/>
    <w:rsid w:val="00593C5F"/>
    <w:rsid w:val="005A022B"/>
    <w:rsid w:val="005A20CA"/>
    <w:rsid w:val="005A453F"/>
    <w:rsid w:val="005A4F82"/>
    <w:rsid w:val="005A4FD2"/>
    <w:rsid w:val="005B55FA"/>
    <w:rsid w:val="005B73BF"/>
    <w:rsid w:val="005C2696"/>
    <w:rsid w:val="005C742E"/>
    <w:rsid w:val="005D1916"/>
    <w:rsid w:val="005D6A31"/>
    <w:rsid w:val="005E70E8"/>
    <w:rsid w:val="005E799C"/>
    <w:rsid w:val="005F14A0"/>
    <w:rsid w:val="005F2AA1"/>
    <w:rsid w:val="005F54DE"/>
    <w:rsid w:val="005F67BD"/>
    <w:rsid w:val="005F75A5"/>
    <w:rsid w:val="006108F2"/>
    <w:rsid w:val="006135C9"/>
    <w:rsid w:val="006225AE"/>
    <w:rsid w:val="00624158"/>
    <w:rsid w:val="006271B3"/>
    <w:rsid w:val="00627BBF"/>
    <w:rsid w:val="00630C0D"/>
    <w:rsid w:val="006311AD"/>
    <w:rsid w:val="00631FBB"/>
    <w:rsid w:val="00641EB4"/>
    <w:rsid w:val="0064643F"/>
    <w:rsid w:val="00660085"/>
    <w:rsid w:val="00680F92"/>
    <w:rsid w:val="00681D72"/>
    <w:rsid w:val="0068526E"/>
    <w:rsid w:val="006A05A9"/>
    <w:rsid w:val="006A06B6"/>
    <w:rsid w:val="006A07F5"/>
    <w:rsid w:val="006A1861"/>
    <w:rsid w:val="006A3B1E"/>
    <w:rsid w:val="006B4B2A"/>
    <w:rsid w:val="006B67F1"/>
    <w:rsid w:val="006C11A7"/>
    <w:rsid w:val="006C647F"/>
    <w:rsid w:val="006D30D6"/>
    <w:rsid w:val="006D3A74"/>
    <w:rsid w:val="006D3B4F"/>
    <w:rsid w:val="006D6F8B"/>
    <w:rsid w:val="006E0695"/>
    <w:rsid w:val="006E0760"/>
    <w:rsid w:val="006E0C06"/>
    <w:rsid w:val="006F007F"/>
    <w:rsid w:val="006F0C41"/>
    <w:rsid w:val="00701A28"/>
    <w:rsid w:val="00702C7E"/>
    <w:rsid w:val="007031F0"/>
    <w:rsid w:val="00704B84"/>
    <w:rsid w:val="00723D07"/>
    <w:rsid w:val="0072563B"/>
    <w:rsid w:val="007312B6"/>
    <w:rsid w:val="007328DF"/>
    <w:rsid w:val="00734976"/>
    <w:rsid w:val="00746FFB"/>
    <w:rsid w:val="0075773B"/>
    <w:rsid w:val="00760130"/>
    <w:rsid w:val="007601CD"/>
    <w:rsid w:val="00763728"/>
    <w:rsid w:val="00766E23"/>
    <w:rsid w:val="0076721A"/>
    <w:rsid w:val="00775817"/>
    <w:rsid w:val="00785EA7"/>
    <w:rsid w:val="0078717A"/>
    <w:rsid w:val="007875C3"/>
    <w:rsid w:val="007A1B5E"/>
    <w:rsid w:val="007A33F3"/>
    <w:rsid w:val="007B0540"/>
    <w:rsid w:val="007B702D"/>
    <w:rsid w:val="007B7760"/>
    <w:rsid w:val="007D05AC"/>
    <w:rsid w:val="007E3668"/>
    <w:rsid w:val="007F25D5"/>
    <w:rsid w:val="007F586F"/>
    <w:rsid w:val="0080429E"/>
    <w:rsid w:val="0080587F"/>
    <w:rsid w:val="008161E8"/>
    <w:rsid w:val="008174B9"/>
    <w:rsid w:val="00821EF2"/>
    <w:rsid w:val="008222DB"/>
    <w:rsid w:val="00824FA2"/>
    <w:rsid w:val="00830C93"/>
    <w:rsid w:val="008324D8"/>
    <w:rsid w:val="00835376"/>
    <w:rsid w:val="0084090B"/>
    <w:rsid w:val="00841E12"/>
    <w:rsid w:val="00850E47"/>
    <w:rsid w:val="008518BD"/>
    <w:rsid w:val="008551C1"/>
    <w:rsid w:val="00856CE4"/>
    <w:rsid w:val="00862E50"/>
    <w:rsid w:val="0087004E"/>
    <w:rsid w:val="00870B2E"/>
    <w:rsid w:val="00880BE4"/>
    <w:rsid w:val="00887572"/>
    <w:rsid w:val="00897CCB"/>
    <w:rsid w:val="008A0E85"/>
    <w:rsid w:val="008A4D72"/>
    <w:rsid w:val="008B029D"/>
    <w:rsid w:val="008B0B0F"/>
    <w:rsid w:val="008B33D3"/>
    <w:rsid w:val="008B57DA"/>
    <w:rsid w:val="008B63A5"/>
    <w:rsid w:val="008B7D1C"/>
    <w:rsid w:val="008C331C"/>
    <w:rsid w:val="008C45E5"/>
    <w:rsid w:val="008C48BD"/>
    <w:rsid w:val="008D43E5"/>
    <w:rsid w:val="008D48CE"/>
    <w:rsid w:val="008D7547"/>
    <w:rsid w:val="008E5809"/>
    <w:rsid w:val="008F5633"/>
    <w:rsid w:val="008F5A0F"/>
    <w:rsid w:val="008F67DE"/>
    <w:rsid w:val="00902EB6"/>
    <w:rsid w:val="00906503"/>
    <w:rsid w:val="00906667"/>
    <w:rsid w:val="00914C90"/>
    <w:rsid w:val="009169E9"/>
    <w:rsid w:val="00917E45"/>
    <w:rsid w:val="00921E72"/>
    <w:rsid w:val="00924CE5"/>
    <w:rsid w:val="00925A7D"/>
    <w:rsid w:val="009319B2"/>
    <w:rsid w:val="00931CCC"/>
    <w:rsid w:val="0093273D"/>
    <w:rsid w:val="00934592"/>
    <w:rsid w:val="00934B6A"/>
    <w:rsid w:val="0094518B"/>
    <w:rsid w:val="009477A7"/>
    <w:rsid w:val="00952FC7"/>
    <w:rsid w:val="00953638"/>
    <w:rsid w:val="00953A77"/>
    <w:rsid w:val="00954A60"/>
    <w:rsid w:val="00962ECE"/>
    <w:rsid w:val="00971C91"/>
    <w:rsid w:val="009754F0"/>
    <w:rsid w:val="0097595A"/>
    <w:rsid w:val="00976DBA"/>
    <w:rsid w:val="00984473"/>
    <w:rsid w:val="009912AC"/>
    <w:rsid w:val="009A27DA"/>
    <w:rsid w:val="009A2801"/>
    <w:rsid w:val="009A379D"/>
    <w:rsid w:val="009A64F9"/>
    <w:rsid w:val="009A70F1"/>
    <w:rsid w:val="009A71A4"/>
    <w:rsid w:val="009B02D0"/>
    <w:rsid w:val="009B2191"/>
    <w:rsid w:val="009B65FE"/>
    <w:rsid w:val="009C21B5"/>
    <w:rsid w:val="009C3262"/>
    <w:rsid w:val="009C5FBD"/>
    <w:rsid w:val="009D7CE8"/>
    <w:rsid w:val="009E392B"/>
    <w:rsid w:val="009E571F"/>
    <w:rsid w:val="009F62AB"/>
    <w:rsid w:val="00A02B0B"/>
    <w:rsid w:val="00A03E63"/>
    <w:rsid w:val="00A15DF1"/>
    <w:rsid w:val="00A20027"/>
    <w:rsid w:val="00A258ED"/>
    <w:rsid w:val="00A37549"/>
    <w:rsid w:val="00A40C20"/>
    <w:rsid w:val="00A41F67"/>
    <w:rsid w:val="00A4545C"/>
    <w:rsid w:val="00A6348B"/>
    <w:rsid w:val="00A64C0C"/>
    <w:rsid w:val="00A7116E"/>
    <w:rsid w:val="00A85E61"/>
    <w:rsid w:val="00A8788D"/>
    <w:rsid w:val="00A9036D"/>
    <w:rsid w:val="00A948FB"/>
    <w:rsid w:val="00A95027"/>
    <w:rsid w:val="00A96EF2"/>
    <w:rsid w:val="00AA41DE"/>
    <w:rsid w:val="00AA6737"/>
    <w:rsid w:val="00AB3169"/>
    <w:rsid w:val="00AB5D9B"/>
    <w:rsid w:val="00AB7D2B"/>
    <w:rsid w:val="00AC262D"/>
    <w:rsid w:val="00AC2788"/>
    <w:rsid w:val="00AC2879"/>
    <w:rsid w:val="00AC61C4"/>
    <w:rsid w:val="00AD0FF5"/>
    <w:rsid w:val="00AD11AE"/>
    <w:rsid w:val="00AE533A"/>
    <w:rsid w:val="00AE6653"/>
    <w:rsid w:val="00AF08F7"/>
    <w:rsid w:val="00AF5765"/>
    <w:rsid w:val="00AF68D0"/>
    <w:rsid w:val="00B00383"/>
    <w:rsid w:val="00B00669"/>
    <w:rsid w:val="00B00E97"/>
    <w:rsid w:val="00B04837"/>
    <w:rsid w:val="00B10597"/>
    <w:rsid w:val="00B1747C"/>
    <w:rsid w:val="00B2622E"/>
    <w:rsid w:val="00B314FA"/>
    <w:rsid w:val="00B32FB0"/>
    <w:rsid w:val="00B33842"/>
    <w:rsid w:val="00B3715A"/>
    <w:rsid w:val="00B3749B"/>
    <w:rsid w:val="00B40A0E"/>
    <w:rsid w:val="00B41CFE"/>
    <w:rsid w:val="00B459C3"/>
    <w:rsid w:val="00B45FE2"/>
    <w:rsid w:val="00B55216"/>
    <w:rsid w:val="00B617C2"/>
    <w:rsid w:val="00B63F01"/>
    <w:rsid w:val="00B64422"/>
    <w:rsid w:val="00B7120D"/>
    <w:rsid w:val="00B713F2"/>
    <w:rsid w:val="00B75099"/>
    <w:rsid w:val="00B816ED"/>
    <w:rsid w:val="00B82D8D"/>
    <w:rsid w:val="00B8491B"/>
    <w:rsid w:val="00B84C81"/>
    <w:rsid w:val="00B901A7"/>
    <w:rsid w:val="00B95AEB"/>
    <w:rsid w:val="00BA0E03"/>
    <w:rsid w:val="00BA2229"/>
    <w:rsid w:val="00BB109F"/>
    <w:rsid w:val="00BB1397"/>
    <w:rsid w:val="00BB2905"/>
    <w:rsid w:val="00BB374F"/>
    <w:rsid w:val="00BB4B8F"/>
    <w:rsid w:val="00BB686F"/>
    <w:rsid w:val="00BC024C"/>
    <w:rsid w:val="00BC1D37"/>
    <w:rsid w:val="00BD4377"/>
    <w:rsid w:val="00BD6E46"/>
    <w:rsid w:val="00BF2013"/>
    <w:rsid w:val="00BF2BB7"/>
    <w:rsid w:val="00BF7E5E"/>
    <w:rsid w:val="00C02AB8"/>
    <w:rsid w:val="00C04209"/>
    <w:rsid w:val="00C04EBB"/>
    <w:rsid w:val="00C12E76"/>
    <w:rsid w:val="00C171B8"/>
    <w:rsid w:val="00C21371"/>
    <w:rsid w:val="00C30B08"/>
    <w:rsid w:val="00C31B5F"/>
    <w:rsid w:val="00C35F1B"/>
    <w:rsid w:val="00C400C2"/>
    <w:rsid w:val="00C42AE9"/>
    <w:rsid w:val="00C42D38"/>
    <w:rsid w:val="00C52E44"/>
    <w:rsid w:val="00C55C64"/>
    <w:rsid w:val="00C57684"/>
    <w:rsid w:val="00C62491"/>
    <w:rsid w:val="00C660C9"/>
    <w:rsid w:val="00C66E71"/>
    <w:rsid w:val="00C74977"/>
    <w:rsid w:val="00C767A3"/>
    <w:rsid w:val="00C80661"/>
    <w:rsid w:val="00C82F02"/>
    <w:rsid w:val="00C84FAC"/>
    <w:rsid w:val="00C85D6B"/>
    <w:rsid w:val="00C873CC"/>
    <w:rsid w:val="00C87D71"/>
    <w:rsid w:val="00C90ABE"/>
    <w:rsid w:val="00C9740C"/>
    <w:rsid w:val="00CA0785"/>
    <w:rsid w:val="00CA08CA"/>
    <w:rsid w:val="00CA0D96"/>
    <w:rsid w:val="00CA2F4F"/>
    <w:rsid w:val="00CA3BB8"/>
    <w:rsid w:val="00CA4F80"/>
    <w:rsid w:val="00CA6ADE"/>
    <w:rsid w:val="00CA75E2"/>
    <w:rsid w:val="00CA7D97"/>
    <w:rsid w:val="00CC1222"/>
    <w:rsid w:val="00CC1322"/>
    <w:rsid w:val="00CC5208"/>
    <w:rsid w:val="00CD18EA"/>
    <w:rsid w:val="00CE37B9"/>
    <w:rsid w:val="00CE4B8E"/>
    <w:rsid w:val="00CE5E69"/>
    <w:rsid w:val="00CE60E9"/>
    <w:rsid w:val="00CE69D1"/>
    <w:rsid w:val="00CE6F8C"/>
    <w:rsid w:val="00CE7A33"/>
    <w:rsid w:val="00CF13E9"/>
    <w:rsid w:val="00CF4F86"/>
    <w:rsid w:val="00D00D15"/>
    <w:rsid w:val="00D025D5"/>
    <w:rsid w:val="00D02D24"/>
    <w:rsid w:val="00D1020E"/>
    <w:rsid w:val="00D11986"/>
    <w:rsid w:val="00D13E63"/>
    <w:rsid w:val="00D16212"/>
    <w:rsid w:val="00D221F0"/>
    <w:rsid w:val="00D22F34"/>
    <w:rsid w:val="00D2715E"/>
    <w:rsid w:val="00D35151"/>
    <w:rsid w:val="00D41310"/>
    <w:rsid w:val="00D45C0E"/>
    <w:rsid w:val="00D504EF"/>
    <w:rsid w:val="00D512B5"/>
    <w:rsid w:val="00D6108E"/>
    <w:rsid w:val="00D61F35"/>
    <w:rsid w:val="00D62D9B"/>
    <w:rsid w:val="00D6436B"/>
    <w:rsid w:val="00D67A56"/>
    <w:rsid w:val="00D74AFF"/>
    <w:rsid w:val="00D74CB2"/>
    <w:rsid w:val="00D75B63"/>
    <w:rsid w:val="00D848F7"/>
    <w:rsid w:val="00D87F2D"/>
    <w:rsid w:val="00D937C5"/>
    <w:rsid w:val="00D961DB"/>
    <w:rsid w:val="00D96B00"/>
    <w:rsid w:val="00D97BAB"/>
    <w:rsid w:val="00DA03EB"/>
    <w:rsid w:val="00DA29B6"/>
    <w:rsid w:val="00DA4856"/>
    <w:rsid w:val="00DB0B4B"/>
    <w:rsid w:val="00DB13A8"/>
    <w:rsid w:val="00DB24CE"/>
    <w:rsid w:val="00DB2E17"/>
    <w:rsid w:val="00DB31EB"/>
    <w:rsid w:val="00DB3D54"/>
    <w:rsid w:val="00DC294A"/>
    <w:rsid w:val="00DC3D0E"/>
    <w:rsid w:val="00DD1707"/>
    <w:rsid w:val="00DE2345"/>
    <w:rsid w:val="00DE2F67"/>
    <w:rsid w:val="00DE31FF"/>
    <w:rsid w:val="00DE34C6"/>
    <w:rsid w:val="00DF3378"/>
    <w:rsid w:val="00DF72E0"/>
    <w:rsid w:val="00E012D1"/>
    <w:rsid w:val="00E02533"/>
    <w:rsid w:val="00E103CE"/>
    <w:rsid w:val="00E10565"/>
    <w:rsid w:val="00E138D8"/>
    <w:rsid w:val="00E14B85"/>
    <w:rsid w:val="00E21F9F"/>
    <w:rsid w:val="00E238AE"/>
    <w:rsid w:val="00E253F1"/>
    <w:rsid w:val="00E301B7"/>
    <w:rsid w:val="00E323E9"/>
    <w:rsid w:val="00E441A0"/>
    <w:rsid w:val="00E46623"/>
    <w:rsid w:val="00E4696D"/>
    <w:rsid w:val="00E47923"/>
    <w:rsid w:val="00E51761"/>
    <w:rsid w:val="00E620B9"/>
    <w:rsid w:val="00E804AD"/>
    <w:rsid w:val="00E80FB4"/>
    <w:rsid w:val="00E86A2A"/>
    <w:rsid w:val="00E8776F"/>
    <w:rsid w:val="00E95B70"/>
    <w:rsid w:val="00EA0A6A"/>
    <w:rsid w:val="00EA45DC"/>
    <w:rsid w:val="00EA5E40"/>
    <w:rsid w:val="00EB36AF"/>
    <w:rsid w:val="00EB475D"/>
    <w:rsid w:val="00EB586F"/>
    <w:rsid w:val="00ED708E"/>
    <w:rsid w:val="00ED7C33"/>
    <w:rsid w:val="00EE4A23"/>
    <w:rsid w:val="00EF2580"/>
    <w:rsid w:val="00EF3EF8"/>
    <w:rsid w:val="00EF4B07"/>
    <w:rsid w:val="00EF63F2"/>
    <w:rsid w:val="00F00559"/>
    <w:rsid w:val="00F02404"/>
    <w:rsid w:val="00F0295E"/>
    <w:rsid w:val="00F033BE"/>
    <w:rsid w:val="00F03EF4"/>
    <w:rsid w:val="00F05ECA"/>
    <w:rsid w:val="00F10092"/>
    <w:rsid w:val="00F12EB8"/>
    <w:rsid w:val="00F1507A"/>
    <w:rsid w:val="00F269CB"/>
    <w:rsid w:val="00F26D7B"/>
    <w:rsid w:val="00F300DC"/>
    <w:rsid w:val="00F30D5A"/>
    <w:rsid w:val="00F43E87"/>
    <w:rsid w:val="00F50397"/>
    <w:rsid w:val="00F506BE"/>
    <w:rsid w:val="00F53AEF"/>
    <w:rsid w:val="00F54B05"/>
    <w:rsid w:val="00F54C79"/>
    <w:rsid w:val="00F55240"/>
    <w:rsid w:val="00F569EA"/>
    <w:rsid w:val="00F60547"/>
    <w:rsid w:val="00F63D66"/>
    <w:rsid w:val="00F652A6"/>
    <w:rsid w:val="00F669C3"/>
    <w:rsid w:val="00F7432F"/>
    <w:rsid w:val="00F76454"/>
    <w:rsid w:val="00F7649B"/>
    <w:rsid w:val="00F80778"/>
    <w:rsid w:val="00F84200"/>
    <w:rsid w:val="00F85DCA"/>
    <w:rsid w:val="00F85F9C"/>
    <w:rsid w:val="00F9125A"/>
    <w:rsid w:val="00F95E8C"/>
    <w:rsid w:val="00FB6F01"/>
    <w:rsid w:val="00FB78A7"/>
    <w:rsid w:val="00FC0C4F"/>
    <w:rsid w:val="00FC1EDF"/>
    <w:rsid w:val="00FC2229"/>
    <w:rsid w:val="00FC5159"/>
    <w:rsid w:val="00FC58CB"/>
    <w:rsid w:val="00FD2711"/>
    <w:rsid w:val="00FE7F02"/>
    <w:rsid w:val="00FF6EAE"/>
    <w:rsid w:val="00FF7A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E6A24-B5A9-4FBD-9AAC-30E8573F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35151"/>
    <w:pPr>
      <w:tabs>
        <w:tab w:val="center" w:pos="4320"/>
        <w:tab w:val="right" w:pos="8640"/>
      </w:tabs>
      <w:spacing w:after="0" w:line="240" w:lineRule="auto"/>
    </w:pPr>
    <w:rPr>
      <w:rFonts w:cs="Times New Roman"/>
      <w:sz w:val="20"/>
      <w:szCs w:val="20"/>
      <w:lang w:eastAsia="x-none"/>
    </w:rPr>
  </w:style>
  <w:style w:type="character" w:customStyle="1" w:styleId="FooterChar">
    <w:name w:val="Footer Char"/>
    <w:link w:val="Footer"/>
    <w:uiPriority w:val="99"/>
    <w:rsid w:val="00D35151"/>
    <w:rPr>
      <w:lang w:val="en-GB"/>
    </w:rPr>
  </w:style>
  <w:style w:type="paragraph" w:styleId="ListParagraph">
    <w:name w:val="List Paragraph"/>
    <w:basedOn w:val="Normal"/>
    <w:uiPriority w:val="34"/>
    <w:qFormat/>
    <w:rsid w:val="00D35151"/>
    <w:pPr>
      <w:ind w:left="720"/>
      <w:contextualSpacing/>
    </w:pPr>
  </w:style>
  <w:style w:type="paragraph" w:styleId="BalloonText">
    <w:name w:val="Balloon Text"/>
    <w:basedOn w:val="Normal"/>
    <w:link w:val="BalloonTextChar"/>
    <w:uiPriority w:val="99"/>
    <w:semiHidden/>
    <w:unhideWhenUsed/>
    <w:rsid w:val="00917E45"/>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917E45"/>
    <w:rPr>
      <w:rFonts w:ascii="Tahoma" w:hAnsi="Tahoma" w:cs="Tahoma"/>
      <w:sz w:val="16"/>
      <w:szCs w:val="16"/>
      <w:lang w:val="en-GB"/>
    </w:rPr>
  </w:style>
  <w:style w:type="character" w:styleId="CommentReference">
    <w:name w:val="annotation reference"/>
    <w:uiPriority w:val="99"/>
    <w:semiHidden/>
    <w:unhideWhenUsed/>
    <w:rsid w:val="005902BB"/>
    <w:rPr>
      <w:sz w:val="16"/>
      <w:szCs w:val="16"/>
    </w:rPr>
  </w:style>
  <w:style w:type="paragraph" w:styleId="CommentText">
    <w:name w:val="annotation text"/>
    <w:basedOn w:val="Normal"/>
    <w:link w:val="CommentTextChar"/>
    <w:uiPriority w:val="99"/>
    <w:unhideWhenUsed/>
    <w:rsid w:val="005902BB"/>
    <w:pPr>
      <w:spacing w:line="240" w:lineRule="auto"/>
    </w:pPr>
    <w:rPr>
      <w:rFonts w:cs="Times New Roman"/>
      <w:sz w:val="20"/>
      <w:szCs w:val="20"/>
      <w:lang w:eastAsia="x-none"/>
    </w:rPr>
  </w:style>
  <w:style w:type="character" w:customStyle="1" w:styleId="CommentTextChar">
    <w:name w:val="Comment Text Char"/>
    <w:link w:val="CommentText"/>
    <w:uiPriority w:val="99"/>
    <w:rsid w:val="005902BB"/>
    <w:rPr>
      <w:sz w:val="20"/>
      <w:szCs w:val="20"/>
      <w:lang w:val="en-GB"/>
    </w:rPr>
  </w:style>
  <w:style w:type="paragraph" w:styleId="CommentSubject">
    <w:name w:val="annotation subject"/>
    <w:basedOn w:val="CommentText"/>
    <w:next w:val="CommentText"/>
    <w:link w:val="CommentSubjectChar"/>
    <w:uiPriority w:val="99"/>
    <w:semiHidden/>
    <w:unhideWhenUsed/>
    <w:rsid w:val="005902BB"/>
    <w:rPr>
      <w:b/>
      <w:bCs/>
    </w:rPr>
  </w:style>
  <w:style w:type="character" w:customStyle="1" w:styleId="CommentSubjectChar">
    <w:name w:val="Comment Subject Char"/>
    <w:link w:val="CommentSubject"/>
    <w:uiPriority w:val="99"/>
    <w:semiHidden/>
    <w:rsid w:val="005902BB"/>
    <w:rPr>
      <w:b/>
      <w:bCs/>
      <w:sz w:val="20"/>
      <w:szCs w:val="20"/>
      <w:lang w:val="en-GB"/>
    </w:rPr>
  </w:style>
  <w:style w:type="character" w:styleId="Hyperlink">
    <w:name w:val="Hyperlink"/>
    <w:uiPriority w:val="99"/>
    <w:unhideWhenUsed/>
    <w:rsid w:val="00FD2711"/>
    <w:rPr>
      <w:color w:val="0000FF"/>
      <w:u w:val="single"/>
    </w:rPr>
  </w:style>
  <w:style w:type="paragraph" w:styleId="NormalWeb">
    <w:name w:val="Normal (Web)"/>
    <w:basedOn w:val="Normal"/>
    <w:uiPriority w:val="99"/>
    <w:semiHidden/>
    <w:unhideWhenUsed/>
    <w:rsid w:val="003464AF"/>
    <w:rPr>
      <w:rFonts w:ascii="Times New Roman" w:hAnsi="Times New Roman" w:cs="Times New Roman"/>
      <w:sz w:val="24"/>
      <w:szCs w:val="24"/>
    </w:rPr>
  </w:style>
  <w:style w:type="paragraph" w:styleId="Header">
    <w:name w:val="header"/>
    <w:basedOn w:val="Normal"/>
    <w:link w:val="HeaderChar"/>
    <w:uiPriority w:val="99"/>
    <w:unhideWhenUsed/>
    <w:rsid w:val="00006219"/>
    <w:pPr>
      <w:tabs>
        <w:tab w:val="center" w:pos="4320"/>
        <w:tab w:val="right" w:pos="8640"/>
      </w:tabs>
      <w:spacing w:after="0" w:line="240" w:lineRule="auto"/>
    </w:pPr>
    <w:rPr>
      <w:rFonts w:cs="Times New Roman"/>
      <w:sz w:val="20"/>
      <w:szCs w:val="20"/>
      <w:lang w:eastAsia="x-none"/>
    </w:rPr>
  </w:style>
  <w:style w:type="character" w:customStyle="1" w:styleId="HeaderChar">
    <w:name w:val="Header Char"/>
    <w:link w:val="Header"/>
    <w:uiPriority w:val="99"/>
    <w:rsid w:val="00006219"/>
    <w:rPr>
      <w:lang w:val="en-GB"/>
    </w:rPr>
  </w:style>
  <w:style w:type="paragraph" w:customStyle="1" w:styleId="Default">
    <w:name w:val="Default"/>
    <w:rsid w:val="006F007F"/>
    <w:pPr>
      <w:autoSpaceDE w:val="0"/>
      <w:autoSpaceDN w:val="0"/>
      <w:adjustRightInd w:val="0"/>
    </w:pPr>
    <w:rPr>
      <w:rFonts w:ascii="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8595">
      <w:bodyDiv w:val="1"/>
      <w:marLeft w:val="0"/>
      <w:marRight w:val="0"/>
      <w:marTop w:val="0"/>
      <w:marBottom w:val="0"/>
      <w:divBdr>
        <w:top w:val="none" w:sz="0" w:space="0" w:color="auto"/>
        <w:left w:val="none" w:sz="0" w:space="0" w:color="auto"/>
        <w:bottom w:val="none" w:sz="0" w:space="0" w:color="auto"/>
        <w:right w:val="none" w:sz="0" w:space="0" w:color="auto"/>
      </w:divBdr>
    </w:div>
    <w:div w:id="253562893">
      <w:bodyDiv w:val="1"/>
      <w:marLeft w:val="0"/>
      <w:marRight w:val="0"/>
      <w:marTop w:val="0"/>
      <w:marBottom w:val="0"/>
      <w:divBdr>
        <w:top w:val="none" w:sz="0" w:space="0" w:color="auto"/>
        <w:left w:val="none" w:sz="0" w:space="0" w:color="auto"/>
        <w:bottom w:val="none" w:sz="0" w:space="0" w:color="auto"/>
        <w:right w:val="none" w:sz="0" w:space="0" w:color="auto"/>
      </w:divBdr>
    </w:div>
    <w:div w:id="371002043">
      <w:bodyDiv w:val="1"/>
      <w:marLeft w:val="0"/>
      <w:marRight w:val="0"/>
      <w:marTop w:val="0"/>
      <w:marBottom w:val="0"/>
      <w:divBdr>
        <w:top w:val="none" w:sz="0" w:space="0" w:color="auto"/>
        <w:left w:val="none" w:sz="0" w:space="0" w:color="auto"/>
        <w:bottom w:val="none" w:sz="0" w:space="0" w:color="auto"/>
        <w:right w:val="none" w:sz="0" w:space="0" w:color="auto"/>
      </w:divBdr>
    </w:div>
    <w:div w:id="375282089">
      <w:bodyDiv w:val="1"/>
      <w:marLeft w:val="0"/>
      <w:marRight w:val="0"/>
      <w:marTop w:val="0"/>
      <w:marBottom w:val="0"/>
      <w:divBdr>
        <w:top w:val="none" w:sz="0" w:space="0" w:color="auto"/>
        <w:left w:val="none" w:sz="0" w:space="0" w:color="auto"/>
        <w:bottom w:val="none" w:sz="0" w:space="0" w:color="auto"/>
        <w:right w:val="none" w:sz="0" w:space="0" w:color="auto"/>
      </w:divBdr>
    </w:div>
    <w:div w:id="451098416">
      <w:bodyDiv w:val="1"/>
      <w:marLeft w:val="0"/>
      <w:marRight w:val="0"/>
      <w:marTop w:val="0"/>
      <w:marBottom w:val="0"/>
      <w:divBdr>
        <w:top w:val="none" w:sz="0" w:space="0" w:color="auto"/>
        <w:left w:val="none" w:sz="0" w:space="0" w:color="auto"/>
        <w:bottom w:val="none" w:sz="0" w:space="0" w:color="auto"/>
        <w:right w:val="none" w:sz="0" w:space="0" w:color="auto"/>
      </w:divBdr>
    </w:div>
    <w:div w:id="570577411">
      <w:bodyDiv w:val="1"/>
      <w:marLeft w:val="0"/>
      <w:marRight w:val="0"/>
      <w:marTop w:val="0"/>
      <w:marBottom w:val="0"/>
      <w:divBdr>
        <w:top w:val="none" w:sz="0" w:space="0" w:color="auto"/>
        <w:left w:val="none" w:sz="0" w:space="0" w:color="auto"/>
        <w:bottom w:val="none" w:sz="0" w:space="0" w:color="auto"/>
        <w:right w:val="none" w:sz="0" w:space="0" w:color="auto"/>
      </w:divBdr>
    </w:div>
    <w:div w:id="1377697811">
      <w:bodyDiv w:val="1"/>
      <w:marLeft w:val="0"/>
      <w:marRight w:val="0"/>
      <w:marTop w:val="0"/>
      <w:marBottom w:val="0"/>
      <w:divBdr>
        <w:top w:val="none" w:sz="0" w:space="0" w:color="auto"/>
        <w:left w:val="none" w:sz="0" w:space="0" w:color="auto"/>
        <w:bottom w:val="none" w:sz="0" w:space="0" w:color="auto"/>
        <w:right w:val="none" w:sz="0" w:space="0" w:color="auto"/>
      </w:divBdr>
    </w:div>
    <w:div w:id="1481725562">
      <w:bodyDiv w:val="1"/>
      <w:marLeft w:val="0"/>
      <w:marRight w:val="0"/>
      <w:marTop w:val="0"/>
      <w:marBottom w:val="0"/>
      <w:divBdr>
        <w:top w:val="none" w:sz="0" w:space="0" w:color="auto"/>
        <w:left w:val="none" w:sz="0" w:space="0" w:color="auto"/>
        <w:bottom w:val="none" w:sz="0" w:space="0" w:color="auto"/>
        <w:right w:val="none" w:sz="0" w:space="0" w:color="auto"/>
      </w:divBdr>
    </w:div>
    <w:div w:id="1501889581">
      <w:bodyDiv w:val="1"/>
      <w:marLeft w:val="0"/>
      <w:marRight w:val="0"/>
      <w:marTop w:val="0"/>
      <w:marBottom w:val="0"/>
      <w:divBdr>
        <w:top w:val="none" w:sz="0" w:space="0" w:color="auto"/>
        <w:left w:val="none" w:sz="0" w:space="0" w:color="auto"/>
        <w:bottom w:val="none" w:sz="0" w:space="0" w:color="auto"/>
        <w:right w:val="none" w:sz="0" w:space="0" w:color="auto"/>
      </w:divBdr>
    </w:div>
    <w:div w:id="18460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ipi@hud.ac.uk"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google.com.eg/url?sa=t&amp;source=web&amp;cd=1&amp;ved=0CBwQFjAA&amp;url=http%3A%2F%2Fwww.icognitive.com%2Findex.php%3Foption%3Dcom_phocadownload%26view%3Dcategory%26id%3D6%253A%26download%3D69%253A_-_-pp-_-_%26Itemid%3D0%26lang%3Dfr&amp;ei=3Sz4TazQKMWt8QPKyLC_Cw&amp;usg=AFQjCNGYYpWAUS39Jlh1JxNk3XGK8dW0-w&amp;sig2=xxlYHkSA1hxRGnzG81S2aQ"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N.J.Hubbard@hud.ac.uk" TargetMode="External"/><Relationship Id="rId14" Type="http://schemas.openxmlformats.org/officeDocument/2006/relationships/hyperlink" Target="http://www.emeraldinsight.com/Insight/viewContentItem.do;jsessionid=001BFB6460979C2FDBFAF408C3928C43?contentType=Article&amp;contentId=1615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A1156-70FE-43F7-86E3-86C67CDD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4114</Words>
  <Characters>24731</Characters>
  <Application>Microsoft Office Word</Application>
  <DocSecurity>0</DocSecurity>
  <Lines>419</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28759</CharactersWithSpaces>
  <SharedDoc>false</SharedDoc>
  <HLinks>
    <vt:vector size="24" baseType="variant">
      <vt:variant>
        <vt:i4>327702</vt:i4>
      </vt:variant>
      <vt:variant>
        <vt:i4>17</vt:i4>
      </vt:variant>
      <vt:variant>
        <vt:i4>0</vt:i4>
      </vt:variant>
      <vt:variant>
        <vt:i4>5</vt:i4>
      </vt:variant>
      <vt:variant>
        <vt:lpwstr>http://www.google.com.eg/url?sa=t&amp;source=web&amp;cd=1&amp;ved=0CBwQFjAA&amp;url=http%3A%2F%2Fwww.icognitive.com%2Findex.php%3Foption%3Dcom_phocadownload%26view%3Dcategory%26id%3D6%253A%26download%3D69%253A_-_-pp-_-_%26Itemid%3D0%26lang%3Dfr&amp;ei=3Sz4TazQKMWt8QPKyLC_Cw&amp;usg=AFQjCNGYYpWAUS39Jlh1JxNk3XGK8dW0-w&amp;sig2=xxlYHkSA1hxRGnzG81S2aQ</vt:lpwstr>
      </vt:variant>
      <vt:variant>
        <vt:lpwstr/>
      </vt:variant>
      <vt:variant>
        <vt:i4>3211364</vt:i4>
      </vt:variant>
      <vt:variant>
        <vt:i4>15</vt:i4>
      </vt:variant>
      <vt:variant>
        <vt:i4>0</vt:i4>
      </vt:variant>
      <vt:variant>
        <vt:i4>5</vt:i4>
      </vt:variant>
      <vt:variant>
        <vt:lpwstr>http://www.emeraldinsight.com/Insight/viewContentItem.do;jsessionid=001BFB6460979C2FDBFAF408C3928C43?contentType=Article&amp;contentId=1615945</vt:lpwstr>
      </vt:variant>
      <vt:variant>
        <vt:lpwstr/>
      </vt:variant>
      <vt:variant>
        <vt:i4>4259874</vt:i4>
      </vt:variant>
      <vt:variant>
        <vt:i4>3</vt:i4>
      </vt:variant>
      <vt:variant>
        <vt:i4>0</vt:i4>
      </vt:variant>
      <vt:variant>
        <vt:i4>5</vt:i4>
      </vt:variant>
      <vt:variant>
        <vt:lpwstr>mailto:N.J.Hubbard@hud.ac.uk</vt:lpwstr>
      </vt:variant>
      <vt:variant>
        <vt:lpwstr/>
      </vt:variant>
      <vt:variant>
        <vt:i4>327719</vt:i4>
      </vt:variant>
      <vt:variant>
        <vt:i4>0</vt:i4>
      </vt:variant>
      <vt:variant>
        <vt:i4>0</vt:i4>
      </vt:variant>
      <vt:variant>
        <vt:i4>5</vt:i4>
      </vt:variant>
      <vt:variant>
        <vt:lpwstr>mailto:n.tipi@hud.ac.uk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sbusnst</dc:creator>
  <cp:keywords/>
  <cp:lastModifiedBy>Sara Taylor</cp:lastModifiedBy>
  <cp:revision>2</cp:revision>
  <cp:lastPrinted>2013-01-10T09:12:00Z</cp:lastPrinted>
  <dcterms:created xsi:type="dcterms:W3CDTF">2016-08-09T13:12:00Z</dcterms:created>
  <dcterms:modified xsi:type="dcterms:W3CDTF">2016-08-09T13:12:00Z</dcterms:modified>
</cp:coreProperties>
</file>