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83E97" w14:textId="77777777" w:rsidR="00AC06C0" w:rsidRPr="00AC06C0" w:rsidRDefault="00AC06C0" w:rsidP="00AC06C0">
      <w:pPr>
        <w:spacing w:line="360" w:lineRule="auto"/>
        <w:jc w:val="center"/>
        <w:rPr>
          <w:rFonts w:ascii="Times" w:hAnsi="Times" w:cs="Times New Roman"/>
          <w:sz w:val="20"/>
          <w:szCs w:val="20"/>
          <w:lang w:val="en-GB"/>
        </w:rPr>
      </w:pPr>
      <w:r w:rsidRPr="00AC06C0">
        <w:rPr>
          <w:rFonts w:ascii="Times New Roman" w:hAnsi="Times New Roman" w:cs="Times New Roman"/>
          <w:b/>
          <w:bCs/>
          <w:color w:val="000000"/>
          <w:sz w:val="22"/>
          <w:szCs w:val="22"/>
          <w:lang w:val="en-GB"/>
        </w:rPr>
        <w:t>Post-</w:t>
      </w:r>
      <w:proofErr w:type="spellStart"/>
      <w:r w:rsidRPr="00AC06C0">
        <w:rPr>
          <w:rFonts w:ascii="Times New Roman" w:hAnsi="Times New Roman" w:cs="Times New Roman"/>
          <w:b/>
          <w:bCs/>
          <w:color w:val="000000"/>
          <w:sz w:val="22"/>
          <w:szCs w:val="22"/>
          <w:lang w:val="en-GB"/>
        </w:rPr>
        <w:t>Acousmatic</w:t>
      </w:r>
      <w:proofErr w:type="spellEnd"/>
      <w:r w:rsidRPr="00AC06C0">
        <w:rPr>
          <w:rFonts w:ascii="Times New Roman" w:hAnsi="Times New Roman" w:cs="Times New Roman"/>
          <w:b/>
          <w:bCs/>
          <w:color w:val="000000"/>
          <w:sz w:val="22"/>
          <w:szCs w:val="22"/>
          <w:lang w:val="en-GB"/>
        </w:rPr>
        <w:t xml:space="preserve"> Practice:</w:t>
      </w:r>
    </w:p>
    <w:p w14:paraId="6B45ED96" w14:textId="77777777" w:rsidR="00AC06C0" w:rsidRPr="00AC06C0" w:rsidRDefault="00AC06C0" w:rsidP="00AC06C0">
      <w:pPr>
        <w:spacing w:line="360" w:lineRule="auto"/>
        <w:jc w:val="center"/>
        <w:rPr>
          <w:rFonts w:ascii="Times" w:hAnsi="Times" w:cs="Times New Roman"/>
          <w:sz w:val="20"/>
          <w:szCs w:val="20"/>
          <w:lang w:val="en-GB"/>
        </w:rPr>
      </w:pPr>
      <w:proofErr w:type="gramStart"/>
      <w:r w:rsidRPr="00AC06C0">
        <w:rPr>
          <w:rFonts w:ascii="Times New Roman" w:hAnsi="Times New Roman" w:cs="Times New Roman"/>
          <w:b/>
          <w:bCs/>
          <w:color w:val="000000"/>
          <w:sz w:val="22"/>
          <w:szCs w:val="22"/>
          <w:lang w:val="en-GB"/>
        </w:rPr>
        <w:t>Re-evaluating Schaeffer’s heritage.</w:t>
      </w:r>
      <w:proofErr w:type="gramEnd"/>
    </w:p>
    <w:p w14:paraId="74B87F50" w14:textId="77777777" w:rsidR="00AC06C0" w:rsidRPr="00AC06C0" w:rsidRDefault="00AC06C0" w:rsidP="00AC06C0">
      <w:pPr>
        <w:spacing w:line="360" w:lineRule="auto"/>
        <w:jc w:val="center"/>
        <w:rPr>
          <w:rFonts w:ascii="Times" w:hAnsi="Times" w:cs="Times New Roman"/>
          <w:sz w:val="20"/>
          <w:szCs w:val="20"/>
          <w:lang w:val="en-GB"/>
        </w:rPr>
      </w:pPr>
      <w:r w:rsidRPr="00AC06C0">
        <w:rPr>
          <w:rFonts w:ascii="Times New Roman" w:hAnsi="Times New Roman" w:cs="Times New Roman"/>
          <w:b/>
          <w:bCs/>
          <w:color w:val="000000"/>
          <w:sz w:val="22"/>
          <w:szCs w:val="22"/>
          <w:lang w:val="en-GB"/>
        </w:rPr>
        <w:t xml:space="preserve">Monty Adkins, Richard Scott, Pierre </w:t>
      </w:r>
      <w:proofErr w:type="spellStart"/>
      <w:r w:rsidRPr="00AC06C0">
        <w:rPr>
          <w:rFonts w:ascii="Times New Roman" w:hAnsi="Times New Roman" w:cs="Times New Roman"/>
          <w:b/>
          <w:bCs/>
          <w:color w:val="000000"/>
          <w:sz w:val="22"/>
          <w:szCs w:val="22"/>
          <w:lang w:val="en-GB"/>
        </w:rPr>
        <w:t>Alexandre</w:t>
      </w:r>
      <w:proofErr w:type="spellEnd"/>
      <w:r w:rsidRPr="00AC06C0">
        <w:rPr>
          <w:rFonts w:ascii="Times New Roman" w:hAnsi="Times New Roman" w:cs="Times New Roman"/>
          <w:b/>
          <w:bCs/>
          <w:color w:val="000000"/>
          <w:sz w:val="22"/>
          <w:szCs w:val="22"/>
          <w:lang w:val="en-GB"/>
        </w:rPr>
        <w:t xml:space="preserve"> Tremblay</w:t>
      </w:r>
    </w:p>
    <w:p w14:paraId="64F90896" w14:textId="77777777" w:rsidR="00AC06C0" w:rsidRPr="00AC06C0" w:rsidRDefault="00AC06C0" w:rsidP="00AC06C0">
      <w:pPr>
        <w:spacing w:line="360" w:lineRule="auto"/>
        <w:jc w:val="both"/>
        <w:rPr>
          <w:rFonts w:ascii="Times" w:hAnsi="Times" w:cs="Times New Roman"/>
          <w:sz w:val="20"/>
          <w:szCs w:val="20"/>
          <w:lang w:val="en-GB"/>
        </w:rPr>
      </w:pPr>
      <w:r w:rsidRPr="00AC06C0">
        <w:rPr>
          <w:rFonts w:ascii="Times New Roman" w:hAnsi="Times New Roman" w:cs="Times New Roman"/>
          <w:b/>
          <w:bCs/>
          <w:color w:val="000000"/>
          <w:sz w:val="22"/>
          <w:szCs w:val="22"/>
          <w:lang w:val="en-GB"/>
        </w:rPr>
        <w:t>Abstract</w:t>
      </w:r>
    </w:p>
    <w:p w14:paraId="40CB4B51" w14:textId="038F1046" w:rsidR="00AC06C0" w:rsidRPr="00AC06C0" w:rsidRDefault="00AC06C0" w:rsidP="00AC06C0">
      <w:pPr>
        <w:spacing w:line="360" w:lineRule="auto"/>
        <w:jc w:val="both"/>
        <w:rPr>
          <w:rFonts w:ascii="Times" w:hAnsi="Times" w:cs="Times New Roman"/>
          <w:sz w:val="20"/>
          <w:szCs w:val="20"/>
          <w:lang w:val="en-GB"/>
        </w:rPr>
      </w:pPr>
      <w:r w:rsidRPr="00AC06C0">
        <w:rPr>
          <w:rFonts w:ascii="Times New Roman" w:hAnsi="Times New Roman" w:cs="Times New Roman"/>
          <w:color w:val="000000"/>
          <w:sz w:val="22"/>
          <w:szCs w:val="22"/>
          <w:lang w:val="en-GB"/>
        </w:rPr>
        <w:t>This paper posits the notion of the post-</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The authors consider the work of contemporary practitioners who are indebted to</w:t>
      </w:r>
      <w:r w:rsidR="00EF73F3">
        <w:rPr>
          <w:rFonts w:ascii="Times New Roman" w:hAnsi="Times New Roman" w:cs="Times New Roman"/>
          <w:color w:val="000000"/>
          <w:sz w:val="22"/>
          <w:szCs w:val="22"/>
          <w:lang w:val="en-GB"/>
        </w:rPr>
        <w:t xml:space="preserve"> the </w:t>
      </w:r>
      <w:proofErr w:type="spellStart"/>
      <w:r w:rsidR="00EF73F3">
        <w:rPr>
          <w:rFonts w:ascii="Times New Roman" w:hAnsi="Times New Roman" w:cs="Times New Roman"/>
          <w:color w:val="000000"/>
          <w:sz w:val="22"/>
          <w:szCs w:val="22"/>
          <w:lang w:val="en-GB"/>
        </w:rPr>
        <w:t>Schaefferian</w:t>
      </w:r>
      <w:proofErr w:type="spellEnd"/>
      <w:r w:rsidR="00EF73F3">
        <w:rPr>
          <w:rFonts w:ascii="Times New Roman" w:hAnsi="Times New Roman" w:cs="Times New Roman"/>
          <w:color w:val="000000"/>
          <w:sz w:val="22"/>
          <w:szCs w:val="22"/>
          <w:lang w:val="en-GB"/>
        </w:rPr>
        <w:t xml:space="preserve"> heritage, but</w:t>
      </w:r>
      <w:r w:rsidRPr="00AC06C0">
        <w:rPr>
          <w:rFonts w:ascii="Times New Roman" w:hAnsi="Times New Roman" w:cs="Times New Roman"/>
          <w:color w:val="000000"/>
          <w:sz w:val="22"/>
          <w:szCs w:val="22"/>
          <w:lang w:val="en-GB"/>
        </w:rPr>
        <w:t xml:space="preserve"> pursue alternative trajectories from the established canonical discourse of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music. The paper will outline the authors’ definition of the term and</w:t>
      </w:r>
      <w:r w:rsidR="00EF73F3">
        <w:rPr>
          <w:rFonts w:ascii="Times New Roman" w:hAnsi="Times New Roman" w:cs="Times New Roman"/>
          <w:color w:val="000000"/>
          <w:sz w:val="22"/>
          <w:szCs w:val="22"/>
          <w:lang w:val="en-GB"/>
        </w:rPr>
        <w:t xml:space="preserve"> outline </w:t>
      </w:r>
      <w:r w:rsidR="00C67D98">
        <w:rPr>
          <w:rFonts w:ascii="Times New Roman" w:hAnsi="Times New Roman" w:cs="Times New Roman"/>
          <w:color w:val="000000"/>
          <w:sz w:val="22"/>
          <w:szCs w:val="22"/>
          <w:lang w:val="en-GB"/>
        </w:rPr>
        <w:t>a network of elements such as</w:t>
      </w:r>
      <w:r w:rsidRPr="00AC06C0">
        <w:rPr>
          <w:rFonts w:ascii="Times New Roman" w:hAnsi="Times New Roman" w:cs="Times New Roman"/>
          <w:color w:val="000000"/>
          <w:sz w:val="22"/>
          <w:szCs w:val="22"/>
          <w:lang w:val="en-GB"/>
        </w:rPr>
        <w:t xml:space="preserve"> time, rhythm, pitch, dynamics, noise and performance to discuss work that the authors’ consider to be a critique, an augmentation and an outgrowth of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music and thinking.</w:t>
      </w:r>
    </w:p>
    <w:p w14:paraId="521540AF" w14:textId="77777777" w:rsidR="00AC06C0" w:rsidRPr="00AC06C0" w:rsidRDefault="00AC06C0" w:rsidP="00AC06C0">
      <w:pPr>
        <w:spacing w:line="360" w:lineRule="auto"/>
        <w:rPr>
          <w:rFonts w:ascii="Times" w:eastAsia="Times New Roman" w:hAnsi="Times" w:cs="Times New Roman"/>
          <w:sz w:val="20"/>
          <w:szCs w:val="20"/>
          <w:lang w:val="en-GB"/>
        </w:rPr>
      </w:pPr>
    </w:p>
    <w:p w14:paraId="145F66BF" w14:textId="77777777" w:rsidR="00AC06C0" w:rsidRPr="00AC06C0" w:rsidRDefault="00AC06C0" w:rsidP="00AC06C0">
      <w:pPr>
        <w:spacing w:line="360" w:lineRule="auto"/>
        <w:ind w:left="280" w:hanging="280"/>
        <w:jc w:val="both"/>
        <w:rPr>
          <w:rFonts w:ascii="Times" w:hAnsi="Times" w:cs="Times New Roman"/>
          <w:sz w:val="20"/>
          <w:szCs w:val="20"/>
          <w:lang w:val="en-GB"/>
        </w:rPr>
      </w:pPr>
      <w:r w:rsidRPr="00AC06C0">
        <w:rPr>
          <w:rFonts w:ascii="Times New Roman" w:hAnsi="Times New Roman" w:cs="Times New Roman"/>
          <w:b/>
          <w:bCs/>
          <w:color w:val="000000"/>
          <w:sz w:val="22"/>
          <w:szCs w:val="22"/>
          <w:lang w:val="en-GB"/>
        </w:rPr>
        <w:t>1.</w:t>
      </w:r>
      <w:r w:rsidRPr="00AC06C0">
        <w:rPr>
          <w:rFonts w:ascii="Times New Roman" w:hAnsi="Times New Roman" w:cs="Times New Roman"/>
          <w:color w:val="000000"/>
          <w:sz w:val="22"/>
          <w:szCs w:val="22"/>
          <w:lang w:val="en-GB"/>
        </w:rPr>
        <w:t xml:space="preserve">   </w:t>
      </w:r>
      <w:r w:rsidRPr="00AC06C0">
        <w:rPr>
          <w:rFonts w:ascii="Times New Roman" w:hAnsi="Times New Roman" w:cs="Times New Roman"/>
          <w:b/>
          <w:bCs/>
          <w:color w:val="000000"/>
          <w:sz w:val="22"/>
          <w:szCs w:val="22"/>
          <w:lang w:val="en-GB"/>
        </w:rPr>
        <w:t>Introduction</w:t>
      </w:r>
    </w:p>
    <w:p w14:paraId="407D57D2" w14:textId="77777777" w:rsidR="00C67D98" w:rsidRDefault="00AC06C0" w:rsidP="00AC06C0">
      <w:pPr>
        <w:spacing w:line="360" w:lineRule="auto"/>
        <w:jc w:val="both"/>
        <w:rPr>
          <w:rFonts w:ascii="Times New Roman" w:hAnsi="Times New Roman" w:cs="Times New Roman"/>
          <w:color w:val="000000"/>
          <w:sz w:val="22"/>
          <w:szCs w:val="22"/>
          <w:lang w:val="en-GB"/>
        </w:rPr>
      </w:pPr>
      <w:r w:rsidRPr="00AC06C0">
        <w:rPr>
          <w:rFonts w:ascii="Times New Roman" w:hAnsi="Times New Roman" w:cs="Times New Roman"/>
          <w:color w:val="000000"/>
          <w:sz w:val="22"/>
          <w:szCs w:val="22"/>
          <w:lang w:val="en-GB"/>
        </w:rPr>
        <w:t xml:space="preserve">To follow trends, schools and what one considers </w:t>
      </w:r>
      <w:proofErr w:type="gramStart"/>
      <w:r w:rsidRPr="00AC06C0">
        <w:rPr>
          <w:rFonts w:ascii="Times New Roman" w:hAnsi="Times New Roman" w:cs="Times New Roman"/>
          <w:color w:val="000000"/>
          <w:sz w:val="22"/>
          <w:szCs w:val="22"/>
          <w:lang w:val="en-GB"/>
        </w:rPr>
        <w:t>to be</w:t>
      </w:r>
      <w:proofErr w:type="gramEnd"/>
      <w:r w:rsidRPr="00AC06C0">
        <w:rPr>
          <w:rFonts w:ascii="Times New Roman" w:hAnsi="Times New Roman" w:cs="Times New Roman"/>
          <w:color w:val="000000"/>
          <w:sz w:val="22"/>
          <w:szCs w:val="22"/>
          <w:lang w:val="en-GB"/>
        </w:rPr>
        <w:t xml:space="preserve"> the ‘correct’ or normative musical compositional discourse i</w:t>
      </w:r>
      <w:r w:rsidR="00C67D98">
        <w:rPr>
          <w:rFonts w:ascii="Times New Roman" w:hAnsi="Times New Roman" w:cs="Times New Roman"/>
          <w:color w:val="000000"/>
          <w:sz w:val="22"/>
          <w:szCs w:val="22"/>
          <w:lang w:val="en-GB"/>
        </w:rPr>
        <w:t xml:space="preserve">s according to Alain </w:t>
      </w:r>
      <w:proofErr w:type="spellStart"/>
      <w:r w:rsidR="00C67D98">
        <w:rPr>
          <w:rFonts w:ascii="Times New Roman" w:hAnsi="Times New Roman" w:cs="Times New Roman"/>
          <w:color w:val="000000"/>
          <w:sz w:val="22"/>
          <w:szCs w:val="22"/>
          <w:lang w:val="en-GB"/>
        </w:rPr>
        <w:t>Savouret</w:t>
      </w:r>
      <w:proofErr w:type="spellEnd"/>
      <w:r w:rsidR="00C67D98">
        <w:rPr>
          <w:rFonts w:ascii="Times New Roman" w:hAnsi="Times New Roman" w:cs="Times New Roman"/>
          <w:color w:val="000000"/>
          <w:sz w:val="22"/>
          <w:szCs w:val="22"/>
          <w:lang w:val="en-GB"/>
        </w:rPr>
        <w:t xml:space="preserve">, </w:t>
      </w:r>
    </w:p>
    <w:p w14:paraId="22BF7F61" w14:textId="77777777" w:rsidR="00C67D98" w:rsidRDefault="00C67D98" w:rsidP="00AC06C0">
      <w:pPr>
        <w:spacing w:line="360" w:lineRule="auto"/>
        <w:jc w:val="both"/>
        <w:rPr>
          <w:rFonts w:ascii="Times New Roman" w:hAnsi="Times New Roman" w:cs="Times New Roman"/>
          <w:color w:val="000000"/>
          <w:sz w:val="22"/>
          <w:szCs w:val="22"/>
          <w:lang w:val="en-GB"/>
        </w:rPr>
      </w:pPr>
    </w:p>
    <w:p w14:paraId="2AF579D1" w14:textId="025DA0BB" w:rsidR="00AC06C0" w:rsidRPr="00AC06C0" w:rsidRDefault="00C67D98" w:rsidP="00C67D98">
      <w:pPr>
        <w:ind w:left="567"/>
        <w:jc w:val="both"/>
        <w:rPr>
          <w:rFonts w:ascii="Times" w:hAnsi="Times" w:cs="Times New Roman"/>
          <w:sz w:val="20"/>
          <w:szCs w:val="20"/>
          <w:lang w:val="en-GB"/>
        </w:rPr>
      </w:pPr>
      <w:r>
        <w:rPr>
          <w:rFonts w:ascii="Times New Roman" w:hAnsi="Times New Roman" w:cs="Times New Roman"/>
          <w:color w:val="000000"/>
          <w:sz w:val="22"/>
          <w:szCs w:val="22"/>
          <w:lang w:val="en-GB"/>
        </w:rPr>
        <w:t xml:space="preserve">… </w:t>
      </w:r>
      <w:proofErr w:type="gramStart"/>
      <w:r w:rsidR="00AC06C0" w:rsidRPr="00AC06C0">
        <w:rPr>
          <w:rFonts w:ascii="Times New Roman" w:hAnsi="Times New Roman" w:cs="Times New Roman"/>
          <w:color w:val="000000"/>
          <w:sz w:val="22"/>
          <w:szCs w:val="22"/>
          <w:lang w:val="en-GB"/>
        </w:rPr>
        <w:t>the</w:t>
      </w:r>
      <w:proofErr w:type="gramEnd"/>
      <w:r w:rsidR="00AC06C0" w:rsidRPr="00AC06C0">
        <w:rPr>
          <w:rFonts w:ascii="Times New Roman" w:hAnsi="Times New Roman" w:cs="Times New Roman"/>
          <w:color w:val="000000"/>
          <w:sz w:val="22"/>
          <w:szCs w:val="22"/>
          <w:lang w:val="en-GB"/>
        </w:rPr>
        <w:t xml:space="preserve"> surest way to get lost very quickly. Going forwards ‘in a backwards way’, on the other hand, means following one’s road using all kinds of landmarks, even very distant ones, as long as they resonate with us, or as long as they once touched us. </w:t>
      </w:r>
      <w:proofErr w:type="gramStart"/>
      <w:r w:rsidR="00AC06C0" w:rsidRPr="00AC06C0">
        <w:rPr>
          <w:rFonts w:ascii="Times New Roman" w:hAnsi="Times New Roman" w:cs="Times New Roman"/>
          <w:color w:val="000000"/>
          <w:sz w:val="22"/>
          <w:szCs w:val="22"/>
          <w:lang w:val="en-GB"/>
        </w:rPr>
        <w:t>They may be represented by a composer, or a genre</w:t>
      </w:r>
      <w:proofErr w:type="gramEnd"/>
      <w:r w:rsidR="00AC06C0" w:rsidRPr="00AC06C0">
        <w:rPr>
          <w:rFonts w:ascii="Times New Roman" w:hAnsi="Times New Roman" w:cs="Times New Roman"/>
          <w:color w:val="000000"/>
          <w:sz w:val="22"/>
          <w:szCs w:val="22"/>
          <w:lang w:val="en-GB"/>
        </w:rPr>
        <w:t>, or they may take a non-musical form: a place, a type of architecture, a moment in history, a person, a voice. The more landmarks we use, the easier it is to m</w:t>
      </w:r>
      <w:r>
        <w:rPr>
          <w:rFonts w:ascii="Times New Roman" w:hAnsi="Times New Roman" w:cs="Times New Roman"/>
          <w:color w:val="000000"/>
          <w:sz w:val="22"/>
          <w:szCs w:val="22"/>
          <w:lang w:val="en-GB"/>
        </w:rPr>
        <w:t>ove forward “in a backwards way</w:t>
      </w:r>
      <w:r w:rsidR="00AC06C0" w:rsidRPr="00AC06C0">
        <w:rPr>
          <w:rFonts w:ascii="Times New Roman" w:hAnsi="Times New Roman" w:cs="Times New Roman"/>
          <w:color w:val="000000"/>
          <w:sz w:val="22"/>
          <w:szCs w:val="22"/>
          <w:lang w:val="en-GB"/>
        </w:rPr>
        <w:t xml:space="preserve"> (</w:t>
      </w:r>
      <w:proofErr w:type="spellStart"/>
      <w:r w:rsidR="00AC06C0" w:rsidRPr="00AC06C0">
        <w:rPr>
          <w:rFonts w:ascii="Times New Roman" w:hAnsi="Times New Roman" w:cs="Times New Roman"/>
          <w:color w:val="000000"/>
          <w:sz w:val="22"/>
          <w:szCs w:val="22"/>
          <w:lang w:val="en-GB"/>
        </w:rPr>
        <w:t>Savouret</w:t>
      </w:r>
      <w:proofErr w:type="spellEnd"/>
      <w:r w:rsidR="00AC06C0" w:rsidRPr="00AC06C0">
        <w:rPr>
          <w:rFonts w:ascii="Times New Roman" w:hAnsi="Times New Roman" w:cs="Times New Roman"/>
          <w:color w:val="000000"/>
          <w:sz w:val="22"/>
          <w:szCs w:val="22"/>
          <w:lang w:val="en-GB"/>
        </w:rPr>
        <w:t>, 1998: 229).</w:t>
      </w:r>
    </w:p>
    <w:p w14:paraId="264F04E5" w14:textId="77777777" w:rsidR="00AC06C0" w:rsidRPr="00AC06C0" w:rsidRDefault="00AC06C0" w:rsidP="00AC06C0">
      <w:pPr>
        <w:spacing w:line="360" w:lineRule="auto"/>
        <w:rPr>
          <w:rFonts w:ascii="Times" w:eastAsia="Times New Roman" w:hAnsi="Times" w:cs="Times New Roman"/>
          <w:sz w:val="20"/>
          <w:szCs w:val="20"/>
          <w:lang w:val="en-GB"/>
        </w:rPr>
      </w:pPr>
    </w:p>
    <w:p w14:paraId="407B80FC" w14:textId="77777777" w:rsidR="00AC06C0" w:rsidRPr="00AC06C0" w:rsidRDefault="00AC06C0" w:rsidP="00AC06C0">
      <w:pPr>
        <w:spacing w:line="360" w:lineRule="auto"/>
        <w:jc w:val="both"/>
        <w:rPr>
          <w:rFonts w:ascii="Times" w:hAnsi="Times" w:cs="Times New Roman"/>
          <w:sz w:val="20"/>
          <w:szCs w:val="20"/>
          <w:lang w:val="en-GB"/>
        </w:rPr>
      </w:pPr>
      <w:r w:rsidRPr="00AC06C0">
        <w:rPr>
          <w:rFonts w:ascii="Times New Roman" w:hAnsi="Times New Roman" w:cs="Times New Roman"/>
          <w:color w:val="000000"/>
          <w:sz w:val="22"/>
          <w:szCs w:val="22"/>
          <w:lang w:val="en-GB"/>
        </w:rPr>
        <w:t xml:space="preserve">In their creative practice, each of the authors owes a significant debt to their rigorous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training and continuing influence of this practice on their work. However, each in their own way, to coin </w:t>
      </w:r>
      <w:proofErr w:type="spellStart"/>
      <w:r w:rsidRPr="00AC06C0">
        <w:rPr>
          <w:rFonts w:ascii="Times New Roman" w:hAnsi="Times New Roman" w:cs="Times New Roman"/>
          <w:color w:val="000000"/>
          <w:sz w:val="22"/>
          <w:szCs w:val="22"/>
          <w:lang w:val="en-GB"/>
        </w:rPr>
        <w:t>Savouret’s</w:t>
      </w:r>
      <w:proofErr w:type="spellEnd"/>
      <w:r w:rsidRPr="00AC06C0">
        <w:rPr>
          <w:rFonts w:ascii="Times New Roman" w:hAnsi="Times New Roman" w:cs="Times New Roman"/>
          <w:color w:val="000000"/>
          <w:sz w:val="22"/>
          <w:szCs w:val="22"/>
          <w:lang w:val="en-GB"/>
        </w:rPr>
        <w:t xml:space="preserve"> term, incorporate landmarks from other forms of musical practice into their work to the extent it could arguably no longer be considered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music. Whilst, for some this may merely be a matter of terminology or genre definition, the authors’ identify similar trends within the practice of many other contemporary practitioners that indicates a wider cultural shift. The authors consider this work as a positive development in response to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practice that in its broadest sense enriches the heritage from which it stems.</w:t>
      </w:r>
    </w:p>
    <w:p w14:paraId="5D101B70" w14:textId="77777777" w:rsidR="00AC06C0" w:rsidRPr="00AC06C0" w:rsidRDefault="00AC06C0" w:rsidP="00AC06C0">
      <w:pPr>
        <w:spacing w:line="360" w:lineRule="auto"/>
        <w:rPr>
          <w:rFonts w:ascii="Times" w:eastAsia="Times New Roman" w:hAnsi="Times" w:cs="Times New Roman"/>
          <w:sz w:val="20"/>
          <w:szCs w:val="20"/>
          <w:lang w:val="en-GB"/>
        </w:rPr>
      </w:pPr>
    </w:p>
    <w:p w14:paraId="4DF97400" w14:textId="27C6B440" w:rsidR="00AC06C0" w:rsidRDefault="00AC06C0" w:rsidP="00AC06C0">
      <w:pPr>
        <w:spacing w:line="360" w:lineRule="auto"/>
        <w:jc w:val="both"/>
        <w:rPr>
          <w:rFonts w:ascii="Times New Roman" w:hAnsi="Times New Roman" w:cs="Times New Roman"/>
          <w:color w:val="000000"/>
          <w:sz w:val="22"/>
          <w:szCs w:val="22"/>
          <w:lang w:val="en-GB"/>
        </w:rPr>
      </w:pPr>
      <w:r w:rsidRPr="00AC06C0">
        <w:rPr>
          <w:rFonts w:ascii="Times New Roman" w:hAnsi="Times New Roman" w:cs="Times New Roman"/>
          <w:color w:val="000000"/>
          <w:sz w:val="22"/>
          <w:szCs w:val="22"/>
          <w:lang w:val="en-GB"/>
        </w:rPr>
        <w:t>Through choosing the term post-</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the authors are clearly identifying with Pierre Schaeffer’s thinking even as we take distance from it. As Joanna Demers writes when commenting on Tony Myatt’s editorial to a previous edition of Organised Sound (Myatt, 2008), the “connection between institutional affiliation and commitment to Schaeffer” is an easy one to make. However, as Demers continues, “many independent sound artists</w:t>
      </w:r>
      <w:r w:rsidR="00C67D98">
        <w:rPr>
          <w:rFonts w:ascii="Times New Roman" w:hAnsi="Times New Roman" w:cs="Times New Roman"/>
          <w:color w:val="000000"/>
          <w:sz w:val="22"/>
          <w:szCs w:val="22"/>
          <w:lang w:val="en-GB"/>
        </w:rPr>
        <w:t xml:space="preserve"> </w:t>
      </w:r>
      <w:r w:rsidRPr="00AC06C0">
        <w:rPr>
          <w:rFonts w:ascii="Times New Roman" w:hAnsi="Times New Roman" w:cs="Times New Roman"/>
          <w:color w:val="000000"/>
          <w:sz w:val="22"/>
          <w:szCs w:val="22"/>
          <w:lang w:val="en-GB"/>
        </w:rPr>
        <w:t xml:space="preserve">… such as Francisco </w:t>
      </w:r>
      <w:proofErr w:type="spellStart"/>
      <w:r w:rsidRPr="00AC06C0">
        <w:rPr>
          <w:rFonts w:ascii="Times New Roman" w:hAnsi="Times New Roman" w:cs="Times New Roman"/>
          <w:color w:val="000000"/>
          <w:sz w:val="22"/>
          <w:szCs w:val="22"/>
          <w:lang w:val="en-GB"/>
        </w:rPr>
        <w:t>López</w:t>
      </w:r>
      <w:proofErr w:type="spellEnd"/>
      <w:r w:rsidRPr="00AC06C0">
        <w:rPr>
          <w:rFonts w:ascii="Times New Roman" w:hAnsi="Times New Roman" w:cs="Times New Roman"/>
          <w:color w:val="000000"/>
          <w:sz w:val="22"/>
          <w:szCs w:val="22"/>
          <w:lang w:val="en-GB"/>
        </w:rPr>
        <w:t xml:space="preserve"> and Toshiya </w:t>
      </w:r>
      <w:proofErr w:type="spellStart"/>
      <w:proofErr w:type="gramStart"/>
      <w:r w:rsidRPr="00AC06C0">
        <w:rPr>
          <w:rFonts w:ascii="Times New Roman" w:hAnsi="Times New Roman" w:cs="Times New Roman"/>
          <w:color w:val="000000"/>
          <w:sz w:val="22"/>
          <w:szCs w:val="22"/>
          <w:lang w:val="en-GB"/>
        </w:rPr>
        <w:t>Tsunoda</w:t>
      </w:r>
      <w:proofErr w:type="spellEnd"/>
      <w:r w:rsidRPr="00AC06C0">
        <w:rPr>
          <w:rFonts w:ascii="Times New Roman" w:hAnsi="Times New Roman" w:cs="Times New Roman"/>
          <w:color w:val="000000"/>
          <w:sz w:val="22"/>
          <w:szCs w:val="22"/>
          <w:lang w:val="en-GB"/>
        </w:rPr>
        <w:t>,</w:t>
      </w:r>
      <w:proofErr w:type="gramEnd"/>
      <w:r w:rsidRPr="00AC06C0">
        <w:rPr>
          <w:rFonts w:ascii="Times New Roman" w:hAnsi="Times New Roman" w:cs="Times New Roman"/>
          <w:color w:val="000000"/>
          <w:sz w:val="22"/>
          <w:szCs w:val="22"/>
          <w:lang w:val="en-GB"/>
        </w:rPr>
        <w:t xml:space="preserve"> espouse clearly </w:t>
      </w:r>
      <w:proofErr w:type="spellStart"/>
      <w:r w:rsidRPr="00AC06C0">
        <w:rPr>
          <w:rFonts w:ascii="Times New Roman" w:hAnsi="Times New Roman" w:cs="Times New Roman"/>
          <w:color w:val="000000"/>
          <w:sz w:val="22"/>
          <w:szCs w:val="22"/>
          <w:lang w:val="en-GB"/>
        </w:rPr>
        <w:t>Schaefferian</w:t>
      </w:r>
      <w:proofErr w:type="spellEnd"/>
      <w:r w:rsidRPr="00AC06C0">
        <w:rPr>
          <w:rFonts w:ascii="Times New Roman" w:hAnsi="Times New Roman" w:cs="Times New Roman"/>
          <w:color w:val="000000"/>
          <w:sz w:val="22"/>
          <w:szCs w:val="22"/>
          <w:lang w:val="en-GB"/>
        </w:rPr>
        <w:t xml:space="preserve"> positions even as they </w:t>
      </w:r>
      <w:r w:rsidRPr="00AC06C0">
        <w:rPr>
          <w:rFonts w:ascii="Times New Roman" w:hAnsi="Times New Roman" w:cs="Times New Roman"/>
          <w:color w:val="000000"/>
          <w:sz w:val="22"/>
          <w:szCs w:val="22"/>
          <w:lang w:val="en-GB"/>
        </w:rPr>
        <w:lastRenderedPageBreak/>
        <w:t xml:space="preserve">pursue careers as independent freelance artists” (Demers, 2010: 145). To this list of those sympathetic to or advocating such an aesthetic position could be added artists as diverse as Helena Gough, Hanna Hartman, Matthew Herbert, Giuseppe </w:t>
      </w:r>
      <w:proofErr w:type="spellStart"/>
      <w:r w:rsidRPr="00AC06C0">
        <w:rPr>
          <w:rFonts w:ascii="Times New Roman" w:hAnsi="Times New Roman" w:cs="Times New Roman"/>
          <w:color w:val="000000"/>
          <w:sz w:val="22"/>
          <w:szCs w:val="22"/>
          <w:lang w:val="en-GB"/>
        </w:rPr>
        <w:t>Ielasi</w:t>
      </w:r>
      <w:proofErr w:type="spellEnd"/>
      <w:r w:rsidRPr="00AC06C0">
        <w:rPr>
          <w:rFonts w:ascii="Times New Roman" w:hAnsi="Times New Roman" w:cs="Times New Roman"/>
          <w:color w:val="000000"/>
          <w:sz w:val="22"/>
          <w:szCs w:val="22"/>
          <w:lang w:val="en-GB"/>
        </w:rPr>
        <w:t xml:space="preserve"> and </w:t>
      </w:r>
      <w:proofErr w:type="spellStart"/>
      <w:r w:rsidRPr="00AC06C0">
        <w:rPr>
          <w:rFonts w:ascii="Times New Roman" w:hAnsi="Times New Roman" w:cs="Times New Roman"/>
          <w:color w:val="000000"/>
          <w:sz w:val="22"/>
          <w:szCs w:val="22"/>
          <w:lang w:val="en-GB"/>
        </w:rPr>
        <w:t>ErikM</w:t>
      </w:r>
      <w:proofErr w:type="spellEnd"/>
      <w:r>
        <w:rPr>
          <w:rFonts w:ascii="Times New Roman" w:hAnsi="Times New Roman" w:cs="Times New Roman"/>
          <w:color w:val="000000"/>
          <w:sz w:val="22"/>
          <w:szCs w:val="22"/>
          <w:lang w:val="en-GB"/>
        </w:rPr>
        <w:t>.</w:t>
      </w:r>
    </w:p>
    <w:p w14:paraId="75E3F572" w14:textId="77777777" w:rsidR="00AC06C0" w:rsidRPr="00AC06C0" w:rsidRDefault="00AC06C0" w:rsidP="00AC06C0">
      <w:pPr>
        <w:spacing w:line="360" w:lineRule="auto"/>
        <w:jc w:val="both"/>
        <w:rPr>
          <w:rFonts w:ascii="Times" w:hAnsi="Times" w:cs="Times New Roman"/>
          <w:sz w:val="20"/>
          <w:szCs w:val="20"/>
          <w:lang w:val="en-GB"/>
        </w:rPr>
      </w:pPr>
    </w:p>
    <w:p w14:paraId="454C0143" w14:textId="77777777" w:rsidR="00AC06C0" w:rsidRPr="00AC06C0" w:rsidRDefault="00AC06C0" w:rsidP="00AC06C0">
      <w:pPr>
        <w:spacing w:line="360" w:lineRule="auto"/>
        <w:jc w:val="both"/>
        <w:rPr>
          <w:rFonts w:ascii="Times" w:hAnsi="Times" w:cs="Times New Roman"/>
          <w:sz w:val="20"/>
          <w:szCs w:val="20"/>
          <w:lang w:val="en-GB"/>
        </w:rPr>
      </w:pPr>
      <w:r w:rsidRPr="00AC06C0">
        <w:rPr>
          <w:rFonts w:ascii="Times New Roman" w:hAnsi="Times New Roman" w:cs="Times New Roman"/>
          <w:color w:val="000000"/>
          <w:sz w:val="22"/>
          <w:szCs w:val="22"/>
          <w:lang w:val="en-GB"/>
        </w:rPr>
        <w:t>The term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has in general parlance come to mean a number of things, all of which will be drawn upon in the authors’ definition of the post-</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but need to be clarified </w:t>
      </w:r>
      <w:proofErr w:type="gramStart"/>
      <w:r w:rsidRPr="00AC06C0">
        <w:rPr>
          <w:rFonts w:ascii="Times New Roman" w:hAnsi="Times New Roman" w:cs="Times New Roman"/>
          <w:color w:val="000000"/>
          <w:sz w:val="22"/>
          <w:szCs w:val="22"/>
          <w:lang w:val="en-GB"/>
        </w:rPr>
        <w:t>here.</w:t>
      </w:r>
      <w:proofErr w:type="gramEnd"/>
      <w:r w:rsidRPr="00AC06C0">
        <w:rPr>
          <w:rFonts w:ascii="Times New Roman" w:hAnsi="Times New Roman" w:cs="Times New Roman"/>
          <w:color w:val="000000"/>
          <w:sz w:val="22"/>
          <w:szCs w:val="22"/>
          <w:lang w:val="en-GB"/>
        </w:rPr>
        <w:t xml:space="preserve"> </w:t>
      </w:r>
      <w:r w:rsidRPr="00AC06C0">
        <w:rPr>
          <w:rFonts w:ascii="Times New Roman" w:hAnsi="Times New Roman" w:cs="Times New Roman"/>
          <w:color w:val="1C1C1C"/>
          <w:sz w:val="22"/>
          <w:szCs w:val="22"/>
          <w:lang w:val="en-GB"/>
        </w:rPr>
        <w:t xml:space="preserve">In 1955, </w:t>
      </w:r>
      <w:proofErr w:type="spellStart"/>
      <w:r w:rsidRPr="00AC06C0">
        <w:rPr>
          <w:rFonts w:ascii="Times New Roman" w:hAnsi="Times New Roman" w:cs="Times New Roman"/>
          <w:color w:val="000000"/>
          <w:sz w:val="22"/>
          <w:szCs w:val="22"/>
          <w:lang w:val="en-GB"/>
        </w:rPr>
        <w:t>Jérôme</w:t>
      </w:r>
      <w:proofErr w:type="spellEnd"/>
      <w:r w:rsidRPr="00AC06C0">
        <w:rPr>
          <w:rFonts w:ascii="Times New Roman" w:hAnsi="Times New Roman" w:cs="Times New Roman"/>
          <w:color w:val="000000"/>
          <w:sz w:val="22"/>
          <w:szCs w:val="22"/>
          <w:lang w:val="en-GB"/>
        </w:rPr>
        <w:t xml:space="preserve"> </w:t>
      </w:r>
      <w:proofErr w:type="spellStart"/>
      <w:r w:rsidRPr="00AC06C0">
        <w:rPr>
          <w:rFonts w:ascii="Times New Roman" w:hAnsi="Times New Roman" w:cs="Times New Roman"/>
          <w:color w:val="000000"/>
          <w:sz w:val="22"/>
          <w:szCs w:val="22"/>
          <w:lang w:val="en-GB"/>
        </w:rPr>
        <w:t>Peignot</w:t>
      </w:r>
      <w:proofErr w:type="spellEnd"/>
      <w:r w:rsidRPr="00AC06C0">
        <w:rPr>
          <w:rFonts w:ascii="Times New Roman" w:hAnsi="Times New Roman" w:cs="Times New Roman"/>
          <w:color w:val="000000"/>
          <w:sz w:val="22"/>
          <w:szCs w:val="22"/>
          <w:lang w:val="en-GB"/>
        </w:rPr>
        <w:t xml:space="preserve"> used</w:t>
      </w:r>
      <w:r w:rsidRPr="00AC06C0">
        <w:rPr>
          <w:rFonts w:ascii="Times New Roman" w:hAnsi="Times New Roman" w:cs="Times New Roman"/>
          <w:color w:val="1C1C1C"/>
          <w:sz w:val="22"/>
          <w:szCs w:val="22"/>
          <w:lang w:val="en-GB"/>
        </w:rPr>
        <w:t xml:space="preserve"> the term </w:t>
      </w:r>
      <w:proofErr w:type="spellStart"/>
      <w:r w:rsidRPr="00AC06C0">
        <w:rPr>
          <w:rFonts w:ascii="Times New Roman" w:hAnsi="Times New Roman" w:cs="Times New Roman"/>
          <w:i/>
          <w:iCs/>
          <w:color w:val="1C1C1C"/>
          <w:sz w:val="22"/>
          <w:szCs w:val="22"/>
          <w:lang w:val="en-GB"/>
        </w:rPr>
        <w:t>acousmatique</w:t>
      </w:r>
      <w:proofErr w:type="spellEnd"/>
      <w:r w:rsidRPr="00AC06C0">
        <w:rPr>
          <w:rFonts w:ascii="Times New Roman" w:hAnsi="Times New Roman" w:cs="Times New Roman"/>
          <w:color w:val="1C1C1C"/>
          <w:sz w:val="22"/>
          <w:szCs w:val="22"/>
          <w:lang w:val="en-GB"/>
        </w:rPr>
        <w:t xml:space="preserve"> to define the listening experience of </w:t>
      </w:r>
      <w:proofErr w:type="spellStart"/>
      <w:r w:rsidRPr="00AC06C0">
        <w:rPr>
          <w:rFonts w:ascii="Times New Roman" w:hAnsi="Times New Roman" w:cs="Times New Roman"/>
          <w:color w:val="1C1C1C"/>
          <w:sz w:val="22"/>
          <w:szCs w:val="22"/>
          <w:lang w:val="en-GB"/>
        </w:rPr>
        <w:t>musique</w:t>
      </w:r>
      <w:proofErr w:type="spellEnd"/>
      <w:r w:rsidRPr="00AC06C0">
        <w:rPr>
          <w:rFonts w:ascii="Times New Roman" w:hAnsi="Times New Roman" w:cs="Times New Roman"/>
          <w:color w:val="1C1C1C"/>
          <w:sz w:val="22"/>
          <w:szCs w:val="22"/>
          <w:lang w:val="en-GB"/>
        </w:rPr>
        <w:t xml:space="preserve"> </w:t>
      </w:r>
      <w:proofErr w:type="spellStart"/>
      <w:r w:rsidRPr="00AC06C0">
        <w:rPr>
          <w:rFonts w:ascii="Times New Roman" w:hAnsi="Times New Roman" w:cs="Times New Roman"/>
          <w:color w:val="1C1C1C"/>
          <w:sz w:val="22"/>
          <w:szCs w:val="22"/>
          <w:lang w:val="en-GB"/>
        </w:rPr>
        <w:t>concr</w:t>
      </w:r>
      <w:r w:rsidRPr="00AC06C0">
        <w:rPr>
          <w:rFonts w:ascii="Times New Roman" w:hAnsi="Times New Roman" w:cs="Times New Roman"/>
          <w:color w:val="000000"/>
          <w:sz w:val="22"/>
          <w:szCs w:val="22"/>
          <w:lang w:val="en-GB"/>
        </w:rPr>
        <w:t>èt</w:t>
      </w:r>
      <w:r w:rsidRPr="00AC06C0">
        <w:rPr>
          <w:rFonts w:ascii="Times New Roman" w:hAnsi="Times New Roman" w:cs="Times New Roman"/>
          <w:color w:val="1C1C1C"/>
          <w:sz w:val="22"/>
          <w:szCs w:val="22"/>
          <w:lang w:val="en-GB"/>
        </w:rPr>
        <w:t>e</w:t>
      </w:r>
      <w:proofErr w:type="spellEnd"/>
      <w:r w:rsidRPr="00AC06C0">
        <w:rPr>
          <w:rFonts w:ascii="Times New Roman" w:hAnsi="Times New Roman" w:cs="Times New Roman"/>
          <w:color w:val="1C1C1C"/>
          <w:sz w:val="22"/>
          <w:szCs w:val="22"/>
          <w:lang w:val="en-GB"/>
        </w:rPr>
        <w:t xml:space="preserve"> (</w:t>
      </w:r>
      <w:proofErr w:type="spellStart"/>
      <w:r w:rsidRPr="00AC06C0">
        <w:rPr>
          <w:rFonts w:ascii="Times New Roman" w:hAnsi="Times New Roman" w:cs="Times New Roman"/>
          <w:color w:val="1C1C1C"/>
          <w:sz w:val="22"/>
          <w:szCs w:val="22"/>
          <w:lang w:val="en-GB"/>
        </w:rPr>
        <w:t>Piegnot</w:t>
      </w:r>
      <w:proofErr w:type="spellEnd"/>
      <w:r w:rsidRPr="00AC06C0">
        <w:rPr>
          <w:rFonts w:ascii="Times New Roman" w:hAnsi="Times New Roman" w:cs="Times New Roman"/>
          <w:color w:val="1C1C1C"/>
          <w:sz w:val="22"/>
          <w:szCs w:val="22"/>
          <w:lang w:val="en-GB"/>
        </w:rPr>
        <w:t>, 1960: 111-123)</w:t>
      </w:r>
      <w:r w:rsidRPr="00AC06C0">
        <w:rPr>
          <w:rFonts w:ascii="Times New Roman" w:hAnsi="Times New Roman" w:cs="Times New Roman"/>
          <w:color w:val="000000"/>
          <w:sz w:val="22"/>
          <w:szCs w:val="22"/>
          <w:lang w:val="en-GB"/>
        </w:rPr>
        <w:t xml:space="preserve"> and was refined by Pierre Schaeffer in 1966 as </w:t>
      </w:r>
      <w:r w:rsidRPr="00AC06C0">
        <w:rPr>
          <w:rFonts w:ascii="Times New Roman" w:hAnsi="Times New Roman" w:cs="Times New Roman"/>
          <w:color w:val="1C1C1C"/>
          <w:sz w:val="22"/>
          <w:szCs w:val="22"/>
          <w:lang w:val="en-GB"/>
        </w:rPr>
        <w:t xml:space="preserve">“referring to a sound that one hears without seeing the causes behind it” (Schaeffer, 1966), a position developed from </w:t>
      </w:r>
      <w:proofErr w:type="spellStart"/>
      <w:r w:rsidRPr="00AC06C0">
        <w:rPr>
          <w:rFonts w:ascii="Times New Roman" w:hAnsi="Times New Roman" w:cs="Times New Roman"/>
          <w:color w:val="1C1C1C"/>
          <w:sz w:val="22"/>
          <w:szCs w:val="22"/>
          <w:lang w:val="en-GB"/>
        </w:rPr>
        <w:t>Husserlian</w:t>
      </w:r>
      <w:proofErr w:type="spellEnd"/>
      <w:r w:rsidRPr="00AC06C0">
        <w:rPr>
          <w:rFonts w:ascii="Times New Roman" w:hAnsi="Times New Roman" w:cs="Times New Roman"/>
          <w:color w:val="1C1C1C"/>
          <w:sz w:val="22"/>
          <w:szCs w:val="22"/>
          <w:lang w:val="en-GB"/>
        </w:rPr>
        <w:t xml:space="preserve"> phenomenology. Francis </w:t>
      </w:r>
      <w:proofErr w:type="spellStart"/>
      <w:r w:rsidRPr="00AC06C0">
        <w:rPr>
          <w:rFonts w:ascii="Times New Roman" w:hAnsi="Times New Roman" w:cs="Times New Roman"/>
          <w:color w:val="1C1C1C"/>
          <w:sz w:val="22"/>
          <w:szCs w:val="22"/>
          <w:lang w:val="en-GB"/>
        </w:rPr>
        <w:t>Dhomont</w:t>
      </w:r>
      <w:proofErr w:type="spellEnd"/>
      <w:r w:rsidRPr="00AC06C0">
        <w:rPr>
          <w:rFonts w:ascii="Times New Roman" w:hAnsi="Times New Roman" w:cs="Times New Roman"/>
          <w:color w:val="1C1C1C"/>
          <w:sz w:val="22"/>
          <w:szCs w:val="22"/>
          <w:lang w:val="en-GB"/>
        </w:rPr>
        <w:t xml:space="preserve"> further extends the use of the term maintaining that it is,</w:t>
      </w:r>
    </w:p>
    <w:p w14:paraId="0FD94215" w14:textId="77777777" w:rsidR="00AC06C0" w:rsidRPr="00AC06C0" w:rsidRDefault="00AC06C0" w:rsidP="00AC06C0">
      <w:pPr>
        <w:spacing w:line="360" w:lineRule="auto"/>
        <w:rPr>
          <w:rFonts w:ascii="Times" w:eastAsia="Times New Roman" w:hAnsi="Times" w:cs="Times New Roman"/>
          <w:sz w:val="20"/>
          <w:szCs w:val="20"/>
          <w:lang w:val="en-GB"/>
        </w:rPr>
      </w:pPr>
    </w:p>
    <w:p w14:paraId="1CC8D1D5" w14:textId="77777777" w:rsidR="00AC06C0" w:rsidRDefault="00AC06C0" w:rsidP="00AC06C0">
      <w:pPr>
        <w:ind w:left="720"/>
        <w:jc w:val="both"/>
        <w:rPr>
          <w:rFonts w:ascii="Times New Roman" w:hAnsi="Times New Roman" w:cs="Times New Roman"/>
          <w:color w:val="000000"/>
          <w:sz w:val="22"/>
          <w:szCs w:val="22"/>
          <w:lang w:val="en-GB"/>
        </w:rPr>
      </w:pPr>
      <w:r w:rsidRPr="00AC06C0">
        <w:rPr>
          <w:rFonts w:ascii="Times New Roman" w:hAnsi="Times New Roman" w:cs="Times New Roman"/>
          <w:color w:val="000000"/>
          <w:sz w:val="22"/>
          <w:szCs w:val="22"/>
          <w:lang w:val="en-GB"/>
        </w:rPr>
        <w:t xml:space="preserve">… </w:t>
      </w:r>
      <w:proofErr w:type="gramStart"/>
      <w:r w:rsidRPr="00AC06C0">
        <w:rPr>
          <w:rFonts w:ascii="Times New Roman" w:hAnsi="Times New Roman" w:cs="Times New Roman"/>
          <w:color w:val="000000"/>
          <w:sz w:val="22"/>
          <w:szCs w:val="22"/>
          <w:lang w:val="en-GB"/>
        </w:rPr>
        <w:t>a</w:t>
      </w:r>
      <w:proofErr w:type="gramEnd"/>
      <w:r w:rsidRPr="00AC06C0">
        <w:rPr>
          <w:rFonts w:ascii="Times New Roman" w:hAnsi="Times New Roman" w:cs="Times New Roman"/>
          <w:color w:val="000000"/>
          <w:sz w:val="22"/>
          <w:szCs w:val="22"/>
          <w:lang w:val="en-GB"/>
        </w:rPr>
        <w:t xml:space="preserve"> theoretical and practical compositional approach, to particular listening and realization conditions, and to sound projection strategies … By shrouding 'behind' the speaker (a modern Pythagorean partition) any visual elements (such as instrumental performers on stage) that could be linked to perceived sound events,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art presents sound on its own, devoid of causal identity, thereby generating a flow of images in the psyche of the listener. (</w:t>
      </w:r>
      <w:proofErr w:type="spellStart"/>
      <w:r w:rsidRPr="00AC06C0">
        <w:rPr>
          <w:rFonts w:ascii="Times New Roman" w:hAnsi="Times New Roman" w:cs="Times New Roman"/>
          <w:color w:val="000000"/>
          <w:sz w:val="22"/>
          <w:szCs w:val="22"/>
          <w:lang w:val="en-GB"/>
        </w:rPr>
        <w:t>Dhomont</w:t>
      </w:r>
      <w:proofErr w:type="spellEnd"/>
      <w:r w:rsidRPr="00AC06C0">
        <w:rPr>
          <w:rFonts w:ascii="Times New Roman" w:hAnsi="Times New Roman" w:cs="Times New Roman"/>
          <w:color w:val="000000"/>
          <w:sz w:val="22"/>
          <w:szCs w:val="22"/>
          <w:lang w:val="en-GB"/>
        </w:rPr>
        <w:t>, 1995)</w:t>
      </w:r>
    </w:p>
    <w:p w14:paraId="5F26A6AD" w14:textId="77777777" w:rsidR="00AC06C0" w:rsidRPr="00AC06C0" w:rsidRDefault="00AC06C0" w:rsidP="00AC06C0">
      <w:pPr>
        <w:spacing w:line="360" w:lineRule="auto"/>
        <w:ind w:left="720"/>
        <w:jc w:val="both"/>
        <w:rPr>
          <w:rFonts w:ascii="Times" w:hAnsi="Times" w:cs="Times New Roman"/>
          <w:sz w:val="20"/>
          <w:szCs w:val="20"/>
          <w:lang w:val="en-GB"/>
        </w:rPr>
      </w:pPr>
    </w:p>
    <w:p w14:paraId="68D533EE" w14:textId="1A708C52" w:rsidR="00AC06C0" w:rsidRPr="00AC06C0" w:rsidRDefault="00AC06C0" w:rsidP="00AC06C0">
      <w:pPr>
        <w:spacing w:line="360" w:lineRule="auto"/>
        <w:jc w:val="both"/>
        <w:rPr>
          <w:rFonts w:ascii="Times" w:hAnsi="Times" w:cs="Times New Roman"/>
          <w:sz w:val="20"/>
          <w:szCs w:val="20"/>
          <w:lang w:val="en-GB"/>
        </w:rPr>
      </w:pPr>
      <w:r w:rsidRPr="00AC06C0">
        <w:rPr>
          <w:rFonts w:ascii="Times New Roman" w:hAnsi="Times New Roman" w:cs="Times New Roman"/>
          <w:color w:val="000000"/>
          <w:sz w:val="22"/>
          <w:szCs w:val="22"/>
          <w:lang w:val="en-GB"/>
        </w:rPr>
        <w:t xml:space="preserve">This definition considers the </w:t>
      </w:r>
      <w:r w:rsidR="00C67D98">
        <w:rPr>
          <w:rFonts w:ascii="Times New Roman" w:hAnsi="Times New Roman" w:cs="Times New Roman"/>
          <w:color w:val="000000"/>
          <w:sz w:val="22"/>
          <w:szCs w:val="22"/>
          <w:lang w:val="en-GB"/>
        </w:rPr>
        <w:t>‘</w:t>
      </w:r>
      <w:proofErr w:type="spellStart"/>
      <w:r w:rsidRPr="00AC06C0">
        <w:rPr>
          <w:rFonts w:ascii="Times New Roman" w:hAnsi="Times New Roman" w:cs="Times New Roman"/>
          <w:color w:val="000000"/>
          <w:sz w:val="22"/>
          <w:szCs w:val="22"/>
          <w:lang w:val="en-GB"/>
        </w:rPr>
        <w:t>acousmatic</w:t>
      </w:r>
      <w:proofErr w:type="spellEnd"/>
      <w:r w:rsidR="00C67D98">
        <w:rPr>
          <w:rFonts w:ascii="Times New Roman" w:hAnsi="Times New Roman" w:cs="Times New Roman"/>
          <w:color w:val="000000"/>
          <w:sz w:val="22"/>
          <w:szCs w:val="22"/>
          <w:lang w:val="en-GB"/>
        </w:rPr>
        <w:t>’</w:t>
      </w:r>
      <w:r w:rsidRPr="00AC06C0">
        <w:rPr>
          <w:rFonts w:ascii="Times New Roman" w:hAnsi="Times New Roman" w:cs="Times New Roman"/>
          <w:color w:val="000000"/>
          <w:sz w:val="22"/>
          <w:szCs w:val="22"/>
          <w:lang w:val="en-GB"/>
        </w:rPr>
        <w:t xml:space="preserve"> not merely as an approach to listening but also as one towards the treatment of sonic materials and their presentation in concert - in essence the establishing of a well-defined musical practice. An even broader use of the term to define a somewhat nebulous genre of works existing as fixed media sound works for concert presentation has been put forward by </w:t>
      </w:r>
      <w:r w:rsidRPr="00AC06C0">
        <w:rPr>
          <w:rFonts w:ascii="Times New Roman" w:hAnsi="Times New Roman" w:cs="Times New Roman"/>
          <w:color w:val="1A1A1A"/>
          <w:sz w:val="22"/>
          <w:szCs w:val="22"/>
          <w:lang w:val="en-GB"/>
        </w:rPr>
        <w:t>François</w:t>
      </w:r>
      <w:r w:rsidRPr="00AC06C0">
        <w:rPr>
          <w:rFonts w:ascii="Times New Roman" w:hAnsi="Times New Roman" w:cs="Times New Roman"/>
          <w:color w:val="000000"/>
          <w:sz w:val="22"/>
          <w:szCs w:val="22"/>
          <w:lang w:val="en-GB"/>
        </w:rPr>
        <w:t xml:space="preserve"> Bayle who writes that:</w:t>
      </w:r>
    </w:p>
    <w:p w14:paraId="56361FAE" w14:textId="77777777" w:rsidR="00AC06C0" w:rsidRPr="00AC06C0" w:rsidRDefault="00AC06C0" w:rsidP="00AC06C0">
      <w:pPr>
        <w:rPr>
          <w:rFonts w:ascii="Times" w:eastAsia="Times New Roman" w:hAnsi="Times" w:cs="Times New Roman"/>
          <w:sz w:val="20"/>
          <w:szCs w:val="20"/>
          <w:lang w:val="en-GB"/>
        </w:rPr>
      </w:pPr>
    </w:p>
    <w:p w14:paraId="756A3777" w14:textId="77777777" w:rsidR="00AC06C0" w:rsidRDefault="00AC06C0" w:rsidP="00AC06C0">
      <w:pPr>
        <w:ind w:left="720"/>
        <w:jc w:val="both"/>
        <w:rPr>
          <w:rFonts w:ascii="Times New Roman" w:hAnsi="Times New Roman" w:cs="Times New Roman"/>
          <w:color w:val="000000"/>
          <w:sz w:val="22"/>
          <w:szCs w:val="22"/>
          <w:lang w:val="en-GB"/>
        </w:rPr>
      </w:pPr>
      <w:r w:rsidRPr="00AC06C0">
        <w:rPr>
          <w:rFonts w:ascii="Times New Roman" w:hAnsi="Times New Roman" w:cs="Times New Roman"/>
          <w:color w:val="000000"/>
          <w:sz w:val="22"/>
          <w:szCs w:val="22"/>
          <w:lang w:val="en-GB"/>
        </w:rPr>
        <w:t>With time, this term - both criticized and adopted, and which at first may strike one as severe - has softened through repeated use within the community of composers, and now serves to demarcate music on a fixed medium (</w:t>
      </w:r>
      <w:proofErr w:type="spellStart"/>
      <w:r w:rsidRPr="00AC06C0">
        <w:rPr>
          <w:rFonts w:ascii="Times New Roman" w:hAnsi="Times New Roman" w:cs="Times New Roman"/>
          <w:color w:val="000000"/>
          <w:sz w:val="22"/>
          <w:szCs w:val="22"/>
          <w:lang w:val="en-GB"/>
        </w:rPr>
        <w:t>musique</w:t>
      </w:r>
      <w:proofErr w:type="spellEnd"/>
      <w:r w:rsidRPr="00AC06C0">
        <w:rPr>
          <w:rFonts w:ascii="Times New Roman" w:hAnsi="Times New Roman" w:cs="Times New Roman"/>
          <w:color w:val="000000"/>
          <w:sz w:val="22"/>
          <w:szCs w:val="22"/>
          <w:lang w:val="en-GB"/>
        </w:rPr>
        <w:t xml:space="preserve"> de support) - representing a wide aesthetic spectrum - from all other contemporary music (Bayle, 1993: 18).</w:t>
      </w:r>
    </w:p>
    <w:p w14:paraId="06DEC798" w14:textId="77777777" w:rsidR="00AC06C0" w:rsidRPr="00AC06C0" w:rsidRDefault="00AC06C0" w:rsidP="00AC06C0">
      <w:pPr>
        <w:ind w:left="720"/>
        <w:jc w:val="both"/>
        <w:rPr>
          <w:rFonts w:ascii="Times" w:hAnsi="Times" w:cs="Times New Roman"/>
          <w:sz w:val="20"/>
          <w:szCs w:val="20"/>
          <w:lang w:val="en-GB"/>
        </w:rPr>
      </w:pPr>
    </w:p>
    <w:p w14:paraId="2B9BD355" w14:textId="6AC3F62F" w:rsidR="00AC06C0" w:rsidRPr="00AC06C0" w:rsidRDefault="00AC06C0" w:rsidP="00AC06C0">
      <w:pPr>
        <w:spacing w:line="360" w:lineRule="auto"/>
        <w:jc w:val="both"/>
        <w:rPr>
          <w:rFonts w:ascii="Times" w:hAnsi="Times" w:cs="Times New Roman"/>
          <w:sz w:val="20"/>
          <w:szCs w:val="20"/>
          <w:lang w:val="en-GB"/>
        </w:rPr>
      </w:pPr>
      <w:r w:rsidRPr="00AC06C0">
        <w:rPr>
          <w:rFonts w:ascii="Times New Roman" w:hAnsi="Times New Roman" w:cs="Times New Roman"/>
          <w:color w:val="000000"/>
          <w:sz w:val="22"/>
          <w:szCs w:val="22"/>
          <w:lang w:val="en-GB"/>
        </w:rPr>
        <w:t>In these definition</w:t>
      </w:r>
      <w:r w:rsidR="00C67D98">
        <w:rPr>
          <w:rFonts w:ascii="Times New Roman" w:hAnsi="Times New Roman" w:cs="Times New Roman"/>
          <w:color w:val="000000"/>
          <w:sz w:val="22"/>
          <w:szCs w:val="22"/>
          <w:lang w:val="en-GB"/>
        </w:rPr>
        <w:t>s</w:t>
      </w:r>
      <w:r w:rsidRPr="00AC06C0">
        <w:rPr>
          <w:rFonts w:ascii="Times New Roman" w:hAnsi="Times New Roman" w:cs="Times New Roman"/>
          <w:color w:val="000000"/>
          <w:sz w:val="22"/>
          <w:szCs w:val="22"/>
          <w:lang w:val="en-GB"/>
        </w:rPr>
        <w:t xml:space="preserve"> we can apprehend a paradigmatic practice that has extended beyond mere listening to include social organisation, ways of thinking and the meta-levels of organisation that go into the construction, organisation and maintenance of a genre and its attendant institutions and communities of practice. Writings by some of the most prominent practitioners of this genre tend to defend such a position. For instance, Francis </w:t>
      </w:r>
      <w:proofErr w:type="spellStart"/>
      <w:r w:rsidRPr="00AC06C0">
        <w:rPr>
          <w:rFonts w:ascii="Times New Roman" w:hAnsi="Times New Roman" w:cs="Times New Roman"/>
          <w:color w:val="000000"/>
          <w:sz w:val="22"/>
          <w:szCs w:val="22"/>
          <w:lang w:val="en-GB"/>
        </w:rPr>
        <w:t>Dhomont</w:t>
      </w:r>
      <w:proofErr w:type="spellEnd"/>
      <w:r w:rsidRPr="00AC06C0">
        <w:rPr>
          <w:rFonts w:ascii="Times New Roman" w:hAnsi="Times New Roman" w:cs="Times New Roman"/>
          <w:color w:val="000000"/>
          <w:sz w:val="22"/>
          <w:szCs w:val="22"/>
          <w:lang w:val="en-GB"/>
        </w:rPr>
        <w:t xml:space="preserve"> expresses a desire for the emergence of </w:t>
      </w:r>
      <w:proofErr w:type="gramStart"/>
      <w:r w:rsidRPr="00AC06C0">
        <w:rPr>
          <w:rFonts w:ascii="Times New Roman" w:hAnsi="Times New Roman" w:cs="Times New Roman"/>
          <w:color w:val="000000"/>
          <w:sz w:val="22"/>
          <w:szCs w:val="22"/>
          <w:lang w:val="en-GB"/>
        </w:rPr>
        <w:t>a classicism</w:t>
      </w:r>
      <w:proofErr w:type="gramEnd"/>
      <w:r w:rsidRPr="00AC06C0">
        <w:rPr>
          <w:rFonts w:ascii="Times New Roman" w:hAnsi="Times New Roman" w:cs="Times New Roman"/>
          <w:color w:val="000000"/>
          <w:sz w:val="22"/>
          <w:szCs w:val="22"/>
          <w:lang w:val="en-GB"/>
        </w:rPr>
        <w:t xml:space="preserve"> in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music to facilitate personal expression within a common language. </w:t>
      </w:r>
      <w:proofErr w:type="spellStart"/>
      <w:r w:rsidRPr="00AC06C0">
        <w:rPr>
          <w:rFonts w:ascii="Times New Roman" w:hAnsi="Times New Roman" w:cs="Times New Roman"/>
          <w:color w:val="000000"/>
          <w:sz w:val="22"/>
          <w:szCs w:val="22"/>
          <w:lang w:val="en-GB"/>
        </w:rPr>
        <w:t>Dhomont</w:t>
      </w:r>
      <w:proofErr w:type="spellEnd"/>
      <w:r w:rsidRPr="00AC06C0">
        <w:rPr>
          <w:rFonts w:ascii="Times New Roman" w:hAnsi="Times New Roman" w:cs="Times New Roman"/>
          <w:color w:val="000000"/>
          <w:sz w:val="22"/>
          <w:szCs w:val="22"/>
          <w:lang w:val="en-GB"/>
        </w:rPr>
        <w:t xml:space="preserve"> writes:</w:t>
      </w:r>
    </w:p>
    <w:p w14:paraId="140737CD" w14:textId="77777777" w:rsidR="00AC06C0" w:rsidRPr="00AC06C0" w:rsidRDefault="00AC06C0" w:rsidP="00AC06C0">
      <w:pPr>
        <w:spacing w:line="360" w:lineRule="auto"/>
        <w:rPr>
          <w:rFonts w:ascii="Times" w:eastAsia="Times New Roman" w:hAnsi="Times" w:cs="Times New Roman"/>
          <w:sz w:val="20"/>
          <w:szCs w:val="20"/>
          <w:lang w:val="en-GB"/>
        </w:rPr>
      </w:pPr>
    </w:p>
    <w:p w14:paraId="73F477BB" w14:textId="77777777" w:rsidR="00AC06C0" w:rsidRDefault="00AC06C0" w:rsidP="00AC06C0">
      <w:pPr>
        <w:ind w:left="692"/>
        <w:jc w:val="both"/>
        <w:rPr>
          <w:rFonts w:ascii="Times New Roman" w:hAnsi="Times New Roman" w:cs="Times New Roman"/>
          <w:color w:val="000000"/>
          <w:sz w:val="22"/>
          <w:szCs w:val="22"/>
          <w:lang w:val="en-GB"/>
        </w:rPr>
      </w:pPr>
      <w:r w:rsidRPr="00AC06C0">
        <w:rPr>
          <w:rFonts w:ascii="Times New Roman" w:hAnsi="Times New Roman" w:cs="Times New Roman"/>
          <w:color w:val="000000"/>
          <w:sz w:val="22"/>
          <w:szCs w:val="22"/>
          <w:lang w:val="en-GB"/>
        </w:rPr>
        <w:tab/>
        <w:t xml:space="preserve">[...] </w:t>
      </w:r>
      <w:proofErr w:type="gramStart"/>
      <w:r w:rsidRPr="00AC06C0">
        <w:rPr>
          <w:rFonts w:ascii="Times New Roman" w:hAnsi="Times New Roman" w:cs="Times New Roman"/>
          <w:color w:val="000000"/>
          <w:sz w:val="22"/>
          <w:szCs w:val="22"/>
          <w:lang w:val="en-GB"/>
        </w:rPr>
        <w:t>a</w:t>
      </w:r>
      <w:proofErr w:type="gramEnd"/>
      <w:r w:rsidRPr="00AC06C0">
        <w:rPr>
          <w:rFonts w:ascii="Times New Roman" w:hAnsi="Times New Roman" w:cs="Times New Roman"/>
          <w:color w:val="000000"/>
          <w:sz w:val="22"/>
          <w:szCs w:val="22"/>
          <w:lang w:val="en-GB"/>
        </w:rPr>
        <w:t xml:space="preserve"> repertoire founded on mechanisms that have become familiar, personal musical ideas expressed in a language no longer local, but common, recognised and intelligible. In addition, I believe that the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modality is currently going through this process. As the eldest daughter of </w:t>
      </w:r>
      <w:proofErr w:type="spellStart"/>
      <w:r w:rsidRPr="00AC06C0">
        <w:rPr>
          <w:rFonts w:ascii="Times New Roman" w:hAnsi="Times New Roman" w:cs="Times New Roman"/>
          <w:i/>
          <w:iCs/>
          <w:color w:val="000000"/>
          <w:sz w:val="22"/>
          <w:szCs w:val="22"/>
          <w:lang w:val="en-GB"/>
        </w:rPr>
        <w:t>musique</w:t>
      </w:r>
      <w:proofErr w:type="spellEnd"/>
      <w:r w:rsidRPr="00AC06C0">
        <w:rPr>
          <w:rFonts w:ascii="Times New Roman" w:hAnsi="Times New Roman" w:cs="Times New Roman"/>
          <w:i/>
          <w:iCs/>
          <w:color w:val="000000"/>
          <w:sz w:val="22"/>
          <w:szCs w:val="22"/>
          <w:lang w:val="en-GB"/>
        </w:rPr>
        <w:t xml:space="preserve"> </w:t>
      </w:r>
      <w:proofErr w:type="spellStart"/>
      <w:r w:rsidRPr="00AC06C0">
        <w:rPr>
          <w:rFonts w:ascii="Times New Roman" w:hAnsi="Times New Roman" w:cs="Times New Roman"/>
          <w:i/>
          <w:iCs/>
          <w:color w:val="000000"/>
          <w:sz w:val="22"/>
          <w:szCs w:val="22"/>
          <w:lang w:val="en-GB"/>
        </w:rPr>
        <w:t>concrète</w:t>
      </w:r>
      <w:proofErr w:type="spellEnd"/>
      <w:r w:rsidRPr="00AC06C0">
        <w:rPr>
          <w:rFonts w:ascii="Times New Roman" w:hAnsi="Times New Roman" w:cs="Times New Roman"/>
          <w:color w:val="000000"/>
          <w:sz w:val="22"/>
          <w:szCs w:val="22"/>
          <w:lang w:val="en-GB"/>
        </w:rPr>
        <w:t>, it seems today, after more than fifty years of existence, production and research, both consolidated and free enough to reach this maturity. (</w:t>
      </w:r>
      <w:proofErr w:type="spellStart"/>
      <w:r w:rsidRPr="00AC06C0">
        <w:rPr>
          <w:rFonts w:ascii="Times New Roman" w:hAnsi="Times New Roman" w:cs="Times New Roman"/>
          <w:color w:val="000000"/>
          <w:sz w:val="22"/>
          <w:szCs w:val="22"/>
          <w:lang w:val="en-GB"/>
        </w:rPr>
        <w:t>Dhomont</w:t>
      </w:r>
      <w:proofErr w:type="spellEnd"/>
      <w:r w:rsidRPr="00AC06C0">
        <w:rPr>
          <w:rFonts w:ascii="Times New Roman" w:hAnsi="Times New Roman" w:cs="Times New Roman"/>
          <w:color w:val="000000"/>
          <w:sz w:val="22"/>
          <w:szCs w:val="22"/>
          <w:lang w:val="en-GB"/>
        </w:rPr>
        <w:t>, 2008)</w:t>
      </w:r>
    </w:p>
    <w:p w14:paraId="04A22CFC" w14:textId="77777777" w:rsidR="00AC06C0" w:rsidRPr="00AC06C0" w:rsidRDefault="00AC06C0" w:rsidP="00AC06C0">
      <w:pPr>
        <w:spacing w:line="360" w:lineRule="auto"/>
        <w:ind w:left="690"/>
        <w:jc w:val="both"/>
        <w:rPr>
          <w:rFonts w:ascii="Times" w:hAnsi="Times" w:cs="Times New Roman"/>
          <w:sz w:val="20"/>
          <w:szCs w:val="20"/>
          <w:lang w:val="en-GB"/>
        </w:rPr>
      </w:pPr>
    </w:p>
    <w:p w14:paraId="5CA47053" w14:textId="77777777" w:rsidR="00AC06C0" w:rsidRPr="00AC06C0" w:rsidRDefault="00AC06C0" w:rsidP="00AC06C0">
      <w:pPr>
        <w:spacing w:line="360" w:lineRule="auto"/>
        <w:jc w:val="both"/>
        <w:rPr>
          <w:rFonts w:ascii="Times" w:hAnsi="Times" w:cs="Times New Roman"/>
          <w:sz w:val="20"/>
          <w:szCs w:val="20"/>
          <w:lang w:val="en-GB"/>
        </w:rPr>
      </w:pPr>
      <w:proofErr w:type="gramStart"/>
      <w:r>
        <w:rPr>
          <w:rFonts w:ascii="Times New Roman" w:hAnsi="Times New Roman" w:cs="Times New Roman"/>
          <w:color w:val="000000"/>
          <w:sz w:val="22"/>
          <w:szCs w:val="22"/>
          <w:lang w:val="en-GB"/>
        </w:rPr>
        <w:t>T</w:t>
      </w:r>
      <w:r w:rsidRPr="00AC06C0">
        <w:rPr>
          <w:rFonts w:ascii="Times New Roman" w:hAnsi="Times New Roman" w:cs="Times New Roman"/>
          <w:color w:val="000000"/>
          <w:sz w:val="22"/>
          <w:szCs w:val="22"/>
          <w:lang w:val="en-GB"/>
        </w:rPr>
        <w:t>his ‘mature’ view is not seen as positive by everyone</w:t>
      </w:r>
      <w:proofErr w:type="gramEnd"/>
      <w:r w:rsidRPr="00AC06C0">
        <w:rPr>
          <w:rFonts w:ascii="Times New Roman" w:hAnsi="Times New Roman" w:cs="Times New Roman"/>
          <w:color w:val="000000"/>
          <w:sz w:val="22"/>
          <w:szCs w:val="22"/>
          <w:lang w:val="en-GB"/>
        </w:rPr>
        <w:t xml:space="preserve">. There have always been alternative approaches to thinking about and making electronic art music that </w:t>
      </w:r>
      <w:proofErr w:type="gramStart"/>
      <w:r>
        <w:rPr>
          <w:rFonts w:ascii="Times New Roman" w:hAnsi="Times New Roman" w:cs="Times New Roman"/>
          <w:color w:val="000000"/>
          <w:sz w:val="22"/>
          <w:szCs w:val="22"/>
          <w:lang w:val="en-GB"/>
        </w:rPr>
        <w:t>co-exist</w:t>
      </w:r>
      <w:proofErr w:type="gramEnd"/>
      <w:r w:rsidRPr="00AC06C0">
        <w:rPr>
          <w:rFonts w:ascii="Times New Roman" w:hAnsi="Times New Roman" w:cs="Times New Roman"/>
          <w:color w:val="000000"/>
          <w:sz w:val="22"/>
          <w:szCs w:val="22"/>
          <w:lang w:val="en-GB"/>
        </w:rPr>
        <w:t xml:space="preserve"> alongside the core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practice and repertoire. In the mid 1990s, a more tangible questioning of the prevailing aesthetics dominant within the academy emerged from within the academy itself. Symptomatic of this emerging debate and just a few years before the 50th anniversary of the ‘birth’ of </w:t>
      </w:r>
      <w:proofErr w:type="spellStart"/>
      <w:r w:rsidRPr="00AC06C0">
        <w:rPr>
          <w:rFonts w:ascii="Times New Roman" w:hAnsi="Times New Roman" w:cs="Times New Roman"/>
          <w:color w:val="000000"/>
          <w:sz w:val="22"/>
          <w:szCs w:val="22"/>
          <w:lang w:val="en-GB"/>
        </w:rPr>
        <w:t>musique</w:t>
      </w:r>
      <w:proofErr w:type="spellEnd"/>
      <w:r w:rsidRPr="00AC06C0">
        <w:rPr>
          <w:rFonts w:ascii="Times New Roman" w:hAnsi="Times New Roman" w:cs="Times New Roman"/>
          <w:color w:val="000000"/>
          <w:sz w:val="22"/>
          <w:szCs w:val="22"/>
          <w:lang w:val="en-GB"/>
        </w:rPr>
        <w:t xml:space="preserve"> </w:t>
      </w:r>
      <w:proofErr w:type="spellStart"/>
      <w:r w:rsidRPr="00AC06C0">
        <w:rPr>
          <w:rFonts w:ascii="Times New Roman" w:hAnsi="Times New Roman" w:cs="Times New Roman"/>
          <w:color w:val="000000"/>
          <w:sz w:val="22"/>
          <w:szCs w:val="22"/>
          <w:lang w:val="en-GB"/>
        </w:rPr>
        <w:t>concrète</w:t>
      </w:r>
      <w:proofErr w:type="spellEnd"/>
      <w:r w:rsidRPr="00AC06C0">
        <w:rPr>
          <w:rFonts w:ascii="Times New Roman" w:hAnsi="Times New Roman" w:cs="Times New Roman"/>
          <w:color w:val="000000"/>
          <w:sz w:val="22"/>
          <w:szCs w:val="22"/>
          <w:lang w:val="en-GB"/>
        </w:rPr>
        <w:t xml:space="preserve"> in 1998 (a spurious date, but one which recognises Schaeffer’s first concert of October 10, 1948 as an historically significant event) there was an outcry against the musical form that had developed from Schaeffer’s original work. In 1996, the jury for Computer Music of the Prix </w:t>
      </w:r>
      <w:proofErr w:type="spellStart"/>
      <w:r w:rsidRPr="00AC06C0">
        <w:rPr>
          <w:rFonts w:ascii="Times New Roman" w:hAnsi="Times New Roman" w:cs="Times New Roman"/>
          <w:color w:val="000000"/>
          <w:sz w:val="22"/>
          <w:szCs w:val="22"/>
          <w:lang w:val="en-GB"/>
        </w:rPr>
        <w:t>Ars</w:t>
      </w:r>
      <w:proofErr w:type="spellEnd"/>
      <w:r w:rsidRPr="00AC06C0">
        <w:rPr>
          <w:rFonts w:ascii="Times New Roman" w:hAnsi="Times New Roman" w:cs="Times New Roman"/>
          <w:color w:val="000000"/>
          <w:sz w:val="22"/>
          <w:szCs w:val="22"/>
          <w:lang w:val="en-GB"/>
        </w:rPr>
        <w:t xml:space="preserve"> Electronica wrote that since its inception the field could “be said to have matured” but:</w:t>
      </w:r>
    </w:p>
    <w:p w14:paraId="2B760382" w14:textId="77777777" w:rsidR="00AC06C0" w:rsidRPr="00AC06C0" w:rsidRDefault="00AC06C0" w:rsidP="00AC06C0">
      <w:pPr>
        <w:spacing w:line="360" w:lineRule="auto"/>
        <w:rPr>
          <w:rFonts w:ascii="Times" w:eastAsia="Times New Roman" w:hAnsi="Times" w:cs="Times New Roman"/>
          <w:sz w:val="20"/>
          <w:szCs w:val="20"/>
          <w:lang w:val="en-GB"/>
        </w:rPr>
      </w:pPr>
    </w:p>
    <w:p w14:paraId="69716685" w14:textId="77777777" w:rsidR="00AC06C0" w:rsidRDefault="00AC06C0" w:rsidP="00AC06C0">
      <w:pPr>
        <w:ind w:left="720"/>
        <w:jc w:val="both"/>
        <w:rPr>
          <w:rFonts w:ascii="Times New Roman" w:hAnsi="Times New Roman" w:cs="Times New Roman"/>
          <w:color w:val="000000"/>
          <w:sz w:val="22"/>
          <w:szCs w:val="22"/>
          <w:lang w:val="en-GB"/>
        </w:rPr>
      </w:pPr>
      <w:r w:rsidRPr="00AC06C0">
        <w:rPr>
          <w:rFonts w:ascii="Times New Roman" w:hAnsi="Times New Roman" w:cs="Times New Roman"/>
          <w:color w:val="000000"/>
          <w:sz w:val="22"/>
          <w:szCs w:val="22"/>
          <w:lang w:val="en-GB"/>
        </w:rPr>
        <w:t xml:space="preserve">For its own good, it needs, perhaps, to be leaner and fitter! Its ideas and their expression are in a bit of a rut. The same mannerisms are encountered in piece after piece … suggesting an outbreak of the virus of cliché, even of epidemic proportions. It is especially disappointing to realise that the infection has spread to the younger generation of composers … it is disconcerting to observe the extent to which they are apparently content to bow down in front of the middle-aged icons set before them. (Prix </w:t>
      </w:r>
      <w:proofErr w:type="spellStart"/>
      <w:r w:rsidRPr="00AC06C0">
        <w:rPr>
          <w:rFonts w:ascii="Times New Roman" w:hAnsi="Times New Roman" w:cs="Times New Roman"/>
          <w:color w:val="000000"/>
          <w:sz w:val="22"/>
          <w:szCs w:val="22"/>
          <w:lang w:val="en-GB"/>
        </w:rPr>
        <w:t>Ars</w:t>
      </w:r>
      <w:proofErr w:type="spellEnd"/>
      <w:r w:rsidRPr="00AC06C0">
        <w:rPr>
          <w:rFonts w:ascii="Times New Roman" w:hAnsi="Times New Roman" w:cs="Times New Roman"/>
          <w:color w:val="000000"/>
          <w:sz w:val="22"/>
          <w:szCs w:val="22"/>
          <w:lang w:val="en-GB"/>
        </w:rPr>
        <w:t xml:space="preserve"> Electronica, 1996)</w:t>
      </w:r>
    </w:p>
    <w:p w14:paraId="3E76E36B" w14:textId="77777777" w:rsidR="00AC06C0" w:rsidRPr="00AC06C0" w:rsidRDefault="00AC06C0" w:rsidP="00AC06C0">
      <w:pPr>
        <w:ind w:left="720"/>
        <w:jc w:val="both"/>
        <w:rPr>
          <w:rFonts w:ascii="Times" w:hAnsi="Times" w:cs="Times New Roman"/>
          <w:sz w:val="20"/>
          <w:szCs w:val="20"/>
          <w:lang w:val="en-GB"/>
        </w:rPr>
      </w:pPr>
    </w:p>
    <w:p w14:paraId="71FF574F" w14:textId="77777777" w:rsidR="00AC06C0" w:rsidRPr="00AC06C0" w:rsidRDefault="00AC06C0" w:rsidP="00AC06C0">
      <w:pPr>
        <w:spacing w:line="360" w:lineRule="auto"/>
        <w:jc w:val="both"/>
        <w:rPr>
          <w:rFonts w:ascii="Times" w:hAnsi="Times" w:cs="Times New Roman"/>
          <w:sz w:val="20"/>
          <w:szCs w:val="20"/>
          <w:lang w:val="en-GB"/>
        </w:rPr>
      </w:pPr>
      <w:r w:rsidRPr="00AC06C0">
        <w:rPr>
          <w:rFonts w:ascii="Times New Roman" w:hAnsi="Times New Roman" w:cs="Times New Roman"/>
          <w:color w:val="000000"/>
          <w:sz w:val="22"/>
          <w:szCs w:val="22"/>
          <w:lang w:val="en-GB"/>
        </w:rPr>
        <w:t xml:space="preserve">By 1997 the jury of the </w:t>
      </w:r>
      <w:proofErr w:type="spellStart"/>
      <w:r w:rsidRPr="00AC06C0">
        <w:rPr>
          <w:rFonts w:ascii="Times New Roman" w:hAnsi="Times New Roman" w:cs="Times New Roman"/>
          <w:color w:val="000000"/>
          <w:sz w:val="22"/>
          <w:szCs w:val="22"/>
          <w:lang w:val="en-GB"/>
        </w:rPr>
        <w:t>Ars</w:t>
      </w:r>
      <w:proofErr w:type="spellEnd"/>
      <w:r w:rsidRPr="00AC06C0">
        <w:rPr>
          <w:rFonts w:ascii="Times New Roman" w:hAnsi="Times New Roman" w:cs="Times New Roman"/>
          <w:color w:val="000000"/>
          <w:sz w:val="22"/>
          <w:szCs w:val="22"/>
          <w:lang w:val="en-GB"/>
        </w:rPr>
        <w:t xml:space="preserve"> Electronica could hold their tongues no more. The jury statement entitled ‘Avoid those clichés’ stated unequivocally that, </w:t>
      </w:r>
    </w:p>
    <w:p w14:paraId="6BC570ED" w14:textId="77777777" w:rsidR="00AC06C0" w:rsidRPr="00AC06C0" w:rsidRDefault="00AC06C0" w:rsidP="00AC06C0">
      <w:pPr>
        <w:spacing w:line="360" w:lineRule="auto"/>
        <w:rPr>
          <w:rFonts w:ascii="Times" w:eastAsia="Times New Roman" w:hAnsi="Times" w:cs="Times New Roman"/>
          <w:sz w:val="20"/>
          <w:szCs w:val="20"/>
          <w:lang w:val="en-GB"/>
        </w:rPr>
      </w:pPr>
    </w:p>
    <w:p w14:paraId="108A1E6D" w14:textId="77777777" w:rsidR="00AC06C0" w:rsidRPr="00AC06C0" w:rsidRDefault="00AC06C0" w:rsidP="00AC06C0">
      <w:pPr>
        <w:ind w:left="720"/>
        <w:jc w:val="both"/>
        <w:rPr>
          <w:rFonts w:ascii="Times" w:hAnsi="Times" w:cs="Times New Roman"/>
          <w:sz w:val="20"/>
          <w:szCs w:val="20"/>
          <w:lang w:val="en-GB"/>
        </w:rPr>
      </w:pPr>
      <w:r w:rsidRPr="00AC06C0">
        <w:rPr>
          <w:rFonts w:ascii="Times New Roman" w:hAnsi="Times New Roman" w:cs="Times New Roman"/>
          <w:color w:val="000000"/>
          <w:sz w:val="22"/>
          <w:szCs w:val="22"/>
          <w:lang w:val="en-GB"/>
        </w:rPr>
        <w:t xml:space="preserve">… </w:t>
      </w:r>
      <w:proofErr w:type="gramStart"/>
      <w:r w:rsidRPr="00AC06C0">
        <w:rPr>
          <w:rFonts w:ascii="Times New Roman" w:hAnsi="Times New Roman" w:cs="Times New Roman"/>
          <w:color w:val="000000"/>
          <w:sz w:val="22"/>
          <w:szCs w:val="22"/>
          <w:lang w:val="en-GB"/>
        </w:rPr>
        <w:t>listening</w:t>
      </w:r>
      <w:proofErr w:type="gramEnd"/>
      <w:r w:rsidRPr="00AC06C0">
        <w:rPr>
          <w:rFonts w:ascii="Times New Roman" w:hAnsi="Times New Roman" w:cs="Times New Roman"/>
          <w:color w:val="000000"/>
          <w:sz w:val="22"/>
          <w:szCs w:val="22"/>
          <w:lang w:val="en-GB"/>
        </w:rPr>
        <w:t xml:space="preserve"> to over 250 pieces in a short period of time made it embarrassingly clear that much computer music was becoming the oldest swinger in town’ and that an over-reliance on new digital tools as barriers to ‘speaking with a genuinely distinctive voice … the deadline conformity extends beyond mere technique, which is often of admirable accomplishment, to an over-formulaic approach to gesture, pacing and mood.’ (Prix </w:t>
      </w:r>
      <w:proofErr w:type="spellStart"/>
      <w:r w:rsidRPr="00AC06C0">
        <w:rPr>
          <w:rFonts w:ascii="Times New Roman" w:hAnsi="Times New Roman" w:cs="Times New Roman"/>
          <w:color w:val="000000"/>
          <w:sz w:val="22"/>
          <w:szCs w:val="22"/>
          <w:lang w:val="en-GB"/>
        </w:rPr>
        <w:t>Ars</w:t>
      </w:r>
      <w:proofErr w:type="spellEnd"/>
      <w:r w:rsidRPr="00AC06C0">
        <w:rPr>
          <w:rFonts w:ascii="Times New Roman" w:hAnsi="Times New Roman" w:cs="Times New Roman"/>
          <w:color w:val="000000"/>
          <w:sz w:val="22"/>
          <w:szCs w:val="22"/>
          <w:lang w:val="en-GB"/>
        </w:rPr>
        <w:t xml:space="preserve"> Electronica, 1997) </w:t>
      </w:r>
    </w:p>
    <w:p w14:paraId="1DBDE57C" w14:textId="77777777" w:rsidR="00AC06C0" w:rsidRPr="00AC06C0" w:rsidRDefault="00AC06C0" w:rsidP="00AC06C0">
      <w:pPr>
        <w:spacing w:line="360" w:lineRule="auto"/>
        <w:rPr>
          <w:rFonts w:ascii="Times" w:eastAsia="Times New Roman" w:hAnsi="Times" w:cs="Times New Roman"/>
          <w:sz w:val="20"/>
          <w:szCs w:val="20"/>
          <w:lang w:val="en-GB"/>
        </w:rPr>
      </w:pPr>
    </w:p>
    <w:p w14:paraId="19198E21" w14:textId="77777777" w:rsidR="00AC06C0" w:rsidRPr="00AC06C0" w:rsidRDefault="00AC06C0" w:rsidP="00AC06C0">
      <w:pPr>
        <w:spacing w:line="360" w:lineRule="auto"/>
        <w:jc w:val="both"/>
        <w:rPr>
          <w:rFonts w:ascii="Times" w:hAnsi="Times" w:cs="Times New Roman"/>
          <w:sz w:val="20"/>
          <w:szCs w:val="20"/>
          <w:lang w:val="en-GB"/>
        </w:rPr>
      </w:pPr>
      <w:r w:rsidRPr="00AC06C0">
        <w:rPr>
          <w:rFonts w:ascii="Times New Roman" w:hAnsi="Times New Roman" w:cs="Times New Roman"/>
          <w:color w:val="000000"/>
          <w:sz w:val="22"/>
          <w:szCs w:val="22"/>
          <w:lang w:val="en-GB"/>
        </w:rPr>
        <w:t xml:space="preserve">In the same year in </w:t>
      </w:r>
      <w:r w:rsidRPr="00AC06C0">
        <w:rPr>
          <w:rFonts w:ascii="Times New Roman" w:hAnsi="Times New Roman" w:cs="Times New Roman"/>
          <w:i/>
          <w:iCs/>
          <w:color w:val="000000"/>
          <w:sz w:val="22"/>
          <w:szCs w:val="22"/>
          <w:lang w:val="en-GB"/>
        </w:rPr>
        <w:t xml:space="preserve">Beyond the </w:t>
      </w:r>
      <w:proofErr w:type="spellStart"/>
      <w:r w:rsidRPr="00AC06C0">
        <w:rPr>
          <w:rFonts w:ascii="Times New Roman" w:hAnsi="Times New Roman" w:cs="Times New Roman"/>
          <w:i/>
          <w:iCs/>
          <w:color w:val="000000"/>
          <w:sz w:val="22"/>
          <w:szCs w:val="22"/>
          <w:lang w:val="en-GB"/>
        </w:rPr>
        <w:t>Acousmatic</w:t>
      </w:r>
      <w:proofErr w:type="spellEnd"/>
      <w:r w:rsidRPr="00AC06C0">
        <w:rPr>
          <w:rFonts w:ascii="Times New Roman" w:hAnsi="Times New Roman" w:cs="Times New Roman"/>
          <w:color w:val="000000"/>
          <w:sz w:val="22"/>
          <w:szCs w:val="22"/>
          <w:lang w:val="en-GB"/>
        </w:rPr>
        <w:t>, Simon Waters wrote that:</w:t>
      </w:r>
    </w:p>
    <w:p w14:paraId="046E57CA" w14:textId="77777777" w:rsidR="00AC06C0" w:rsidRPr="00AC06C0" w:rsidRDefault="00AC06C0" w:rsidP="00AC06C0">
      <w:pPr>
        <w:spacing w:line="360" w:lineRule="auto"/>
        <w:rPr>
          <w:rFonts w:ascii="Times" w:eastAsia="Times New Roman" w:hAnsi="Times" w:cs="Times New Roman"/>
          <w:sz w:val="20"/>
          <w:szCs w:val="20"/>
          <w:lang w:val="en-GB"/>
        </w:rPr>
      </w:pPr>
    </w:p>
    <w:p w14:paraId="182AA505" w14:textId="77777777" w:rsidR="00AC06C0" w:rsidRPr="00AC06C0" w:rsidRDefault="00AC06C0" w:rsidP="00576DB8">
      <w:pPr>
        <w:ind w:left="720"/>
        <w:jc w:val="both"/>
        <w:rPr>
          <w:rFonts w:ascii="Times" w:hAnsi="Times" w:cs="Times New Roman"/>
          <w:sz w:val="20"/>
          <w:szCs w:val="20"/>
          <w:lang w:val="en-GB"/>
        </w:rPr>
      </w:pPr>
      <w:r w:rsidRPr="00AC06C0">
        <w:rPr>
          <w:rFonts w:ascii="Times New Roman" w:hAnsi="Times New Roman" w:cs="Times New Roman"/>
          <w:color w:val="000000"/>
          <w:sz w:val="22"/>
          <w:szCs w:val="22"/>
          <w:lang w:val="en-GB"/>
        </w:rPr>
        <w:t>Electroacoustic composers have until recently been less interested in the social and cultural that the acoustic construction of their music. This concern with acoustics and the phenomenology of sound has resulted in some wonderful, if obsessively self-referential pieces of music, but it has potentially impoverished the aesthetic development of the genre, and stifled some aspects of a serious investigation of the application of electronic and digital means to music. (Waters, 1997: 3)</w:t>
      </w:r>
    </w:p>
    <w:p w14:paraId="370972FB" w14:textId="77777777" w:rsidR="00576DB8" w:rsidRDefault="00576DB8" w:rsidP="00AC06C0">
      <w:pPr>
        <w:spacing w:line="360" w:lineRule="auto"/>
        <w:jc w:val="both"/>
        <w:rPr>
          <w:rFonts w:ascii="Times New Roman" w:hAnsi="Times New Roman" w:cs="Times New Roman"/>
          <w:color w:val="000000"/>
          <w:sz w:val="22"/>
          <w:szCs w:val="22"/>
          <w:lang w:val="en-GB"/>
        </w:rPr>
      </w:pPr>
    </w:p>
    <w:p w14:paraId="705E3FF2" w14:textId="4A652775" w:rsidR="00C67D98" w:rsidRPr="00C67D98" w:rsidRDefault="00AC06C0" w:rsidP="00C67D98">
      <w:pPr>
        <w:spacing w:line="360" w:lineRule="auto"/>
        <w:jc w:val="both"/>
        <w:rPr>
          <w:rFonts w:ascii="Times New Roman" w:hAnsi="Times New Roman" w:cs="Times New Roman"/>
          <w:color w:val="000000"/>
          <w:sz w:val="22"/>
          <w:szCs w:val="22"/>
          <w:lang w:val="en-GB"/>
        </w:rPr>
      </w:pPr>
      <w:r w:rsidRPr="00AC06C0">
        <w:rPr>
          <w:rFonts w:ascii="Times New Roman" w:hAnsi="Times New Roman" w:cs="Times New Roman"/>
          <w:color w:val="000000"/>
          <w:sz w:val="22"/>
          <w:szCs w:val="22"/>
          <w:lang w:val="en-GB"/>
        </w:rPr>
        <w:t>Whilst it is recognised that such statements have their own agenda behind them and for some can be happily ignored, for others such statements were the public manifestation of sentiments current at the time.  Damning critiques can have the reactionary effect of turning the musical practice in question further in on itself as a defence mechanism. In this instance it is arguable that the converse happened, that almost twenty years later there has been a flowering and proliferation of electronic art music in many guises much of which displays a strong post-</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sensibility ranging from the sample based rhythmic works of Giuseppe </w:t>
      </w:r>
      <w:proofErr w:type="spellStart"/>
      <w:r w:rsidRPr="00AC06C0">
        <w:rPr>
          <w:rFonts w:ascii="Times New Roman" w:hAnsi="Times New Roman" w:cs="Times New Roman"/>
          <w:color w:val="000000"/>
          <w:sz w:val="22"/>
          <w:szCs w:val="22"/>
          <w:lang w:val="en-GB"/>
        </w:rPr>
        <w:t>Ielasi</w:t>
      </w:r>
      <w:proofErr w:type="spellEnd"/>
      <w:r w:rsidRPr="00AC06C0">
        <w:rPr>
          <w:rFonts w:ascii="Times New Roman" w:hAnsi="Times New Roman" w:cs="Times New Roman"/>
          <w:color w:val="000000"/>
          <w:sz w:val="22"/>
          <w:szCs w:val="22"/>
          <w:lang w:val="en-GB"/>
        </w:rPr>
        <w:t xml:space="preserve"> and Matthew Herbert to the UPIC works of Florian </w:t>
      </w:r>
      <w:proofErr w:type="spellStart"/>
      <w:r w:rsidRPr="00AC06C0">
        <w:rPr>
          <w:rFonts w:ascii="Times New Roman" w:hAnsi="Times New Roman" w:cs="Times New Roman"/>
          <w:color w:val="000000"/>
          <w:sz w:val="22"/>
          <w:szCs w:val="22"/>
          <w:lang w:val="en-GB"/>
        </w:rPr>
        <w:t>Hecker</w:t>
      </w:r>
      <w:proofErr w:type="spellEnd"/>
      <w:r w:rsidRPr="00AC06C0">
        <w:rPr>
          <w:rFonts w:ascii="Times New Roman" w:hAnsi="Times New Roman" w:cs="Times New Roman"/>
          <w:color w:val="000000"/>
          <w:sz w:val="22"/>
          <w:szCs w:val="22"/>
          <w:lang w:val="en-GB"/>
        </w:rPr>
        <w:t xml:space="preserve"> and Russell </w:t>
      </w:r>
      <w:proofErr w:type="spellStart"/>
      <w:r w:rsidRPr="00AC06C0">
        <w:rPr>
          <w:rFonts w:ascii="Times New Roman" w:hAnsi="Times New Roman" w:cs="Times New Roman"/>
          <w:color w:val="000000"/>
          <w:sz w:val="22"/>
          <w:szCs w:val="22"/>
          <w:lang w:val="en-GB"/>
        </w:rPr>
        <w:t>Haswell</w:t>
      </w:r>
      <w:proofErr w:type="spellEnd"/>
      <w:r w:rsidRPr="00AC06C0">
        <w:rPr>
          <w:rFonts w:ascii="Times New Roman" w:hAnsi="Times New Roman" w:cs="Times New Roman"/>
          <w:color w:val="000000"/>
          <w:sz w:val="22"/>
          <w:szCs w:val="22"/>
          <w:lang w:val="en-GB"/>
        </w:rPr>
        <w:t>. Multiple questions arise. Is it simply that those who emerged as mature composers in the late 1990s and early 2000s represent a different musical demographic - digital natives (</w:t>
      </w:r>
      <w:proofErr w:type="spellStart"/>
      <w:r w:rsidRPr="00AC06C0">
        <w:rPr>
          <w:rFonts w:ascii="Times New Roman" w:hAnsi="Times New Roman" w:cs="Times New Roman"/>
          <w:color w:val="000000"/>
          <w:sz w:val="22"/>
          <w:szCs w:val="22"/>
          <w:lang w:val="en-GB"/>
        </w:rPr>
        <w:t>Prensky</w:t>
      </w:r>
      <w:proofErr w:type="spellEnd"/>
      <w:r w:rsidRPr="00AC06C0">
        <w:rPr>
          <w:rFonts w:ascii="Times New Roman" w:hAnsi="Times New Roman" w:cs="Times New Roman"/>
          <w:color w:val="000000"/>
          <w:sz w:val="22"/>
          <w:szCs w:val="22"/>
          <w:lang w:val="en-GB"/>
        </w:rPr>
        <w:t>, 2001) - who come to electronic art music having be</w:t>
      </w:r>
      <w:r w:rsidR="00C67D98">
        <w:rPr>
          <w:rFonts w:ascii="Times New Roman" w:hAnsi="Times New Roman" w:cs="Times New Roman"/>
          <w:color w:val="000000"/>
          <w:sz w:val="22"/>
          <w:szCs w:val="22"/>
          <w:lang w:val="en-GB"/>
        </w:rPr>
        <w:t>en brought up on super-produced</w:t>
      </w:r>
      <w:r w:rsidRPr="00AC06C0">
        <w:rPr>
          <w:rFonts w:ascii="Times New Roman" w:hAnsi="Times New Roman" w:cs="Times New Roman"/>
          <w:color w:val="000000"/>
          <w:sz w:val="22"/>
          <w:szCs w:val="22"/>
          <w:lang w:val="en-GB"/>
        </w:rPr>
        <w:t xml:space="preserve"> pop</w:t>
      </w:r>
      <w:r w:rsidR="00C67D98">
        <w:rPr>
          <w:rFonts w:ascii="Times New Roman" w:hAnsi="Times New Roman" w:cs="Times New Roman"/>
          <w:color w:val="000000"/>
          <w:sz w:val="22"/>
          <w:szCs w:val="22"/>
          <w:lang w:val="en-GB"/>
        </w:rPr>
        <w:t xml:space="preserve"> music,</w:t>
      </w:r>
      <w:r w:rsidRPr="00AC06C0">
        <w:rPr>
          <w:rFonts w:ascii="Times New Roman" w:hAnsi="Times New Roman" w:cs="Times New Roman"/>
          <w:color w:val="000000"/>
          <w:sz w:val="22"/>
          <w:szCs w:val="22"/>
          <w:lang w:val="en-GB"/>
        </w:rPr>
        <w:t xml:space="preserve"> hyper-real film sound effects and soundtracks, hacked electronics and noise music, rather than a classical heritage of Schoenberg, Stockhausen and </w:t>
      </w:r>
      <w:proofErr w:type="spellStart"/>
      <w:r w:rsidRPr="00AC06C0">
        <w:rPr>
          <w:rFonts w:ascii="Times New Roman" w:hAnsi="Times New Roman" w:cs="Times New Roman"/>
          <w:color w:val="000000"/>
          <w:sz w:val="22"/>
          <w:szCs w:val="22"/>
          <w:lang w:val="en-GB"/>
        </w:rPr>
        <w:t>Subotnik</w:t>
      </w:r>
      <w:proofErr w:type="spellEnd"/>
      <w:r w:rsidRPr="00AC06C0">
        <w:rPr>
          <w:rFonts w:ascii="Times New Roman" w:hAnsi="Times New Roman" w:cs="Times New Roman"/>
          <w:color w:val="000000"/>
          <w:sz w:val="22"/>
          <w:szCs w:val="22"/>
          <w:lang w:val="en-GB"/>
        </w:rPr>
        <w:t xml:space="preserve">? Is it the more widespread availability of technology infiltrating all music practices? Or is it a result of the polyphony of canons, omnipresent via internet streams and the changing cultural use of music in differing social spaces resulting in what Ola </w:t>
      </w:r>
      <w:proofErr w:type="spellStart"/>
      <w:r w:rsidRPr="00AC06C0">
        <w:rPr>
          <w:rFonts w:ascii="Times New Roman" w:hAnsi="Times New Roman" w:cs="Times New Roman"/>
          <w:color w:val="000000"/>
          <w:sz w:val="22"/>
          <w:szCs w:val="22"/>
          <w:lang w:val="en-GB"/>
        </w:rPr>
        <w:t>Stockfelt</w:t>
      </w:r>
      <w:proofErr w:type="spellEnd"/>
      <w:r w:rsidRPr="00AC06C0">
        <w:rPr>
          <w:rFonts w:ascii="Times New Roman" w:hAnsi="Times New Roman" w:cs="Times New Roman"/>
          <w:color w:val="000000"/>
          <w:sz w:val="22"/>
          <w:szCs w:val="22"/>
          <w:lang w:val="en-GB"/>
        </w:rPr>
        <w:t xml:space="preserve"> terms ‘adequate modes of listening’ (</w:t>
      </w:r>
      <w:proofErr w:type="spellStart"/>
      <w:r w:rsidRPr="00AC06C0">
        <w:rPr>
          <w:rFonts w:ascii="Times New Roman" w:hAnsi="Times New Roman" w:cs="Times New Roman"/>
          <w:color w:val="000000"/>
          <w:sz w:val="22"/>
          <w:szCs w:val="22"/>
          <w:lang w:val="en-GB"/>
        </w:rPr>
        <w:t>Stockfelt</w:t>
      </w:r>
      <w:proofErr w:type="spellEnd"/>
      <w:r w:rsidRPr="00AC06C0">
        <w:rPr>
          <w:rFonts w:ascii="Times New Roman" w:hAnsi="Times New Roman" w:cs="Times New Roman"/>
          <w:color w:val="000000"/>
          <w:sz w:val="22"/>
          <w:szCs w:val="22"/>
          <w:lang w:val="en-GB"/>
        </w:rPr>
        <w:t>, 2007: 88-93) and the use of such musical perspectives in works?</w:t>
      </w:r>
      <w:r w:rsidR="00C67D98">
        <w:rPr>
          <w:rFonts w:ascii="Times New Roman" w:hAnsi="Times New Roman" w:cs="Times New Roman"/>
          <w:color w:val="000000"/>
          <w:sz w:val="22"/>
          <w:szCs w:val="22"/>
          <w:lang w:val="en-GB"/>
        </w:rPr>
        <w:t xml:space="preserve"> Whatever the reason, as Simon Waters writes, As Simon Waters writes, “</w:t>
      </w:r>
      <w:r w:rsidR="00C67D98" w:rsidRPr="001F46CA">
        <w:rPr>
          <w:rFonts w:ascii="Times New Roman" w:hAnsi="Times New Roman" w:cs="Times New Roman"/>
          <w:sz w:val="22"/>
          <w:szCs w:val="22"/>
        </w:rPr>
        <w:t>In practice it is now not only possible but aesthetically desirable that a single individual might be equally fluent with the complexities of post-</w:t>
      </w:r>
      <w:proofErr w:type="spellStart"/>
      <w:r w:rsidR="00C67D98" w:rsidRPr="001F46CA">
        <w:rPr>
          <w:rFonts w:ascii="Times New Roman" w:hAnsi="Times New Roman" w:cs="Times New Roman"/>
          <w:sz w:val="22"/>
          <w:szCs w:val="22"/>
        </w:rPr>
        <w:t>Ferneyhough</w:t>
      </w:r>
      <w:proofErr w:type="spellEnd"/>
      <w:r w:rsidR="00C67D98" w:rsidRPr="001F46CA">
        <w:rPr>
          <w:rFonts w:ascii="Times New Roman" w:hAnsi="Times New Roman" w:cs="Times New Roman"/>
          <w:sz w:val="22"/>
          <w:szCs w:val="22"/>
        </w:rPr>
        <w:t xml:space="preserve"> notation, </w:t>
      </w:r>
      <w:proofErr w:type="spellStart"/>
      <w:r w:rsidR="00C67D98" w:rsidRPr="001F46CA">
        <w:rPr>
          <w:rFonts w:ascii="Times New Roman" w:hAnsi="Times New Roman" w:cs="Times New Roman"/>
          <w:sz w:val="22"/>
          <w:szCs w:val="22"/>
        </w:rPr>
        <w:t>acousmatic</w:t>
      </w:r>
      <w:proofErr w:type="spellEnd"/>
      <w:r w:rsidR="00C67D98" w:rsidRPr="001F46CA">
        <w:rPr>
          <w:rFonts w:ascii="Times New Roman" w:hAnsi="Times New Roman" w:cs="Times New Roman"/>
          <w:sz w:val="22"/>
          <w:szCs w:val="22"/>
        </w:rPr>
        <w:t xml:space="preserve"> electroacoustic composition, C++ programming, and the more imaginative end of techno, and feel free to draw on all aspects of these in defining their own musical practice.</w:t>
      </w:r>
      <w:r w:rsidR="00C67D98">
        <w:rPr>
          <w:rFonts w:ascii="Times New Roman" w:hAnsi="Times New Roman" w:cs="Times New Roman"/>
          <w:sz w:val="22"/>
          <w:szCs w:val="22"/>
        </w:rPr>
        <w:t>” (Waters, XX)</w:t>
      </w:r>
    </w:p>
    <w:p w14:paraId="341DBD55" w14:textId="77777777" w:rsidR="00AC06C0" w:rsidRPr="00AC06C0" w:rsidRDefault="00AC06C0" w:rsidP="00AC06C0">
      <w:pPr>
        <w:spacing w:line="360" w:lineRule="auto"/>
        <w:rPr>
          <w:rFonts w:ascii="Times" w:eastAsia="Times New Roman" w:hAnsi="Times" w:cs="Times New Roman"/>
          <w:sz w:val="20"/>
          <w:szCs w:val="20"/>
          <w:lang w:val="en-GB"/>
        </w:rPr>
      </w:pPr>
    </w:p>
    <w:p w14:paraId="73F530CE" w14:textId="77777777" w:rsidR="00AC06C0" w:rsidRPr="00AC06C0" w:rsidRDefault="00AC06C0" w:rsidP="00AC06C0">
      <w:pPr>
        <w:spacing w:line="360" w:lineRule="auto"/>
        <w:rPr>
          <w:rFonts w:ascii="Times" w:hAnsi="Times" w:cs="Times New Roman"/>
          <w:sz w:val="20"/>
          <w:szCs w:val="20"/>
          <w:lang w:val="en-GB"/>
        </w:rPr>
      </w:pPr>
      <w:r w:rsidRPr="00AC06C0">
        <w:rPr>
          <w:rFonts w:ascii="Times New Roman" w:hAnsi="Times New Roman" w:cs="Times New Roman"/>
          <w:b/>
          <w:bCs/>
          <w:color w:val="000000"/>
          <w:sz w:val="22"/>
          <w:szCs w:val="22"/>
          <w:lang w:val="en-GB"/>
        </w:rPr>
        <w:t>2. Terminology</w:t>
      </w:r>
    </w:p>
    <w:p w14:paraId="205E4CC1" w14:textId="25A78CE5" w:rsidR="00AC06C0" w:rsidRPr="00AC06C0" w:rsidRDefault="00AC06C0" w:rsidP="00AC06C0">
      <w:pPr>
        <w:spacing w:line="360" w:lineRule="auto"/>
        <w:jc w:val="both"/>
        <w:rPr>
          <w:rFonts w:ascii="Times" w:hAnsi="Times" w:cs="Times New Roman"/>
          <w:sz w:val="20"/>
          <w:szCs w:val="20"/>
          <w:lang w:val="en-GB"/>
        </w:rPr>
      </w:pPr>
      <w:r w:rsidRPr="00AC06C0">
        <w:rPr>
          <w:rFonts w:ascii="Times New Roman" w:hAnsi="Times New Roman" w:cs="Times New Roman"/>
          <w:color w:val="000000"/>
          <w:sz w:val="22"/>
          <w:szCs w:val="22"/>
          <w:lang w:val="en-GB"/>
        </w:rPr>
        <w:t xml:space="preserve">One only has to open </w:t>
      </w:r>
      <w:r w:rsidRPr="00AC06C0">
        <w:rPr>
          <w:rFonts w:ascii="Times New Roman" w:hAnsi="Times New Roman" w:cs="Times New Roman"/>
          <w:i/>
          <w:iCs/>
          <w:color w:val="000000"/>
          <w:sz w:val="22"/>
          <w:szCs w:val="22"/>
          <w:lang w:val="en-GB"/>
        </w:rPr>
        <w:t>The Wire</w:t>
      </w:r>
      <w:r w:rsidRPr="00AC06C0">
        <w:rPr>
          <w:rFonts w:ascii="Times New Roman" w:hAnsi="Times New Roman" w:cs="Times New Roman"/>
          <w:color w:val="000000"/>
          <w:sz w:val="22"/>
          <w:szCs w:val="22"/>
          <w:lang w:val="en-GB"/>
        </w:rPr>
        <w:t xml:space="preserve"> to read ‘The Columns’, each in turn dealing with a sub-division of the Wire’s agenda of dealing with ‘underground music’ to see how important classification of music </w:t>
      </w:r>
      <w:r w:rsidR="00C67D98">
        <w:rPr>
          <w:rFonts w:ascii="Times New Roman" w:hAnsi="Times New Roman" w:cs="Times New Roman"/>
          <w:color w:val="000000"/>
          <w:sz w:val="22"/>
          <w:szCs w:val="22"/>
          <w:lang w:val="en-GB"/>
        </w:rPr>
        <w:t xml:space="preserve">still </w:t>
      </w:r>
      <w:r w:rsidRPr="00AC06C0">
        <w:rPr>
          <w:rFonts w:ascii="Times New Roman" w:hAnsi="Times New Roman" w:cs="Times New Roman"/>
          <w:color w:val="000000"/>
          <w:sz w:val="22"/>
          <w:szCs w:val="22"/>
          <w:lang w:val="en-GB"/>
        </w:rPr>
        <w:t xml:space="preserve">plays in its marketing and dissemination. At the same time, the younger generation of edgy popular music aficionados define genres at such a microscopic level that the lifespan of such labels is often current for a few years at most. Simon Waters </w:t>
      </w:r>
      <w:proofErr w:type="gramStart"/>
      <w:r w:rsidRPr="00AC06C0">
        <w:rPr>
          <w:rFonts w:ascii="Times New Roman" w:hAnsi="Times New Roman" w:cs="Times New Roman"/>
          <w:color w:val="000000"/>
          <w:sz w:val="22"/>
          <w:szCs w:val="22"/>
          <w:lang w:val="en-GB"/>
        </w:rPr>
        <w:t>writes</w:t>
      </w:r>
      <w:proofErr w:type="gramEnd"/>
      <w:r w:rsidRPr="00AC06C0">
        <w:rPr>
          <w:rFonts w:ascii="Times New Roman" w:hAnsi="Times New Roman" w:cs="Times New Roman"/>
          <w:color w:val="000000"/>
          <w:sz w:val="22"/>
          <w:szCs w:val="22"/>
          <w:lang w:val="en-GB"/>
        </w:rPr>
        <w:t xml:space="preserve"> that:</w:t>
      </w:r>
    </w:p>
    <w:p w14:paraId="5CB3585C" w14:textId="77777777" w:rsidR="00AC06C0" w:rsidRPr="00AC06C0" w:rsidRDefault="00AC06C0" w:rsidP="00AC06C0">
      <w:pPr>
        <w:spacing w:line="360" w:lineRule="auto"/>
        <w:rPr>
          <w:rFonts w:ascii="Times" w:eastAsia="Times New Roman" w:hAnsi="Times" w:cs="Times New Roman"/>
          <w:sz w:val="20"/>
          <w:szCs w:val="20"/>
          <w:lang w:val="en-GB"/>
        </w:rPr>
      </w:pPr>
    </w:p>
    <w:p w14:paraId="6751AFDD" w14:textId="77777777" w:rsidR="00AC06C0" w:rsidRPr="00AC06C0" w:rsidRDefault="00AC06C0" w:rsidP="00576DB8">
      <w:pPr>
        <w:ind w:left="720"/>
        <w:jc w:val="both"/>
        <w:rPr>
          <w:rFonts w:ascii="Times" w:hAnsi="Times" w:cs="Times New Roman"/>
          <w:sz w:val="20"/>
          <w:szCs w:val="20"/>
          <w:lang w:val="en-GB"/>
        </w:rPr>
      </w:pPr>
      <w:r w:rsidRPr="00AC06C0">
        <w:rPr>
          <w:rFonts w:ascii="Times New Roman" w:hAnsi="Times New Roman" w:cs="Times New Roman"/>
          <w:color w:val="000000"/>
          <w:sz w:val="22"/>
          <w:szCs w:val="22"/>
          <w:lang w:val="en-GB"/>
        </w:rPr>
        <w:t xml:space="preserve">The urge to name and classify, to construct disciplines through characteristic discursive strategies and language sets, to identify the condition of ‘belongingness’ to a predetermined conceptual category in an object or experience, is an </w:t>
      </w:r>
      <w:proofErr w:type="gramStart"/>
      <w:r w:rsidRPr="00AC06C0">
        <w:rPr>
          <w:rFonts w:ascii="Times New Roman" w:hAnsi="Times New Roman" w:cs="Times New Roman"/>
          <w:color w:val="000000"/>
          <w:sz w:val="22"/>
          <w:szCs w:val="22"/>
          <w:lang w:val="en-GB"/>
        </w:rPr>
        <w:t>urge which</w:t>
      </w:r>
      <w:proofErr w:type="gramEnd"/>
      <w:r w:rsidRPr="00AC06C0">
        <w:rPr>
          <w:rFonts w:ascii="Times New Roman" w:hAnsi="Times New Roman" w:cs="Times New Roman"/>
          <w:color w:val="000000"/>
          <w:sz w:val="22"/>
          <w:szCs w:val="22"/>
          <w:lang w:val="en-GB"/>
        </w:rPr>
        <w:t xml:space="preserve"> we can all recognise. But surely the urge to make irreverent connection, to make mess and provoke disorder, to invoke as Foucault famously does (quoting Borges) in the opening to </w:t>
      </w:r>
      <w:r w:rsidRPr="00AC06C0">
        <w:rPr>
          <w:rFonts w:ascii="Times New Roman" w:hAnsi="Times New Roman" w:cs="Times New Roman"/>
          <w:i/>
          <w:iCs/>
          <w:color w:val="000000"/>
          <w:sz w:val="22"/>
          <w:szCs w:val="22"/>
          <w:lang w:val="en-GB"/>
        </w:rPr>
        <w:t>The Order of Things</w:t>
      </w:r>
      <w:r w:rsidRPr="00AC06C0">
        <w:rPr>
          <w:rFonts w:ascii="Times New Roman" w:hAnsi="Times New Roman" w:cs="Times New Roman"/>
          <w:color w:val="000000"/>
          <w:sz w:val="22"/>
          <w:szCs w:val="22"/>
          <w:lang w:val="en-GB"/>
        </w:rPr>
        <w:t xml:space="preserve"> (Foucault, 1970, xv) the impossibility of such taxonomic stability in accounting adequately for human experience, is just as fundamental an impulse. (Waters, XX)</w:t>
      </w:r>
    </w:p>
    <w:p w14:paraId="43D4A772" w14:textId="77777777" w:rsidR="00AC06C0" w:rsidRPr="00AC06C0" w:rsidRDefault="00AC06C0" w:rsidP="00AC06C0">
      <w:pPr>
        <w:spacing w:line="360" w:lineRule="auto"/>
        <w:rPr>
          <w:rFonts w:ascii="Times" w:eastAsia="Times New Roman" w:hAnsi="Times" w:cs="Times New Roman"/>
          <w:sz w:val="20"/>
          <w:szCs w:val="20"/>
          <w:lang w:val="en-GB"/>
        </w:rPr>
      </w:pPr>
    </w:p>
    <w:p w14:paraId="5028AB69" w14:textId="268C6F07" w:rsidR="00AC06C0" w:rsidRPr="00AC06C0" w:rsidRDefault="00AC06C0" w:rsidP="00AC06C0">
      <w:pPr>
        <w:spacing w:line="360" w:lineRule="auto"/>
        <w:jc w:val="both"/>
        <w:rPr>
          <w:rFonts w:ascii="Times" w:hAnsi="Times" w:cs="Times New Roman"/>
          <w:sz w:val="20"/>
          <w:szCs w:val="20"/>
          <w:lang w:val="en-GB"/>
        </w:rPr>
      </w:pPr>
      <w:r w:rsidRPr="00AC06C0">
        <w:rPr>
          <w:rFonts w:ascii="Times New Roman" w:hAnsi="Times New Roman" w:cs="Times New Roman"/>
          <w:color w:val="000000"/>
          <w:sz w:val="22"/>
          <w:szCs w:val="22"/>
          <w:lang w:val="en-GB"/>
        </w:rPr>
        <w:t>For the authors the term post-</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has been consciously adopted to identify more specific areas of practice that engage with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thinking whether be they 1) influenced by it, 2) an augmentation of its practice or 3) be a critique of it.</w:t>
      </w:r>
      <w:r w:rsidR="00C67D98">
        <w:rPr>
          <w:rFonts w:ascii="Times New Roman" w:hAnsi="Times New Roman" w:cs="Times New Roman"/>
          <w:color w:val="000000"/>
          <w:sz w:val="22"/>
          <w:szCs w:val="22"/>
          <w:lang w:val="en-GB"/>
        </w:rPr>
        <w:t xml:space="preserve"> Despite identifying such areas we acknowledge there are many more than discussed here. Additionally, we avoid the rigidity of a taxonomy, noting the impossibility of ‘taxonomic stability’ in what is an emerging network of nodes of practice, thought and approaches that are fluidly combined and recombined. Rather</w:t>
      </w:r>
      <w:r w:rsidR="00CD5910">
        <w:rPr>
          <w:rFonts w:ascii="Times New Roman" w:hAnsi="Times New Roman" w:cs="Times New Roman"/>
          <w:color w:val="000000"/>
          <w:sz w:val="22"/>
          <w:szCs w:val="22"/>
          <w:lang w:val="en-GB"/>
        </w:rPr>
        <w:t xml:space="preserve">, we identify trajectories of </w:t>
      </w:r>
      <w:proofErr w:type="gramStart"/>
      <w:r w:rsidR="00CD5910">
        <w:rPr>
          <w:rFonts w:ascii="Times New Roman" w:hAnsi="Times New Roman" w:cs="Times New Roman"/>
          <w:color w:val="000000"/>
          <w:sz w:val="22"/>
          <w:szCs w:val="22"/>
          <w:lang w:val="en-GB"/>
        </w:rPr>
        <w:t>practice which</w:t>
      </w:r>
      <w:proofErr w:type="gramEnd"/>
      <w:r w:rsidR="00CD5910">
        <w:rPr>
          <w:rFonts w:ascii="Times New Roman" w:hAnsi="Times New Roman" w:cs="Times New Roman"/>
          <w:color w:val="000000"/>
          <w:sz w:val="22"/>
          <w:szCs w:val="22"/>
          <w:lang w:val="en-GB"/>
        </w:rPr>
        <w:t xml:space="preserve"> suggest approaches to time, sound materials, means of production</w:t>
      </w:r>
      <w:r w:rsidR="00BA6846">
        <w:rPr>
          <w:rFonts w:ascii="Times New Roman" w:hAnsi="Times New Roman" w:cs="Times New Roman"/>
          <w:color w:val="000000"/>
          <w:sz w:val="22"/>
          <w:szCs w:val="22"/>
          <w:lang w:val="en-GB"/>
        </w:rPr>
        <w:t xml:space="preserve"> and form rather than aesthetic preferences. </w:t>
      </w:r>
    </w:p>
    <w:p w14:paraId="4344C3AB" w14:textId="77777777" w:rsidR="00576DB8" w:rsidRDefault="00576DB8" w:rsidP="00AC06C0">
      <w:pPr>
        <w:spacing w:line="360" w:lineRule="auto"/>
        <w:jc w:val="both"/>
        <w:rPr>
          <w:rFonts w:ascii="Times New Roman" w:hAnsi="Times New Roman" w:cs="Times New Roman"/>
          <w:color w:val="000000"/>
          <w:sz w:val="22"/>
          <w:szCs w:val="22"/>
          <w:lang w:val="en-GB"/>
        </w:rPr>
      </w:pPr>
    </w:p>
    <w:p w14:paraId="40135FDF" w14:textId="77777777" w:rsidR="00AC06C0" w:rsidRPr="00AC06C0" w:rsidRDefault="00AC06C0" w:rsidP="00AC06C0">
      <w:pPr>
        <w:spacing w:line="360" w:lineRule="auto"/>
        <w:jc w:val="both"/>
        <w:rPr>
          <w:rFonts w:ascii="Times" w:hAnsi="Times" w:cs="Times New Roman"/>
          <w:sz w:val="20"/>
          <w:szCs w:val="20"/>
          <w:lang w:val="en-GB"/>
        </w:rPr>
      </w:pPr>
      <w:r w:rsidRPr="00AC06C0">
        <w:rPr>
          <w:rFonts w:ascii="Times New Roman" w:hAnsi="Times New Roman" w:cs="Times New Roman"/>
          <w:color w:val="000000"/>
          <w:sz w:val="22"/>
          <w:szCs w:val="22"/>
          <w:lang w:val="en-GB"/>
        </w:rPr>
        <w:t xml:space="preserve">The growth of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music initially </w:t>
      </w:r>
      <w:r w:rsidRPr="00AC06C0">
        <w:rPr>
          <w:rFonts w:ascii="Times New Roman" w:hAnsi="Times New Roman" w:cs="Times New Roman"/>
          <w:i/>
          <w:iCs/>
          <w:color w:val="000000"/>
          <w:sz w:val="22"/>
          <w:szCs w:val="22"/>
          <w:lang w:val="en-GB"/>
        </w:rPr>
        <w:t>within</w:t>
      </w:r>
      <w:r w:rsidRPr="00AC06C0">
        <w:rPr>
          <w:rFonts w:ascii="Times New Roman" w:hAnsi="Times New Roman" w:cs="Times New Roman"/>
          <w:color w:val="000000"/>
          <w:sz w:val="22"/>
          <w:szCs w:val="22"/>
          <w:lang w:val="en-GB"/>
        </w:rPr>
        <w:t xml:space="preserve"> institutions such as national radio studios, then more widely within the academy, gave it a protected environment in which to develop an aesthetic language, consideration of technology, space and codified approaches to dealing with materials. It became a clearly recognisable practice differentiated within the academy from other forms of new compositional practices. The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tradition developed by focusing on specific approaches to the treatment and processing of materials as tools increasingly facilitated developments of sounds from the ‘inside’ of captured sonic material through analysis and </w:t>
      </w:r>
      <w:proofErr w:type="spellStart"/>
      <w:r w:rsidRPr="00AC06C0">
        <w:rPr>
          <w:rFonts w:ascii="Times New Roman" w:hAnsi="Times New Roman" w:cs="Times New Roman"/>
          <w:color w:val="000000"/>
          <w:sz w:val="22"/>
          <w:szCs w:val="22"/>
          <w:lang w:val="en-GB"/>
        </w:rPr>
        <w:t>resynthesis</w:t>
      </w:r>
      <w:proofErr w:type="spellEnd"/>
      <w:r w:rsidRPr="00AC06C0">
        <w:rPr>
          <w:rFonts w:ascii="Times New Roman" w:hAnsi="Times New Roman" w:cs="Times New Roman"/>
          <w:color w:val="000000"/>
          <w:sz w:val="22"/>
          <w:szCs w:val="22"/>
          <w:lang w:val="en-GB"/>
        </w:rPr>
        <w:t xml:space="preserve"> techniques. It also proposed significant new ways of listening to and understanding our perception of sound. Andrew </w:t>
      </w:r>
      <w:proofErr w:type="spellStart"/>
      <w:r w:rsidRPr="00AC06C0">
        <w:rPr>
          <w:rFonts w:ascii="Times New Roman" w:hAnsi="Times New Roman" w:cs="Times New Roman"/>
          <w:color w:val="000000"/>
          <w:sz w:val="22"/>
          <w:szCs w:val="22"/>
          <w:lang w:val="en-GB"/>
        </w:rPr>
        <w:t>Hugil</w:t>
      </w:r>
      <w:proofErr w:type="spellEnd"/>
      <w:r w:rsidRPr="00AC06C0">
        <w:rPr>
          <w:rFonts w:ascii="Times New Roman" w:hAnsi="Times New Roman" w:cs="Times New Roman"/>
          <w:color w:val="000000"/>
          <w:sz w:val="22"/>
          <w:szCs w:val="22"/>
          <w:lang w:val="en-GB"/>
        </w:rPr>
        <w:t xml:space="preserve"> writes that, ‘The more music has become a matter of the manipulation of </w:t>
      </w:r>
      <w:r w:rsidRPr="00AC06C0">
        <w:rPr>
          <w:rFonts w:ascii="Times New Roman" w:hAnsi="Times New Roman" w:cs="Times New Roman"/>
          <w:i/>
          <w:iCs/>
          <w:color w:val="000000"/>
          <w:sz w:val="22"/>
          <w:szCs w:val="22"/>
          <w:lang w:val="en-GB"/>
        </w:rPr>
        <w:t>sounds</w:t>
      </w:r>
      <w:r w:rsidRPr="00AC06C0">
        <w:rPr>
          <w:rFonts w:ascii="Times New Roman" w:hAnsi="Times New Roman" w:cs="Times New Roman"/>
          <w:color w:val="000000"/>
          <w:sz w:val="22"/>
          <w:szCs w:val="22"/>
          <w:lang w:val="en-GB"/>
        </w:rPr>
        <w:t xml:space="preserve"> rather than </w:t>
      </w:r>
      <w:r w:rsidRPr="00AC06C0">
        <w:rPr>
          <w:rFonts w:ascii="Times New Roman" w:hAnsi="Times New Roman" w:cs="Times New Roman"/>
          <w:i/>
          <w:iCs/>
          <w:color w:val="000000"/>
          <w:sz w:val="22"/>
          <w:szCs w:val="22"/>
          <w:lang w:val="en-GB"/>
        </w:rPr>
        <w:t>notes</w:t>
      </w:r>
      <w:r w:rsidRPr="00AC06C0">
        <w:rPr>
          <w:rFonts w:ascii="Times New Roman" w:hAnsi="Times New Roman" w:cs="Times New Roman"/>
          <w:color w:val="000000"/>
          <w:sz w:val="22"/>
          <w:szCs w:val="22"/>
          <w:lang w:val="en-GB"/>
        </w:rPr>
        <w:t>, the more central the aural aspects have also become.’ (</w:t>
      </w:r>
      <w:proofErr w:type="spellStart"/>
      <w:r w:rsidRPr="00AC06C0">
        <w:rPr>
          <w:rFonts w:ascii="Times New Roman" w:hAnsi="Times New Roman" w:cs="Times New Roman"/>
          <w:color w:val="000000"/>
          <w:sz w:val="22"/>
          <w:szCs w:val="22"/>
          <w:lang w:val="en-GB"/>
        </w:rPr>
        <w:t>Hugill</w:t>
      </w:r>
      <w:proofErr w:type="spellEnd"/>
      <w:r w:rsidRPr="00AC06C0">
        <w:rPr>
          <w:rFonts w:ascii="Times New Roman" w:hAnsi="Times New Roman" w:cs="Times New Roman"/>
          <w:color w:val="000000"/>
          <w:sz w:val="22"/>
          <w:szCs w:val="22"/>
          <w:lang w:val="en-GB"/>
        </w:rPr>
        <w:t>, 2008: 20)</w:t>
      </w:r>
    </w:p>
    <w:p w14:paraId="4251C54E" w14:textId="77777777" w:rsidR="00576DB8" w:rsidRDefault="00576DB8" w:rsidP="00AC06C0">
      <w:pPr>
        <w:spacing w:line="360" w:lineRule="auto"/>
        <w:jc w:val="both"/>
        <w:rPr>
          <w:rFonts w:ascii="Times New Roman" w:hAnsi="Times New Roman" w:cs="Times New Roman"/>
          <w:color w:val="000000"/>
          <w:sz w:val="22"/>
          <w:szCs w:val="22"/>
          <w:lang w:val="en-GB"/>
        </w:rPr>
      </w:pPr>
    </w:p>
    <w:p w14:paraId="560B0C43" w14:textId="3DF023A4" w:rsidR="00AC06C0" w:rsidRPr="00AC06C0" w:rsidRDefault="00AC06C0" w:rsidP="00AC06C0">
      <w:pPr>
        <w:spacing w:line="360" w:lineRule="auto"/>
        <w:jc w:val="both"/>
        <w:rPr>
          <w:rFonts w:ascii="Times" w:hAnsi="Times" w:cs="Times New Roman"/>
          <w:sz w:val="20"/>
          <w:szCs w:val="20"/>
          <w:lang w:val="en-GB"/>
        </w:rPr>
      </w:pPr>
      <w:r w:rsidRPr="00AC06C0">
        <w:rPr>
          <w:rFonts w:ascii="Times New Roman" w:hAnsi="Times New Roman" w:cs="Times New Roman"/>
          <w:color w:val="000000"/>
          <w:sz w:val="22"/>
          <w:szCs w:val="22"/>
          <w:lang w:val="en-GB"/>
        </w:rPr>
        <w:t>So why do we propose post-</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rather than for example </w:t>
      </w:r>
      <w:r w:rsidRPr="00AC06C0">
        <w:rPr>
          <w:rFonts w:ascii="Times New Roman" w:hAnsi="Times New Roman" w:cs="Times New Roman"/>
          <w:i/>
          <w:iCs/>
          <w:color w:val="000000"/>
          <w:sz w:val="22"/>
          <w:szCs w:val="22"/>
          <w:lang w:val="en-GB"/>
        </w:rPr>
        <w:t>neo-electroacoustic</w:t>
      </w:r>
      <w:r w:rsidRPr="00AC06C0">
        <w:rPr>
          <w:rFonts w:ascii="Times New Roman" w:hAnsi="Times New Roman" w:cs="Times New Roman"/>
          <w:color w:val="000000"/>
          <w:sz w:val="22"/>
          <w:szCs w:val="22"/>
          <w:lang w:val="en-GB"/>
        </w:rPr>
        <w:t xml:space="preserve"> or </w:t>
      </w:r>
      <w:r w:rsidRPr="00AC06C0">
        <w:rPr>
          <w:rFonts w:ascii="Times New Roman" w:hAnsi="Times New Roman" w:cs="Times New Roman"/>
          <w:i/>
          <w:iCs/>
          <w:color w:val="000000"/>
          <w:sz w:val="22"/>
          <w:szCs w:val="22"/>
          <w:lang w:val="en-GB"/>
        </w:rPr>
        <w:t xml:space="preserve">nouvelle </w:t>
      </w:r>
      <w:proofErr w:type="spellStart"/>
      <w:r w:rsidRPr="00AC06C0">
        <w:rPr>
          <w:rFonts w:ascii="Times New Roman" w:hAnsi="Times New Roman" w:cs="Times New Roman"/>
          <w:i/>
          <w:iCs/>
          <w:color w:val="000000"/>
          <w:sz w:val="22"/>
          <w:szCs w:val="22"/>
          <w:lang w:val="en-GB"/>
        </w:rPr>
        <w:t>musique</w:t>
      </w:r>
      <w:proofErr w:type="spellEnd"/>
      <w:r w:rsidRPr="00AC06C0">
        <w:rPr>
          <w:rFonts w:ascii="Times New Roman" w:hAnsi="Times New Roman" w:cs="Times New Roman"/>
          <w:i/>
          <w:iCs/>
          <w:color w:val="000000"/>
          <w:sz w:val="22"/>
          <w:szCs w:val="22"/>
          <w:lang w:val="en-GB"/>
        </w:rPr>
        <w:t xml:space="preserve"> </w:t>
      </w:r>
      <w:proofErr w:type="spellStart"/>
      <w:r w:rsidRPr="00AC06C0">
        <w:rPr>
          <w:rFonts w:ascii="Times New Roman" w:hAnsi="Times New Roman" w:cs="Times New Roman"/>
          <w:i/>
          <w:iCs/>
          <w:color w:val="1C1C1C"/>
          <w:sz w:val="22"/>
          <w:szCs w:val="22"/>
          <w:lang w:val="en-GB"/>
        </w:rPr>
        <w:t>concr</w:t>
      </w:r>
      <w:r w:rsidRPr="00AC06C0">
        <w:rPr>
          <w:rFonts w:ascii="Times New Roman" w:hAnsi="Times New Roman" w:cs="Times New Roman"/>
          <w:i/>
          <w:iCs/>
          <w:color w:val="000000"/>
          <w:sz w:val="22"/>
          <w:szCs w:val="22"/>
          <w:lang w:val="en-GB"/>
        </w:rPr>
        <w:t>èt</w:t>
      </w:r>
      <w:r w:rsidRPr="00AC06C0">
        <w:rPr>
          <w:rFonts w:ascii="Times New Roman" w:hAnsi="Times New Roman" w:cs="Times New Roman"/>
          <w:i/>
          <w:iCs/>
          <w:color w:val="1C1C1C"/>
          <w:sz w:val="22"/>
          <w:szCs w:val="22"/>
          <w:lang w:val="en-GB"/>
        </w:rPr>
        <w:t>e</w:t>
      </w:r>
      <w:proofErr w:type="spellEnd"/>
      <w:r w:rsidRPr="00AC06C0">
        <w:rPr>
          <w:rFonts w:ascii="Times New Roman" w:hAnsi="Times New Roman" w:cs="Times New Roman"/>
          <w:i/>
          <w:iCs/>
          <w:color w:val="1C1C1C"/>
          <w:sz w:val="22"/>
          <w:szCs w:val="22"/>
          <w:lang w:val="en-GB"/>
        </w:rPr>
        <w:t>,</w:t>
      </w:r>
      <w:r w:rsidRPr="00AC06C0">
        <w:rPr>
          <w:rFonts w:ascii="Times New Roman" w:hAnsi="Times New Roman" w:cs="Times New Roman"/>
          <w:i/>
          <w:iCs/>
          <w:color w:val="000000"/>
          <w:sz w:val="22"/>
          <w:szCs w:val="22"/>
          <w:lang w:val="en-GB"/>
        </w:rPr>
        <w:t xml:space="preserve"> </w:t>
      </w:r>
      <w:r w:rsidRPr="00AC06C0">
        <w:rPr>
          <w:rFonts w:ascii="Times New Roman" w:hAnsi="Times New Roman" w:cs="Times New Roman"/>
          <w:color w:val="000000"/>
          <w:sz w:val="22"/>
          <w:szCs w:val="22"/>
          <w:lang w:val="en-GB"/>
        </w:rPr>
        <w:t>or simply embracing all of this discussion under the banner of experimental electronic music? For the authors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carries more aesthetic specificity than other such terms. We consider, not unlike Bayle, that other terms such as electroacoustic or electronic music are too vague; moreover ‘experimental’ music has its own set of aesthetic concerns relating to, though not exclusive to, the New York school of Cage, Feldman et al. The post-</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emerges from some significant sense of relationship to the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We consider it useful here to think of multiple trajectories of musical practice arising from the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rather than linear generic development or postmodern col</w:t>
      </w:r>
      <w:r w:rsidR="00A53C6E">
        <w:rPr>
          <w:rFonts w:ascii="Times New Roman" w:hAnsi="Times New Roman" w:cs="Times New Roman"/>
          <w:color w:val="000000"/>
          <w:sz w:val="22"/>
          <w:szCs w:val="22"/>
          <w:lang w:val="en-GB"/>
        </w:rPr>
        <w:t>lage. This inevitably involves</w:t>
      </w:r>
      <w:r w:rsidRPr="00AC06C0">
        <w:rPr>
          <w:rFonts w:ascii="Times New Roman" w:hAnsi="Times New Roman" w:cs="Times New Roman"/>
          <w:color w:val="000000"/>
          <w:sz w:val="22"/>
          <w:szCs w:val="22"/>
          <w:lang w:val="en-GB"/>
        </w:rPr>
        <w:t xml:space="preserve"> recognition of the limitations and relative narrowness of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music in the face of varied and complex contemporary musical practice. Once the establishment of a relationship with the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is defined,</w:t>
      </w:r>
      <w:r w:rsidRPr="00AC06C0">
        <w:rPr>
          <w:rFonts w:ascii="Times New Roman" w:hAnsi="Times New Roman" w:cs="Times New Roman"/>
          <w:b/>
          <w:bCs/>
          <w:color w:val="000000"/>
          <w:sz w:val="22"/>
          <w:szCs w:val="22"/>
          <w:lang w:val="en-GB"/>
        </w:rPr>
        <w:t xml:space="preserve"> </w:t>
      </w:r>
      <w:r w:rsidRPr="00AC06C0">
        <w:rPr>
          <w:rFonts w:ascii="Times New Roman" w:hAnsi="Times New Roman" w:cs="Times New Roman"/>
          <w:color w:val="000000"/>
          <w:sz w:val="22"/>
          <w:szCs w:val="22"/>
          <w:lang w:val="en-GB"/>
        </w:rPr>
        <w:t xml:space="preserve">a clutch of interrelated augmentations of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practice, some of which may express contradiction and critique of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practice, can be discussed. There is no real need to unify them beyond their genetic relation to the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or to establish a common aesthetic artificially, a community or indeed a post-</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genre. Therefore the post-</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defines a group of practices in relation to the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rather than a specific paradigmatic practice in itself, and the apposition of the ‘Post-’ prefix, by opposition to a completely new word, is an open and clear acknowledgment of the common parenthood and strong positive influence of (at least) the first three decades or so of the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genre within these burgeoning new musical proposals.</w:t>
      </w:r>
    </w:p>
    <w:p w14:paraId="00E258C2" w14:textId="77777777" w:rsidR="00576DB8" w:rsidRDefault="00576DB8" w:rsidP="00AC06C0">
      <w:pPr>
        <w:spacing w:line="360" w:lineRule="auto"/>
        <w:jc w:val="both"/>
        <w:rPr>
          <w:rFonts w:ascii="Times New Roman" w:hAnsi="Times New Roman" w:cs="Times New Roman"/>
          <w:color w:val="000000"/>
          <w:sz w:val="22"/>
          <w:szCs w:val="22"/>
          <w:lang w:val="en-GB"/>
        </w:rPr>
      </w:pPr>
    </w:p>
    <w:p w14:paraId="6074A595" w14:textId="65E60B3C" w:rsidR="001F46CA" w:rsidRPr="00A53C6E" w:rsidRDefault="00AC06C0" w:rsidP="00C67D98">
      <w:pPr>
        <w:spacing w:line="360" w:lineRule="auto"/>
        <w:jc w:val="both"/>
        <w:rPr>
          <w:rFonts w:ascii="Times New Roman" w:hAnsi="Times New Roman" w:cs="Times New Roman"/>
          <w:color w:val="000000"/>
          <w:sz w:val="22"/>
          <w:szCs w:val="22"/>
          <w:lang w:val="en-GB"/>
        </w:rPr>
      </w:pPr>
      <w:r w:rsidRPr="00AC06C0">
        <w:rPr>
          <w:rFonts w:ascii="Times New Roman" w:hAnsi="Times New Roman" w:cs="Times New Roman"/>
          <w:color w:val="000000"/>
          <w:sz w:val="22"/>
          <w:szCs w:val="22"/>
          <w:lang w:val="en-GB"/>
        </w:rPr>
        <w:t xml:space="preserve">This approach allows us to produce a more nuanced reading of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music history in which a series of responses are made by different groups of people to particular </w:t>
      </w:r>
      <w:proofErr w:type="gramStart"/>
      <w:r w:rsidRPr="00AC06C0">
        <w:rPr>
          <w:rFonts w:ascii="Times New Roman" w:hAnsi="Times New Roman" w:cs="Times New Roman"/>
          <w:color w:val="000000"/>
          <w:sz w:val="22"/>
          <w:szCs w:val="22"/>
          <w:lang w:val="en-GB"/>
        </w:rPr>
        <w:t>technologies which</w:t>
      </w:r>
      <w:proofErr w:type="gramEnd"/>
      <w:r w:rsidRPr="00AC06C0">
        <w:rPr>
          <w:rFonts w:ascii="Times New Roman" w:hAnsi="Times New Roman" w:cs="Times New Roman"/>
          <w:color w:val="000000"/>
          <w:sz w:val="22"/>
          <w:szCs w:val="22"/>
          <w:lang w:val="en-GB"/>
        </w:rPr>
        <w:t xml:space="preserve"> is more bound up with electronic music production in general, and therefore shared by many musical practices. What is central and marginal to our view of musical history is perhaps too much a question of cultural and political power, access to resources and the establishment of dominant discourses than inherent artistic or social worth. A more inclusive or poly-canonical view of electronic and electroacoustic musical history enables us to look back on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music as a remarkable and unique development, but as a development that is and was always part of a weave of interrelated traditions, some of whose adherents were aware of the other strands, and some of whom were not.</w:t>
      </w:r>
      <w:r w:rsidR="00A53C6E">
        <w:rPr>
          <w:rFonts w:ascii="Times New Roman" w:hAnsi="Times New Roman" w:cs="Times New Roman"/>
          <w:color w:val="000000"/>
          <w:sz w:val="22"/>
          <w:szCs w:val="22"/>
          <w:lang w:val="en-GB"/>
        </w:rPr>
        <w:t xml:space="preserve"> </w:t>
      </w:r>
      <w:r w:rsidRPr="00AC06C0">
        <w:rPr>
          <w:rFonts w:ascii="Times New Roman" w:hAnsi="Times New Roman" w:cs="Times New Roman"/>
          <w:color w:val="000000"/>
          <w:sz w:val="22"/>
          <w:szCs w:val="22"/>
          <w:lang w:val="en-GB"/>
        </w:rPr>
        <w:t xml:space="preserve">This emergence is polyphonic, through the assimilation of other aesthetics, not in a hybrid or collage way, but an opening up of new or divergent approaches. In her discussion of genre, Demers writes that: “In the wake of Bourdieu, cultural-studies scholars such as Bennett (1990), </w:t>
      </w:r>
      <w:proofErr w:type="spellStart"/>
      <w:r w:rsidRPr="00AC06C0">
        <w:rPr>
          <w:rFonts w:ascii="Times New Roman" w:hAnsi="Times New Roman" w:cs="Times New Roman"/>
          <w:color w:val="000000"/>
          <w:sz w:val="22"/>
          <w:szCs w:val="22"/>
          <w:lang w:val="en-GB"/>
        </w:rPr>
        <w:t>Frow</w:t>
      </w:r>
      <w:proofErr w:type="spellEnd"/>
      <w:r w:rsidRPr="00AC06C0">
        <w:rPr>
          <w:rFonts w:ascii="Times New Roman" w:hAnsi="Times New Roman" w:cs="Times New Roman"/>
          <w:color w:val="000000"/>
          <w:sz w:val="22"/>
          <w:szCs w:val="22"/>
          <w:lang w:val="en-GB"/>
        </w:rPr>
        <w:t xml:space="preserve"> (1995), </w:t>
      </w:r>
      <w:proofErr w:type="spellStart"/>
      <w:r w:rsidRPr="00AC06C0">
        <w:rPr>
          <w:rFonts w:ascii="Times New Roman" w:hAnsi="Times New Roman" w:cs="Times New Roman"/>
          <w:color w:val="000000"/>
          <w:sz w:val="22"/>
          <w:szCs w:val="22"/>
          <w:lang w:val="en-GB"/>
        </w:rPr>
        <w:t>Hebdige</w:t>
      </w:r>
      <w:proofErr w:type="spellEnd"/>
      <w:r w:rsidRPr="00AC06C0">
        <w:rPr>
          <w:rFonts w:ascii="Times New Roman" w:hAnsi="Times New Roman" w:cs="Times New Roman"/>
          <w:color w:val="000000"/>
          <w:sz w:val="22"/>
          <w:szCs w:val="22"/>
          <w:lang w:val="en-GB"/>
        </w:rPr>
        <w:t xml:space="preserve"> (1979), and Thornton (1995) have shifted the focus of aesthetics to how individuals and communities define themselves in relation to the art they consume.” (Demers, 2010: 140) The authors’ contend that for many digital natives such a definition also extends to how they listen and engage with technology. What the authors intend by the term post-</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is not a bounded paradigm and much less a school, but </w:t>
      </w:r>
      <w:proofErr w:type="gramStart"/>
      <w:r w:rsidRPr="00AC06C0">
        <w:rPr>
          <w:rFonts w:ascii="Times New Roman" w:hAnsi="Times New Roman" w:cs="Times New Roman"/>
          <w:color w:val="000000"/>
          <w:sz w:val="22"/>
          <w:szCs w:val="22"/>
          <w:lang w:val="en-GB"/>
        </w:rPr>
        <w:t>a polyphony</w:t>
      </w:r>
      <w:proofErr w:type="gramEnd"/>
      <w:r w:rsidRPr="00AC06C0">
        <w:rPr>
          <w:rFonts w:ascii="Times New Roman" w:hAnsi="Times New Roman" w:cs="Times New Roman"/>
          <w:color w:val="000000"/>
          <w:sz w:val="22"/>
          <w:szCs w:val="22"/>
          <w:lang w:val="en-GB"/>
        </w:rPr>
        <w:t xml:space="preserve"> of activities which imply a variety of aesthetic or practical relationships with the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paradigm, but are not contained within it. It is not one direction but many: a series of trajectories perhaps only sharing a few, but significant, common factors with the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paradigm.</w:t>
      </w:r>
      <w:r w:rsidR="001F46CA">
        <w:rPr>
          <w:rFonts w:ascii="Times New Roman" w:hAnsi="Times New Roman" w:cs="Times New Roman"/>
          <w:color w:val="000000"/>
          <w:sz w:val="22"/>
          <w:szCs w:val="22"/>
          <w:lang w:val="en-GB"/>
        </w:rPr>
        <w:t xml:space="preserve"> </w:t>
      </w:r>
    </w:p>
    <w:p w14:paraId="4D6A356D" w14:textId="77777777" w:rsidR="00AC06C0" w:rsidRPr="00AC06C0" w:rsidRDefault="00AC06C0" w:rsidP="00AC06C0">
      <w:pPr>
        <w:spacing w:after="240" w:line="360" w:lineRule="auto"/>
        <w:rPr>
          <w:rFonts w:ascii="Times" w:eastAsia="Times New Roman" w:hAnsi="Times" w:cs="Times New Roman"/>
          <w:sz w:val="20"/>
          <w:szCs w:val="20"/>
          <w:lang w:val="en-GB"/>
        </w:rPr>
      </w:pPr>
    </w:p>
    <w:p w14:paraId="7E906E8F" w14:textId="3B7AA27F" w:rsidR="00AC06C0" w:rsidRPr="00B47461" w:rsidRDefault="00AC06C0" w:rsidP="00AC06C0">
      <w:pPr>
        <w:spacing w:line="360" w:lineRule="auto"/>
        <w:jc w:val="both"/>
        <w:rPr>
          <w:rFonts w:ascii="Times New Roman" w:hAnsi="Times New Roman" w:cs="Times New Roman"/>
          <w:sz w:val="20"/>
          <w:szCs w:val="20"/>
          <w:lang w:val="en-GB"/>
        </w:rPr>
      </w:pPr>
      <w:r w:rsidRPr="00B47461">
        <w:rPr>
          <w:rFonts w:ascii="Times New Roman" w:hAnsi="Times New Roman" w:cs="Times New Roman"/>
          <w:b/>
          <w:bCs/>
          <w:color w:val="000000"/>
          <w:sz w:val="22"/>
          <w:szCs w:val="22"/>
          <w:lang w:val="en-GB"/>
        </w:rPr>
        <w:t xml:space="preserve">3. </w:t>
      </w:r>
      <w:r w:rsidR="008066F7">
        <w:rPr>
          <w:rFonts w:ascii="Times New Roman" w:hAnsi="Times New Roman" w:cs="Times New Roman"/>
          <w:b/>
          <w:bCs/>
          <w:color w:val="000000"/>
          <w:sz w:val="22"/>
          <w:szCs w:val="22"/>
          <w:lang w:val="en-GB"/>
        </w:rPr>
        <w:t>Nodes</w:t>
      </w:r>
      <w:r w:rsidR="00B47461" w:rsidRPr="00B47461">
        <w:rPr>
          <w:rFonts w:ascii="Times New Roman" w:hAnsi="Times New Roman" w:cs="Times New Roman"/>
          <w:sz w:val="20"/>
          <w:szCs w:val="20"/>
          <w:lang w:val="en-GB"/>
        </w:rPr>
        <w:t xml:space="preserve"> </w:t>
      </w:r>
      <w:r w:rsidR="00B47461" w:rsidRPr="00B47461">
        <w:rPr>
          <w:rFonts w:ascii="Times New Roman" w:hAnsi="Times New Roman" w:cs="Times New Roman"/>
          <w:b/>
          <w:sz w:val="22"/>
          <w:szCs w:val="22"/>
          <w:lang w:val="en-GB"/>
        </w:rPr>
        <w:t>of</w:t>
      </w:r>
      <w:r w:rsidR="00B47461" w:rsidRPr="00B47461">
        <w:rPr>
          <w:rFonts w:ascii="Times New Roman" w:hAnsi="Times New Roman" w:cs="Times New Roman"/>
          <w:sz w:val="20"/>
          <w:szCs w:val="20"/>
          <w:lang w:val="en-GB"/>
        </w:rPr>
        <w:t xml:space="preserve"> </w:t>
      </w:r>
      <w:r w:rsidR="00B47461" w:rsidRPr="00B47461">
        <w:rPr>
          <w:rFonts w:ascii="Times New Roman" w:hAnsi="Times New Roman" w:cs="Times New Roman"/>
          <w:b/>
          <w:bCs/>
          <w:color w:val="000000"/>
          <w:sz w:val="22"/>
          <w:szCs w:val="22"/>
          <w:lang w:val="en-GB"/>
        </w:rPr>
        <w:t>Post-</w:t>
      </w:r>
      <w:proofErr w:type="spellStart"/>
      <w:r w:rsidR="00B47461" w:rsidRPr="00B47461">
        <w:rPr>
          <w:rFonts w:ascii="Times New Roman" w:hAnsi="Times New Roman" w:cs="Times New Roman"/>
          <w:b/>
          <w:bCs/>
          <w:color w:val="000000"/>
          <w:sz w:val="22"/>
          <w:szCs w:val="22"/>
          <w:lang w:val="en-GB"/>
        </w:rPr>
        <w:t>Acousmatic</w:t>
      </w:r>
      <w:proofErr w:type="spellEnd"/>
      <w:r w:rsidR="00B47461" w:rsidRPr="00B47461">
        <w:rPr>
          <w:rFonts w:ascii="Times New Roman" w:hAnsi="Times New Roman" w:cs="Times New Roman"/>
          <w:b/>
          <w:bCs/>
          <w:color w:val="000000"/>
          <w:sz w:val="22"/>
          <w:szCs w:val="22"/>
          <w:lang w:val="en-GB"/>
        </w:rPr>
        <w:t xml:space="preserve"> </w:t>
      </w:r>
    </w:p>
    <w:p w14:paraId="26EF2D9F" w14:textId="7AA1E303" w:rsidR="00AC06C0" w:rsidRPr="00C91897" w:rsidRDefault="00AC06C0" w:rsidP="00AC06C0">
      <w:pPr>
        <w:spacing w:line="360" w:lineRule="auto"/>
        <w:jc w:val="both"/>
        <w:rPr>
          <w:rFonts w:ascii="Times New Roman" w:hAnsi="Times New Roman" w:cs="Times New Roman"/>
          <w:sz w:val="22"/>
          <w:szCs w:val="22"/>
          <w:lang w:val="en-GB"/>
        </w:rPr>
      </w:pPr>
      <w:r w:rsidRPr="00C91897">
        <w:rPr>
          <w:rFonts w:ascii="Times New Roman" w:hAnsi="Times New Roman" w:cs="Times New Roman"/>
          <w:sz w:val="22"/>
          <w:szCs w:val="22"/>
          <w:lang w:val="en-GB"/>
        </w:rPr>
        <w:t xml:space="preserve">The following section </w:t>
      </w:r>
      <w:r w:rsidR="002C756D" w:rsidRPr="00C91897">
        <w:rPr>
          <w:rFonts w:ascii="Times New Roman" w:hAnsi="Times New Roman" w:cs="Times New Roman"/>
          <w:sz w:val="22"/>
          <w:szCs w:val="22"/>
          <w:lang w:val="en-GB"/>
        </w:rPr>
        <w:t xml:space="preserve">does not set out </w:t>
      </w:r>
      <w:proofErr w:type="gramStart"/>
      <w:r w:rsidR="002C756D" w:rsidRPr="00C91897">
        <w:rPr>
          <w:rFonts w:ascii="Times New Roman" w:hAnsi="Times New Roman" w:cs="Times New Roman"/>
          <w:sz w:val="22"/>
          <w:szCs w:val="22"/>
          <w:lang w:val="en-GB"/>
        </w:rPr>
        <w:t>a taxonomy</w:t>
      </w:r>
      <w:proofErr w:type="gramEnd"/>
      <w:r w:rsidR="002C756D" w:rsidRPr="00C91897">
        <w:rPr>
          <w:rFonts w:ascii="Times New Roman" w:hAnsi="Times New Roman" w:cs="Times New Roman"/>
          <w:sz w:val="22"/>
          <w:szCs w:val="22"/>
          <w:lang w:val="en-GB"/>
        </w:rPr>
        <w:t xml:space="preserve"> of post-</w:t>
      </w:r>
      <w:proofErr w:type="spellStart"/>
      <w:r w:rsidR="002C756D" w:rsidRPr="00C91897">
        <w:rPr>
          <w:rFonts w:ascii="Times New Roman" w:hAnsi="Times New Roman" w:cs="Times New Roman"/>
          <w:sz w:val="22"/>
          <w:szCs w:val="22"/>
          <w:lang w:val="en-GB"/>
        </w:rPr>
        <w:t>acousmatic</w:t>
      </w:r>
      <w:proofErr w:type="spellEnd"/>
      <w:r w:rsidR="002C756D" w:rsidRPr="00C91897">
        <w:rPr>
          <w:rFonts w:ascii="Times New Roman" w:hAnsi="Times New Roman" w:cs="Times New Roman"/>
          <w:sz w:val="22"/>
          <w:szCs w:val="22"/>
          <w:lang w:val="en-GB"/>
        </w:rPr>
        <w:t xml:space="preserve"> practice</w:t>
      </w:r>
      <w:r w:rsidR="00C91897">
        <w:rPr>
          <w:rFonts w:ascii="Times New Roman" w:hAnsi="Times New Roman" w:cs="Times New Roman"/>
          <w:sz w:val="22"/>
          <w:szCs w:val="22"/>
          <w:lang w:val="en-GB"/>
        </w:rPr>
        <w:t>, recognising the impossibility of establishing such a taxonomy around emerging and continually evolving practices. Rather, the authors</w:t>
      </w:r>
      <w:r w:rsidR="002C756D" w:rsidRPr="00C91897">
        <w:rPr>
          <w:rFonts w:ascii="Times New Roman" w:hAnsi="Times New Roman" w:cs="Times New Roman"/>
          <w:sz w:val="22"/>
          <w:szCs w:val="22"/>
          <w:lang w:val="en-GB"/>
        </w:rPr>
        <w:t xml:space="preserve"> </w:t>
      </w:r>
      <w:r w:rsidR="00C91897">
        <w:rPr>
          <w:rFonts w:ascii="Times New Roman" w:hAnsi="Times New Roman" w:cs="Times New Roman"/>
          <w:sz w:val="22"/>
          <w:szCs w:val="22"/>
          <w:lang w:val="en-GB"/>
        </w:rPr>
        <w:t>suggest nodes of confluent activity as starting points for discussion</w:t>
      </w:r>
      <w:r w:rsidR="006B28EF">
        <w:rPr>
          <w:rFonts w:ascii="Times New Roman" w:hAnsi="Times New Roman" w:cs="Times New Roman"/>
          <w:sz w:val="22"/>
          <w:szCs w:val="22"/>
          <w:lang w:val="en-GB"/>
        </w:rPr>
        <w:t xml:space="preserve"> (see Figure 1)</w:t>
      </w:r>
      <w:r w:rsidR="00C91897">
        <w:rPr>
          <w:rFonts w:ascii="Times New Roman" w:hAnsi="Times New Roman" w:cs="Times New Roman"/>
          <w:sz w:val="22"/>
          <w:szCs w:val="22"/>
          <w:lang w:val="en-GB"/>
        </w:rPr>
        <w:t xml:space="preserve">. </w:t>
      </w:r>
      <w:r w:rsidR="00C91897">
        <w:rPr>
          <w:rFonts w:ascii="Times New Roman" w:hAnsi="Times New Roman" w:cs="Times New Roman"/>
          <w:color w:val="000000"/>
          <w:sz w:val="22"/>
          <w:szCs w:val="22"/>
          <w:lang w:val="en-GB"/>
        </w:rPr>
        <w:t>These nodes propose</w:t>
      </w:r>
      <w:r w:rsidRPr="00AC06C0">
        <w:rPr>
          <w:rFonts w:ascii="Times New Roman" w:hAnsi="Times New Roman" w:cs="Times New Roman"/>
          <w:color w:val="000000"/>
          <w:sz w:val="22"/>
          <w:szCs w:val="22"/>
          <w:lang w:val="en-GB"/>
        </w:rPr>
        <w:t xml:space="preserve"> emancipations from the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canon, first from its temporal and formal assumptions, then from its </w:t>
      </w:r>
      <w:proofErr w:type="spellStart"/>
      <w:r w:rsidRPr="00AC06C0">
        <w:rPr>
          <w:rFonts w:ascii="Times New Roman" w:hAnsi="Times New Roman" w:cs="Times New Roman"/>
          <w:color w:val="000000"/>
          <w:sz w:val="22"/>
          <w:szCs w:val="22"/>
          <w:lang w:val="en-GB"/>
        </w:rPr>
        <w:t>performative</w:t>
      </w:r>
      <w:proofErr w:type="spellEnd"/>
      <w:r w:rsidRPr="00AC06C0">
        <w:rPr>
          <w:rFonts w:ascii="Times New Roman" w:hAnsi="Times New Roman" w:cs="Times New Roman"/>
          <w:color w:val="000000"/>
          <w:sz w:val="22"/>
          <w:szCs w:val="22"/>
          <w:lang w:val="en-GB"/>
        </w:rPr>
        <w:t xml:space="preserve"> practice, and finally from its </w:t>
      </w:r>
      <w:proofErr w:type="spellStart"/>
      <w:r w:rsidRPr="00AC06C0">
        <w:rPr>
          <w:rFonts w:ascii="Times New Roman" w:hAnsi="Times New Roman" w:cs="Times New Roman"/>
          <w:color w:val="000000"/>
          <w:sz w:val="22"/>
          <w:szCs w:val="22"/>
          <w:lang w:val="en-GB"/>
        </w:rPr>
        <w:t>timbral</w:t>
      </w:r>
      <w:proofErr w:type="spellEnd"/>
      <w:r w:rsidRPr="00AC06C0">
        <w:rPr>
          <w:rFonts w:ascii="Times New Roman" w:hAnsi="Times New Roman" w:cs="Times New Roman"/>
          <w:color w:val="000000"/>
          <w:sz w:val="22"/>
          <w:szCs w:val="22"/>
          <w:lang w:val="en-GB"/>
        </w:rPr>
        <w:t xml:space="preserve">, dynamic and tonal biases. </w:t>
      </w:r>
    </w:p>
    <w:p w14:paraId="40B5F897" w14:textId="77777777" w:rsidR="00AC06C0" w:rsidRDefault="00AC06C0" w:rsidP="00AC06C0">
      <w:pPr>
        <w:spacing w:after="240" w:line="360" w:lineRule="auto"/>
        <w:rPr>
          <w:rFonts w:ascii="Times" w:eastAsia="Times New Roman" w:hAnsi="Times" w:cs="Times New Roman"/>
          <w:sz w:val="20"/>
          <w:szCs w:val="20"/>
          <w:lang w:val="en-GB"/>
        </w:rPr>
      </w:pPr>
    </w:p>
    <w:p w14:paraId="30E49F5D" w14:textId="77777777" w:rsidR="00787AD9" w:rsidRDefault="00787AD9" w:rsidP="00AC06C0">
      <w:pPr>
        <w:spacing w:after="240" w:line="360" w:lineRule="auto"/>
        <w:rPr>
          <w:rFonts w:ascii="Times" w:eastAsia="Times New Roman" w:hAnsi="Times" w:cs="Times New Roman"/>
          <w:sz w:val="20"/>
          <w:szCs w:val="20"/>
          <w:lang w:val="en-GB"/>
        </w:rPr>
      </w:pPr>
    </w:p>
    <w:p w14:paraId="4DC2776B" w14:textId="2AF5A499" w:rsidR="00787AD9" w:rsidRPr="00AC06C0" w:rsidRDefault="006B28EF" w:rsidP="00AC06C0">
      <w:pPr>
        <w:spacing w:after="240" w:line="360" w:lineRule="auto"/>
        <w:rPr>
          <w:rFonts w:ascii="Times" w:eastAsia="Times New Roman" w:hAnsi="Times" w:cs="Times New Roman"/>
          <w:sz w:val="20"/>
          <w:szCs w:val="20"/>
          <w:lang w:val="en-GB"/>
        </w:rPr>
      </w:pPr>
      <w:r>
        <w:rPr>
          <w:rFonts w:ascii="Times" w:eastAsia="Times New Roman" w:hAnsi="Times" w:cs="Times New Roman"/>
          <w:noProof/>
          <w:sz w:val="20"/>
          <w:szCs w:val="20"/>
        </w:rPr>
        <w:drawing>
          <wp:inline distT="0" distB="0" distL="0" distR="0" wp14:anchorId="72EF67E5" wp14:editId="7CC84B17">
            <wp:extent cx="5266055" cy="4216400"/>
            <wp:effectExtent l="0" t="0" r="0" b="0"/>
            <wp:docPr id="1" name="Picture 1" descr="Macintosh HD:Users:adkins:Desktop:DIAGRAM POST ACOUSMATI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kins:Desktop:DIAGRAM POST ACOUSMATIC.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6055" cy="4216400"/>
                    </a:xfrm>
                    <a:prstGeom prst="rect">
                      <a:avLst/>
                    </a:prstGeom>
                    <a:noFill/>
                    <a:ln>
                      <a:noFill/>
                    </a:ln>
                  </pic:spPr>
                </pic:pic>
              </a:graphicData>
            </a:graphic>
          </wp:inline>
        </w:drawing>
      </w:r>
    </w:p>
    <w:p w14:paraId="2CB84325" w14:textId="33F4B9CF" w:rsidR="006B28EF" w:rsidRPr="006B28EF" w:rsidRDefault="006B28EF" w:rsidP="006B28EF">
      <w:pPr>
        <w:spacing w:line="360" w:lineRule="auto"/>
        <w:jc w:val="center"/>
        <w:rPr>
          <w:rFonts w:ascii="Times New Roman" w:hAnsi="Times New Roman" w:cs="Times New Roman"/>
          <w:b/>
          <w:bCs/>
          <w:color w:val="000000"/>
          <w:sz w:val="20"/>
          <w:szCs w:val="20"/>
          <w:lang w:val="en-GB"/>
        </w:rPr>
      </w:pPr>
      <w:r w:rsidRPr="006B28EF">
        <w:rPr>
          <w:rFonts w:ascii="Times New Roman" w:hAnsi="Times New Roman" w:cs="Times New Roman"/>
          <w:b/>
          <w:bCs/>
          <w:color w:val="000000"/>
          <w:sz w:val="20"/>
          <w:szCs w:val="20"/>
          <w:lang w:val="en-GB"/>
        </w:rPr>
        <w:t>Figure 1: Nodal configuration of (post)-</w:t>
      </w:r>
      <w:proofErr w:type="spellStart"/>
      <w:r w:rsidRPr="006B28EF">
        <w:rPr>
          <w:rFonts w:ascii="Times New Roman" w:hAnsi="Times New Roman" w:cs="Times New Roman"/>
          <w:b/>
          <w:bCs/>
          <w:color w:val="000000"/>
          <w:sz w:val="20"/>
          <w:szCs w:val="20"/>
          <w:lang w:val="en-GB"/>
        </w:rPr>
        <w:t>acousmatic</w:t>
      </w:r>
      <w:proofErr w:type="spellEnd"/>
      <w:r w:rsidRPr="006B28EF">
        <w:rPr>
          <w:rFonts w:ascii="Times New Roman" w:hAnsi="Times New Roman" w:cs="Times New Roman"/>
          <w:b/>
          <w:bCs/>
          <w:color w:val="000000"/>
          <w:sz w:val="20"/>
          <w:szCs w:val="20"/>
          <w:lang w:val="en-GB"/>
        </w:rPr>
        <w:t xml:space="preserve"> practice</w:t>
      </w:r>
    </w:p>
    <w:p w14:paraId="4E890C18" w14:textId="77777777" w:rsidR="006B28EF" w:rsidRDefault="006B28EF" w:rsidP="00AC06C0">
      <w:pPr>
        <w:spacing w:line="360" w:lineRule="auto"/>
        <w:jc w:val="both"/>
        <w:rPr>
          <w:rFonts w:ascii="Times New Roman" w:hAnsi="Times New Roman" w:cs="Times New Roman"/>
          <w:b/>
          <w:bCs/>
          <w:color w:val="000000"/>
          <w:sz w:val="22"/>
          <w:szCs w:val="22"/>
          <w:lang w:val="en-GB"/>
        </w:rPr>
      </w:pPr>
    </w:p>
    <w:p w14:paraId="2F8ED251" w14:textId="1CF7639F" w:rsidR="006B28EF" w:rsidRPr="006B28EF" w:rsidRDefault="006B28EF" w:rsidP="00AC06C0">
      <w:pPr>
        <w:spacing w:line="360" w:lineRule="auto"/>
        <w:jc w:val="both"/>
        <w:rPr>
          <w:rFonts w:ascii="Times New Roman" w:hAnsi="Times New Roman" w:cs="Times New Roman"/>
          <w:bCs/>
          <w:color w:val="000000"/>
          <w:sz w:val="22"/>
          <w:szCs w:val="22"/>
          <w:lang w:val="en-GB"/>
        </w:rPr>
      </w:pPr>
      <w:r w:rsidRPr="006B28EF">
        <w:rPr>
          <w:rFonts w:ascii="Times New Roman" w:hAnsi="Times New Roman" w:cs="Times New Roman"/>
          <w:bCs/>
          <w:color w:val="000000"/>
          <w:sz w:val="22"/>
          <w:szCs w:val="22"/>
          <w:lang w:val="en-GB"/>
        </w:rPr>
        <w:t xml:space="preserve">The implied linear hierarchy in Figure 1 from a central node is not fixed and is presented as such for simplicity. In reality, each of these nodes can be combined in multiple ways and are fluid. Furthermore, additional nodes emerge from each of the existing ones depending on the conceptual concerns of the composer in any given work (Adkins, 2014) to form a nexus of nodal relationships that provides both creative impetus and a means of understanding the impetus behind any given work. </w:t>
      </w:r>
    </w:p>
    <w:p w14:paraId="15273A61" w14:textId="77777777" w:rsidR="006B28EF" w:rsidRDefault="006B28EF" w:rsidP="00AC06C0">
      <w:pPr>
        <w:spacing w:line="360" w:lineRule="auto"/>
        <w:jc w:val="both"/>
        <w:rPr>
          <w:rFonts w:ascii="Times New Roman" w:hAnsi="Times New Roman" w:cs="Times New Roman"/>
          <w:b/>
          <w:bCs/>
          <w:color w:val="000000"/>
          <w:sz w:val="22"/>
          <w:szCs w:val="22"/>
          <w:lang w:val="en-GB"/>
        </w:rPr>
      </w:pPr>
    </w:p>
    <w:p w14:paraId="200E8BCE" w14:textId="59B59012" w:rsidR="00AC06C0" w:rsidRPr="00AC06C0" w:rsidRDefault="00AC06C0" w:rsidP="00AC06C0">
      <w:pPr>
        <w:spacing w:line="360" w:lineRule="auto"/>
        <w:jc w:val="both"/>
        <w:rPr>
          <w:rFonts w:ascii="Times" w:hAnsi="Times" w:cs="Times New Roman"/>
          <w:sz w:val="20"/>
          <w:szCs w:val="20"/>
          <w:lang w:val="en-GB"/>
        </w:rPr>
      </w:pPr>
      <w:r w:rsidRPr="00AC06C0">
        <w:rPr>
          <w:rFonts w:ascii="Times New Roman" w:hAnsi="Times New Roman" w:cs="Times New Roman"/>
          <w:b/>
          <w:bCs/>
          <w:color w:val="000000"/>
          <w:sz w:val="22"/>
          <w:szCs w:val="22"/>
          <w:lang w:val="en-GB"/>
        </w:rPr>
        <w:t xml:space="preserve">3.1 </w:t>
      </w:r>
      <w:r w:rsidR="00C91897" w:rsidRPr="00AC06C0">
        <w:rPr>
          <w:rFonts w:ascii="Times New Roman" w:hAnsi="Times New Roman" w:cs="Times New Roman"/>
          <w:b/>
          <w:bCs/>
          <w:color w:val="000000"/>
          <w:sz w:val="22"/>
          <w:szCs w:val="22"/>
          <w:lang w:val="en-GB"/>
        </w:rPr>
        <w:t>Time</w:t>
      </w:r>
    </w:p>
    <w:p w14:paraId="20D07067" w14:textId="0A8C137A" w:rsidR="00AC06C0" w:rsidRPr="00C91897" w:rsidRDefault="00AC06C0" w:rsidP="00C91897">
      <w:pPr>
        <w:spacing w:line="360" w:lineRule="auto"/>
        <w:jc w:val="both"/>
        <w:rPr>
          <w:rFonts w:ascii="Times" w:hAnsi="Times" w:cs="Times New Roman"/>
          <w:sz w:val="20"/>
          <w:szCs w:val="20"/>
          <w:lang w:val="en-GB"/>
        </w:rPr>
      </w:pPr>
      <w:r w:rsidRPr="00AC06C0">
        <w:rPr>
          <w:rFonts w:ascii="Times New Roman" w:hAnsi="Times New Roman" w:cs="Times New Roman"/>
          <w:color w:val="000000"/>
          <w:sz w:val="22"/>
          <w:szCs w:val="22"/>
          <w:lang w:val="en-GB"/>
        </w:rPr>
        <w:t xml:space="preserve">Time in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practice is traditionally articulated, teleological, narrative and more often than not programmatic. Post-</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proposals have diversified such formal approaches, influenced by many other practices, at times stretching forms into timeless contemplations (influenced by abstract painting, experimental music, sound art and </w:t>
      </w:r>
      <w:proofErr w:type="spellStart"/>
      <w:r w:rsidRPr="00AC06C0">
        <w:rPr>
          <w:rFonts w:ascii="Times New Roman" w:hAnsi="Times New Roman" w:cs="Times New Roman"/>
          <w:color w:val="000000"/>
          <w:sz w:val="22"/>
          <w:szCs w:val="22"/>
          <w:lang w:val="en-GB"/>
        </w:rPr>
        <w:t>Hörespiel</w:t>
      </w:r>
      <w:proofErr w:type="spellEnd"/>
      <w:r w:rsidRPr="00AC06C0">
        <w:rPr>
          <w:rFonts w:ascii="Times New Roman" w:hAnsi="Times New Roman" w:cs="Times New Roman"/>
          <w:color w:val="000000"/>
          <w:sz w:val="22"/>
          <w:szCs w:val="22"/>
          <w:lang w:val="en-GB"/>
        </w:rPr>
        <w:t xml:space="preserve">), at times focusing on the exploratory development of a moment in improvisatory practice, and at times reaching for simplicity and </w:t>
      </w:r>
      <w:r w:rsidR="00C91897">
        <w:rPr>
          <w:rFonts w:ascii="Times New Roman" w:hAnsi="Times New Roman" w:cs="Times New Roman"/>
          <w:color w:val="000000"/>
          <w:sz w:val="22"/>
          <w:szCs w:val="22"/>
          <w:lang w:val="en-GB"/>
        </w:rPr>
        <w:t xml:space="preserve">formal </w:t>
      </w:r>
      <w:r w:rsidRPr="00AC06C0">
        <w:rPr>
          <w:rFonts w:ascii="Times New Roman" w:hAnsi="Times New Roman" w:cs="Times New Roman"/>
          <w:color w:val="000000"/>
          <w:sz w:val="22"/>
          <w:szCs w:val="22"/>
          <w:lang w:val="en-GB"/>
        </w:rPr>
        <w:t xml:space="preserve">legibility, embracing the short and transparent forms and explicit pulses from the omnipresent culture of popular music. </w:t>
      </w:r>
    </w:p>
    <w:p w14:paraId="31F918D0" w14:textId="77777777" w:rsidR="00C91897" w:rsidRDefault="00C91897" w:rsidP="00AC06C0">
      <w:pPr>
        <w:spacing w:line="360" w:lineRule="auto"/>
        <w:jc w:val="both"/>
        <w:rPr>
          <w:rFonts w:ascii="Times New Roman" w:hAnsi="Times New Roman" w:cs="Times New Roman"/>
          <w:color w:val="000000"/>
          <w:sz w:val="22"/>
          <w:szCs w:val="22"/>
          <w:lang w:val="en-GB"/>
        </w:rPr>
      </w:pPr>
    </w:p>
    <w:p w14:paraId="7774ED6A" w14:textId="77777777" w:rsidR="00AC06C0" w:rsidRPr="00AC06C0" w:rsidRDefault="00AC06C0" w:rsidP="00AC06C0">
      <w:pPr>
        <w:spacing w:line="360" w:lineRule="auto"/>
        <w:jc w:val="both"/>
        <w:rPr>
          <w:rFonts w:ascii="Times" w:hAnsi="Times" w:cs="Times New Roman"/>
          <w:sz w:val="20"/>
          <w:szCs w:val="20"/>
          <w:lang w:val="en-GB"/>
        </w:rPr>
      </w:pPr>
      <w:r w:rsidRPr="00AC06C0">
        <w:rPr>
          <w:rFonts w:ascii="Times New Roman" w:hAnsi="Times New Roman" w:cs="Times New Roman"/>
          <w:color w:val="000000"/>
          <w:sz w:val="22"/>
          <w:szCs w:val="22"/>
          <w:lang w:val="en-GB"/>
        </w:rPr>
        <w:t xml:space="preserve">Prior to emergence of the Darmstadt avant-garde musical time was considered to be primarily linear, centred on the teleology of tonal structures. Most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works follow this traditional notion of musical linearity, although typically they are based more on a teleology of </w:t>
      </w:r>
      <w:proofErr w:type="spellStart"/>
      <w:r w:rsidRPr="00AC06C0">
        <w:rPr>
          <w:rFonts w:ascii="Times New Roman" w:hAnsi="Times New Roman" w:cs="Times New Roman"/>
          <w:color w:val="000000"/>
          <w:sz w:val="22"/>
          <w:szCs w:val="22"/>
          <w:lang w:val="en-GB"/>
        </w:rPr>
        <w:t>timbral</w:t>
      </w:r>
      <w:proofErr w:type="spellEnd"/>
      <w:r w:rsidRPr="00AC06C0">
        <w:rPr>
          <w:rFonts w:ascii="Times New Roman" w:hAnsi="Times New Roman" w:cs="Times New Roman"/>
          <w:color w:val="000000"/>
          <w:sz w:val="22"/>
          <w:szCs w:val="22"/>
          <w:lang w:val="en-GB"/>
        </w:rPr>
        <w:t xml:space="preserve"> events than tonal geometries; defined by Bob Snyder as “a metaphor of physical causation ... an attempt to make musical events seem to cause each other.” (Snyder, 2000: 230) This notion of </w:t>
      </w:r>
      <w:proofErr w:type="gramStart"/>
      <w:r w:rsidRPr="00AC06C0">
        <w:rPr>
          <w:rFonts w:ascii="Times New Roman" w:hAnsi="Times New Roman" w:cs="Times New Roman"/>
          <w:color w:val="000000"/>
          <w:sz w:val="22"/>
          <w:szCs w:val="22"/>
          <w:lang w:val="en-GB"/>
        </w:rPr>
        <w:t>an ‘event’</w:t>
      </w:r>
      <w:proofErr w:type="gramEnd"/>
      <w:r w:rsidRPr="00AC06C0">
        <w:rPr>
          <w:rFonts w:ascii="Times New Roman" w:hAnsi="Times New Roman" w:cs="Times New Roman"/>
          <w:color w:val="000000"/>
          <w:sz w:val="22"/>
          <w:szCs w:val="22"/>
          <w:lang w:val="en-GB"/>
        </w:rPr>
        <w:t xml:space="preserve"> which has consequences is a core feature of many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pieces and derives from the early </w:t>
      </w:r>
      <w:proofErr w:type="spellStart"/>
      <w:r w:rsidRPr="00AC06C0">
        <w:rPr>
          <w:rFonts w:ascii="Times New Roman" w:hAnsi="Times New Roman" w:cs="Times New Roman"/>
          <w:color w:val="000000"/>
          <w:sz w:val="22"/>
          <w:szCs w:val="22"/>
          <w:lang w:val="en-GB"/>
        </w:rPr>
        <w:t>musique</w:t>
      </w:r>
      <w:proofErr w:type="spellEnd"/>
      <w:r w:rsidRPr="00AC06C0">
        <w:rPr>
          <w:rFonts w:ascii="Times New Roman" w:hAnsi="Times New Roman" w:cs="Times New Roman"/>
          <w:color w:val="000000"/>
          <w:sz w:val="22"/>
          <w:szCs w:val="22"/>
          <w:lang w:val="en-GB"/>
        </w:rPr>
        <w:t xml:space="preserve"> </w:t>
      </w:r>
      <w:proofErr w:type="spellStart"/>
      <w:r w:rsidRPr="00AC06C0">
        <w:rPr>
          <w:rFonts w:ascii="Times New Roman" w:hAnsi="Times New Roman" w:cs="Times New Roman"/>
          <w:color w:val="000000"/>
          <w:sz w:val="22"/>
          <w:szCs w:val="22"/>
          <w:lang w:val="en-GB"/>
        </w:rPr>
        <w:t>concrète</w:t>
      </w:r>
      <w:proofErr w:type="spellEnd"/>
      <w:r w:rsidRPr="00AC06C0">
        <w:rPr>
          <w:rFonts w:ascii="Times New Roman" w:hAnsi="Times New Roman" w:cs="Times New Roman"/>
          <w:color w:val="000000"/>
          <w:sz w:val="22"/>
          <w:szCs w:val="22"/>
          <w:lang w:val="en-GB"/>
        </w:rPr>
        <w:t xml:space="preserve"> experimentation of Schaeffer and Henry (Schaeffer, 2013). They abstracted two main kinds of sonic/temporal content, both of which can be understood as essentially metaphorical: the first is gestural and the second is textural/</w:t>
      </w:r>
      <w:proofErr w:type="spellStart"/>
      <w:r w:rsidRPr="00AC06C0">
        <w:rPr>
          <w:rFonts w:ascii="Times New Roman" w:hAnsi="Times New Roman" w:cs="Times New Roman"/>
          <w:color w:val="000000"/>
          <w:sz w:val="22"/>
          <w:szCs w:val="22"/>
          <w:lang w:val="en-GB"/>
        </w:rPr>
        <w:t>timbral</w:t>
      </w:r>
      <w:proofErr w:type="spellEnd"/>
      <w:r w:rsidRPr="00AC06C0">
        <w:rPr>
          <w:rFonts w:ascii="Times New Roman" w:hAnsi="Times New Roman" w:cs="Times New Roman"/>
          <w:color w:val="000000"/>
          <w:sz w:val="22"/>
          <w:szCs w:val="22"/>
          <w:lang w:val="en-GB"/>
        </w:rPr>
        <w:t>. The gestural is very much temporal in nature</w:t>
      </w:r>
      <w:proofErr w:type="gramStart"/>
      <w:r w:rsidRPr="00AC06C0">
        <w:rPr>
          <w:rFonts w:ascii="Times New Roman" w:hAnsi="Times New Roman" w:cs="Times New Roman"/>
          <w:color w:val="000000"/>
          <w:sz w:val="22"/>
          <w:szCs w:val="22"/>
          <w:lang w:val="en-GB"/>
        </w:rPr>
        <w:t>;</w:t>
      </w:r>
      <w:proofErr w:type="gramEnd"/>
      <w:r w:rsidRPr="00AC06C0">
        <w:rPr>
          <w:rFonts w:ascii="Times New Roman" w:hAnsi="Times New Roman" w:cs="Times New Roman"/>
          <w:color w:val="000000"/>
          <w:sz w:val="22"/>
          <w:szCs w:val="22"/>
          <w:lang w:val="en-GB"/>
        </w:rPr>
        <w:t xml:space="preserve"> linear, event-based, cause/effect, impact/resonance. The gesture is an event that is recognizable or experienced </w:t>
      </w:r>
      <w:proofErr w:type="gramStart"/>
      <w:r w:rsidRPr="00AC06C0">
        <w:rPr>
          <w:rFonts w:ascii="Times New Roman" w:hAnsi="Times New Roman" w:cs="Times New Roman"/>
          <w:color w:val="000000"/>
          <w:sz w:val="22"/>
          <w:szCs w:val="22"/>
          <w:lang w:val="en-GB"/>
        </w:rPr>
        <w:t>as a quasi-natural phenomena</w:t>
      </w:r>
      <w:proofErr w:type="gramEnd"/>
      <w:r w:rsidRPr="00AC06C0">
        <w:rPr>
          <w:rFonts w:ascii="Times New Roman" w:hAnsi="Times New Roman" w:cs="Times New Roman"/>
          <w:color w:val="000000"/>
          <w:sz w:val="22"/>
          <w:szCs w:val="22"/>
          <w:lang w:val="en-GB"/>
        </w:rPr>
        <w:t xml:space="preserve">. In its progression through time and its sense of gravity the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gesture reflects the quality of other events in our known universe and our ‘understood’ </w:t>
      </w:r>
      <w:proofErr w:type="spellStart"/>
      <w:r w:rsidRPr="00AC06C0">
        <w:rPr>
          <w:rFonts w:ascii="Times New Roman" w:hAnsi="Times New Roman" w:cs="Times New Roman"/>
          <w:color w:val="000000"/>
          <w:sz w:val="22"/>
          <w:szCs w:val="22"/>
          <w:lang w:val="en-GB"/>
        </w:rPr>
        <w:t>behavior</w:t>
      </w:r>
      <w:proofErr w:type="spellEnd"/>
      <w:r w:rsidRPr="00AC06C0">
        <w:rPr>
          <w:rFonts w:ascii="Times New Roman" w:hAnsi="Times New Roman" w:cs="Times New Roman"/>
          <w:color w:val="000000"/>
          <w:sz w:val="22"/>
          <w:szCs w:val="22"/>
          <w:lang w:val="en-GB"/>
        </w:rPr>
        <w:t xml:space="preserve"> of objects and bodies in familiar environments (Kendall, 2008). In such a way, the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maintains a parallel not only with our comprehension of the physical world, but also with European musical tradition, whose harmonic teleology is abandoned and replaced with events in time, impacts and resonances, into which narrative implications and apparent consequences are proposed via a gestural surrogacies which allow the listener to reconstruct and reimagine such forces and causes at work. </w:t>
      </w:r>
    </w:p>
    <w:p w14:paraId="5BC4FF15" w14:textId="77777777" w:rsidR="00AC06C0" w:rsidRPr="00AC06C0" w:rsidRDefault="00AC06C0" w:rsidP="00AC06C0">
      <w:pPr>
        <w:spacing w:line="360" w:lineRule="auto"/>
        <w:rPr>
          <w:rFonts w:ascii="Times" w:eastAsia="Times New Roman" w:hAnsi="Times" w:cs="Times New Roman"/>
          <w:sz w:val="20"/>
          <w:szCs w:val="20"/>
          <w:lang w:val="en-GB"/>
        </w:rPr>
      </w:pPr>
    </w:p>
    <w:p w14:paraId="2F7AA0F8" w14:textId="77777777" w:rsidR="00AC06C0" w:rsidRPr="00AC06C0" w:rsidRDefault="00AC06C0" w:rsidP="00AC06C0">
      <w:pPr>
        <w:spacing w:line="360" w:lineRule="auto"/>
        <w:jc w:val="both"/>
        <w:rPr>
          <w:rFonts w:ascii="Times" w:hAnsi="Times" w:cs="Times New Roman"/>
          <w:sz w:val="20"/>
          <w:szCs w:val="20"/>
          <w:lang w:val="en-GB"/>
        </w:rPr>
      </w:pPr>
      <w:r w:rsidRPr="00AC06C0">
        <w:rPr>
          <w:rFonts w:ascii="Times New Roman" w:hAnsi="Times New Roman" w:cs="Times New Roman"/>
          <w:color w:val="000000"/>
          <w:sz w:val="22"/>
          <w:szCs w:val="22"/>
          <w:lang w:val="en-GB"/>
        </w:rPr>
        <w:t>In the post-war era there have been numerous composers who have considered alternative modes of temporality in their work. Pierre Boulez wrote that,</w:t>
      </w:r>
    </w:p>
    <w:p w14:paraId="0E7E29DB" w14:textId="77777777" w:rsidR="00AC06C0" w:rsidRPr="00AC06C0" w:rsidRDefault="00AC06C0" w:rsidP="00AC06C0">
      <w:pPr>
        <w:spacing w:line="360" w:lineRule="auto"/>
        <w:rPr>
          <w:rFonts w:ascii="Times" w:eastAsia="Times New Roman" w:hAnsi="Times" w:cs="Times New Roman"/>
          <w:sz w:val="20"/>
          <w:szCs w:val="20"/>
          <w:lang w:val="en-GB"/>
        </w:rPr>
      </w:pPr>
    </w:p>
    <w:p w14:paraId="19186F48" w14:textId="6FC725B9" w:rsidR="00AC06C0" w:rsidRPr="00AC06C0" w:rsidRDefault="00AC06C0" w:rsidP="00656320">
      <w:pPr>
        <w:ind w:left="720"/>
        <w:jc w:val="both"/>
        <w:rPr>
          <w:rFonts w:ascii="Times" w:hAnsi="Times" w:cs="Times New Roman"/>
          <w:sz w:val="20"/>
          <w:szCs w:val="20"/>
          <w:lang w:val="en-GB"/>
        </w:rPr>
      </w:pPr>
      <w:r w:rsidRPr="00AC06C0">
        <w:rPr>
          <w:rFonts w:ascii="Times New Roman" w:hAnsi="Times New Roman" w:cs="Times New Roman"/>
          <w:color w:val="000000"/>
          <w:sz w:val="22"/>
          <w:szCs w:val="22"/>
          <w:lang w:val="en-GB"/>
        </w:rPr>
        <w:t>A composition is no longer a consciously directed construction moving from a ‘beginnin</w:t>
      </w:r>
      <w:r w:rsidR="00C91897">
        <w:rPr>
          <w:rFonts w:ascii="Times New Roman" w:hAnsi="Times New Roman" w:cs="Times New Roman"/>
          <w:color w:val="000000"/>
          <w:sz w:val="22"/>
          <w:szCs w:val="22"/>
          <w:lang w:val="en-GB"/>
        </w:rPr>
        <w:t xml:space="preserve">g’ to </w:t>
      </w:r>
      <w:proofErr w:type="gramStart"/>
      <w:r w:rsidR="00C91897">
        <w:rPr>
          <w:rFonts w:ascii="Times New Roman" w:hAnsi="Times New Roman" w:cs="Times New Roman"/>
          <w:color w:val="000000"/>
          <w:sz w:val="22"/>
          <w:szCs w:val="22"/>
          <w:lang w:val="en-GB"/>
        </w:rPr>
        <w:t xml:space="preserve">an </w:t>
      </w:r>
      <w:r w:rsidRPr="00AC06C0">
        <w:rPr>
          <w:rFonts w:ascii="Times New Roman" w:hAnsi="Times New Roman" w:cs="Times New Roman"/>
          <w:color w:val="000000"/>
          <w:sz w:val="22"/>
          <w:szCs w:val="22"/>
          <w:lang w:val="en-GB"/>
        </w:rPr>
        <w:t>‘end’</w:t>
      </w:r>
      <w:proofErr w:type="gramEnd"/>
      <w:r w:rsidRPr="00AC06C0">
        <w:rPr>
          <w:rFonts w:ascii="Times New Roman" w:hAnsi="Times New Roman" w:cs="Times New Roman"/>
          <w:color w:val="000000"/>
          <w:sz w:val="22"/>
          <w:szCs w:val="22"/>
          <w:lang w:val="en-GB"/>
        </w:rPr>
        <w:t xml:space="preserve"> and passing from one to another. Frontiers have been deliberately ‘anesthetized’. Listening time is no longer directional but time-bubbles, as it were. (Boulez, 1986: 178)</w:t>
      </w:r>
    </w:p>
    <w:p w14:paraId="5971E3E3" w14:textId="77777777" w:rsidR="00AC06C0" w:rsidRPr="00AC06C0" w:rsidRDefault="00AC06C0" w:rsidP="00AC06C0">
      <w:pPr>
        <w:spacing w:line="360" w:lineRule="auto"/>
        <w:rPr>
          <w:rFonts w:ascii="Times" w:eastAsia="Times New Roman" w:hAnsi="Times" w:cs="Times New Roman"/>
          <w:sz w:val="20"/>
          <w:szCs w:val="20"/>
          <w:lang w:val="en-GB"/>
        </w:rPr>
      </w:pPr>
    </w:p>
    <w:p w14:paraId="0140674A" w14:textId="77777777" w:rsidR="00AC06C0" w:rsidRPr="00AC06C0" w:rsidRDefault="00AC06C0" w:rsidP="00AC06C0">
      <w:pPr>
        <w:spacing w:line="360" w:lineRule="auto"/>
        <w:jc w:val="both"/>
        <w:rPr>
          <w:rFonts w:ascii="Times" w:hAnsi="Times" w:cs="Times New Roman"/>
          <w:sz w:val="20"/>
          <w:szCs w:val="20"/>
          <w:lang w:val="en-GB"/>
        </w:rPr>
      </w:pPr>
      <w:r w:rsidRPr="00AC06C0">
        <w:rPr>
          <w:rFonts w:ascii="Times New Roman" w:hAnsi="Times New Roman" w:cs="Times New Roman"/>
          <w:color w:val="000000"/>
          <w:sz w:val="22"/>
          <w:szCs w:val="22"/>
          <w:lang w:val="en-GB"/>
        </w:rPr>
        <w:t xml:space="preserve">Stockhausen formulized this thinking further in his concept of </w:t>
      </w:r>
      <w:proofErr w:type="spellStart"/>
      <w:r w:rsidRPr="00AC06C0">
        <w:rPr>
          <w:rFonts w:ascii="Times New Roman" w:hAnsi="Times New Roman" w:cs="Times New Roman"/>
          <w:color w:val="000000"/>
          <w:sz w:val="22"/>
          <w:szCs w:val="22"/>
          <w:lang w:val="en-GB"/>
        </w:rPr>
        <w:t>Momentform</w:t>
      </w:r>
      <w:proofErr w:type="spellEnd"/>
      <w:r w:rsidRPr="00AC06C0">
        <w:rPr>
          <w:rFonts w:ascii="Times New Roman" w:hAnsi="Times New Roman" w:cs="Times New Roman"/>
          <w:color w:val="000000"/>
          <w:sz w:val="22"/>
          <w:szCs w:val="22"/>
          <w:lang w:val="en-GB"/>
        </w:rPr>
        <w:t xml:space="preserve"> whilst Morton Feldman aimed at a disorientation of memory through constant changes in short fragments of material. In this thinking there are striking similarities to be found in the work of Henri </w:t>
      </w:r>
      <w:proofErr w:type="spellStart"/>
      <w:r w:rsidRPr="00AC06C0">
        <w:rPr>
          <w:rFonts w:ascii="Times New Roman" w:hAnsi="Times New Roman" w:cs="Times New Roman"/>
          <w:color w:val="000000"/>
          <w:sz w:val="22"/>
          <w:szCs w:val="22"/>
          <w:lang w:val="en-GB"/>
        </w:rPr>
        <w:t>Pousseur</w:t>
      </w:r>
      <w:proofErr w:type="spellEnd"/>
      <w:r w:rsidRPr="00AC06C0">
        <w:rPr>
          <w:rFonts w:ascii="Times New Roman" w:hAnsi="Times New Roman" w:cs="Times New Roman"/>
          <w:color w:val="000000"/>
          <w:sz w:val="22"/>
          <w:szCs w:val="22"/>
          <w:lang w:val="en-GB"/>
        </w:rPr>
        <w:t xml:space="preserve">, François Bayle and </w:t>
      </w:r>
      <w:proofErr w:type="spellStart"/>
      <w:r w:rsidRPr="00AC06C0">
        <w:rPr>
          <w:rFonts w:ascii="Times New Roman" w:hAnsi="Times New Roman" w:cs="Times New Roman"/>
          <w:color w:val="000000"/>
          <w:sz w:val="22"/>
          <w:szCs w:val="22"/>
          <w:lang w:val="en-GB"/>
        </w:rPr>
        <w:t>Eliane</w:t>
      </w:r>
      <w:proofErr w:type="spellEnd"/>
      <w:r w:rsidRPr="00AC06C0">
        <w:rPr>
          <w:rFonts w:ascii="Times New Roman" w:hAnsi="Times New Roman" w:cs="Times New Roman"/>
          <w:color w:val="000000"/>
          <w:sz w:val="22"/>
          <w:szCs w:val="22"/>
          <w:lang w:val="en-GB"/>
        </w:rPr>
        <w:t xml:space="preserve"> </w:t>
      </w:r>
      <w:proofErr w:type="spellStart"/>
      <w:r w:rsidRPr="00AC06C0">
        <w:rPr>
          <w:rFonts w:ascii="Times New Roman" w:hAnsi="Times New Roman" w:cs="Times New Roman"/>
          <w:color w:val="000000"/>
          <w:sz w:val="22"/>
          <w:szCs w:val="22"/>
          <w:lang w:val="en-GB"/>
        </w:rPr>
        <w:t>Radigue</w:t>
      </w:r>
      <w:proofErr w:type="spellEnd"/>
      <w:r w:rsidRPr="00AC06C0">
        <w:rPr>
          <w:rFonts w:ascii="Times New Roman" w:hAnsi="Times New Roman" w:cs="Times New Roman"/>
          <w:color w:val="000000"/>
          <w:sz w:val="22"/>
          <w:szCs w:val="22"/>
          <w:lang w:val="en-GB"/>
        </w:rPr>
        <w:t xml:space="preserve">. Boulez’s notion of ‘time-bubbles’ has a perceptual kinship with </w:t>
      </w:r>
      <w:proofErr w:type="spellStart"/>
      <w:r w:rsidRPr="00AC06C0">
        <w:rPr>
          <w:rFonts w:ascii="Times New Roman" w:hAnsi="Times New Roman" w:cs="Times New Roman"/>
          <w:color w:val="000000"/>
          <w:sz w:val="22"/>
          <w:szCs w:val="22"/>
          <w:lang w:val="en-GB"/>
        </w:rPr>
        <w:t>Deleuze</w:t>
      </w:r>
      <w:proofErr w:type="spellEnd"/>
      <w:r w:rsidRPr="00AC06C0">
        <w:rPr>
          <w:rFonts w:ascii="Times New Roman" w:hAnsi="Times New Roman" w:cs="Times New Roman"/>
          <w:color w:val="000000"/>
          <w:sz w:val="22"/>
          <w:szCs w:val="22"/>
          <w:lang w:val="en-GB"/>
        </w:rPr>
        <w:t xml:space="preserve"> and </w:t>
      </w:r>
      <w:proofErr w:type="spellStart"/>
      <w:r w:rsidRPr="00AC06C0">
        <w:rPr>
          <w:rFonts w:ascii="Times New Roman" w:hAnsi="Times New Roman" w:cs="Times New Roman"/>
          <w:color w:val="000000"/>
          <w:sz w:val="22"/>
          <w:szCs w:val="22"/>
          <w:lang w:val="en-GB"/>
        </w:rPr>
        <w:t>Guattari's</w:t>
      </w:r>
      <w:proofErr w:type="spellEnd"/>
      <w:r w:rsidRPr="00AC06C0">
        <w:rPr>
          <w:rFonts w:ascii="Times New Roman" w:hAnsi="Times New Roman" w:cs="Times New Roman"/>
          <w:color w:val="000000"/>
          <w:sz w:val="22"/>
          <w:szCs w:val="22"/>
          <w:lang w:val="en-GB"/>
        </w:rPr>
        <w:t xml:space="preserve"> ‘plane of immanence’ and the </w:t>
      </w:r>
      <w:proofErr w:type="spellStart"/>
      <w:r w:rsidRPr="00AC06C0">
        <w:rPr>
          <w:rFonts w:ascii="Times New Roman" w:hAnsi="Times New Roman" w:cs="Times New Roman"/>
          <w:color w:val="000000"/>
          <w:sz w:val="22"/>
          <w:szCs w:val="22"/>
          <w:lang w:val="en-GB"/>
        </w:rPr>
        <w:t>directionlessness</w:t>
      </w:r>
      <w:proofErr w:type="spellEnd"/>
      <w:r w:rsidRPr="00AC06C0">
        <w:rPr>
          <w:rFonts w:ascii="Times New Roman" w:hAnsi="Times New Roman" w:cs="Times New Roman"/>
          <w:color w:val="000000"/>
          <w:sz w:val="22"/>
          <w:szCs w:val="22"/>
          <w:lang w:val="en-GB"/>
        </w:rPr>
        <w:t xml:space="preserve"> of what Don </w:t>
      </w:r>
      <w:proofErr w:type="spellStart"/>
      <w:r w:rsidRPr="00AC06C0">
        <w:rPr>
          <w:rFonts w:ascii="Times New Roman" w:hAnsi="Times New Roman" w:cs="Times New Roman"/>
          <w:color w:val="000000"/>
          <w:sz w:val="22"/>
          <w:szCs w:val="22"/>
          <w:lang w:val="en-GB"/>
        </w:rPr>
        <w:t>Ihde</w:t>
      </w:r>
      <w:proofErr w:type="spellEnd"/>
      <w:r w:rsidRPr="00AC06C0">
        <w:rPr>
          <w:rFonts w:ascii="Times New Roman" w:hAnsi="Times New Roman" w:cs="Times New Roman"/>
          <w:color w:val="000000"/>
          <w:sz w:val="22"/>
          <w:szCs w:val="22"/>
          <w:lang w:val="en-GB"/>
        </w:rPr>
        <w:t xml:space="preserve"> terms ‘</w:t>
      </w:r>
      <w:proofErr w:type="spellStart"/>
      <w:r w:rsidRPr="00AC06C0">
        <w:rPr>
          <w:rFonts w:ascii="Times New Roman" w:hAnsi="Times New Roman" w:cs="Times New Roman"/>
          <w:color w:val="000000"/>
          <w:sz w:val="22"/>
          <w:szCs w:val="22"/>
          <w:lang w:val="en-GB"/>
        </w:rPr>
        <w:t>surroundability</w:t>
      </w:r>
      <w:proofErr w:type="spellEnd"/>
      <w:r w:rsidRPr="00AC06C0">
        <w:rPr>
          <w:rFonts w:ascii="Times New Roman" w:hAnsi="Times New Roman" w:cs="Times New Roman"/>
          <w:color w:val="000000"/>
          <w:sz w:val="22"/>
          <w:szCs w:val="22"/>
          <w:lang w:val="en-GB"/>
        </w:rPr>
        <w:t xml:space="preserve">’. Gordon </w:t>
      </w:r>
      <w:proofErr w:type="spellStart"/>
      <w:r w:rsidRPr="00AC06C0">
        <w:rPr>
          <w:rFonts w:ascii="Times New Roman" w:hAnsi="Times New Roman" w:cs="Times New Roman"/>
          <w:color w:val="000000"/>
          <w:sz w:val="22"/>
          <w:szCs w:val="22"/>
          <w:lang w:val="en-GB"/>
        </w:rPr>
        <w:t>Fitzell</w:t>
      </w:r>
      <w:proofErr w:type="spellEnd"/>
      <w:r w:rsidRPr="00AC06C0">
        <w:rPr>
          <w:rFonts w:ascii="Times New Roman" w:hAnsi="Times New Roman" w:cs="Times New Roman"/>
          <w:color w:val="000000"/>
          <w:sz w:val="22"/>
          <w:szCs w:val="22"/>
          <w:lang w:val="en-GB"/>
        </w:rPr>
        <w:t xml:space="preserve"> writes that,</w:t>
      </w:r>
    </w:p>
    <w:p w14:paraId="1EC743F9" w14:textId="77777777" w:rsidR="00AC06C0" w:rsidRPr="00AC06C0" w:rsidRDefault="00AC06C0" w:rsidP="00AC06C0">
      <w:pPr>
        <w:spacing w:line="360" w:lineRule="auto"/>
        <w:rPr>
          <w:rFonts w:ascii="Times" w:eastAsia="Times New Roman" w:hAnsi="Times" w:cs="Times New Roman"/>
          <w:sz w:val="20"/>
          <w:szCs w:val="20"/>
          <w:lang w:val="en-GB"/>
        </w:rPr>
      </w:pPr>
    </w:p>
    <w:p w14:paraId="5D8762E0" w14:textId="7EF6A8DE" w:rsidR="00AC06C0" w:rsidRPr="00AC06C0" w:rsidRDefault="00AC06C0" w:rsidP="00656320">
      <w:pPr>
        <w:ind w:left="720"/>
        <w:jc w:val="both"/>
        <w:rPr>
          <w:rFonts w:ascii="Times" w:hAnsi="Times" w:cs="Times New Roman"/>
          <w:sz w:val="20"/>
          <w:szCs w:val="20"/>
          <w:lang w:val="en-GB"/>
        </w:rPr>
      </w:pPr>
      <w:r w:rsidRPr="00AC06C0">
        <w:rPr>
          <w:rFonts w:ascii="Times New Roman" w:hAnsi="Times New Roman" w:cs="Times New Roman"/>
          <w:color w:val="000000"/>
          <w:sz w:val="22"/>
          <w:szCs w:val="22"/>
          <w:lang w:val="en-GB"/>
        </w:rPr>
        <w:t xml:space="preserve">The concept refers to an enveloping sensation or ‘auditory aura’ that emanates </w:t>
      </w:r>
      <w:proofErr w:type="gramStart"/>
      <w:r w:rsidRPr="00AC06C0">
        <w:rPr>
          <w:rFonts w:ascii="Times New Roman" w:hAnsi="Times New Roman" w:cs="Times New Roman"/>
          <w:color w:val="000000"/>
          <w:sz w:val="22"/>
          <w:szCs w:val="22"/>
          <w:lang w:val="en-GB"/>
        </w:rPr>
        <w:t>an ‘ambiguous</w:t>
      </w:r>
      <w:proofErr w:type="gramEnd"/>
      <w:r w:rsidRPr="00AC06C0">
        <w:rPr>
          <w:rFonts w:ascii="Times New Roman" w:hAnsi="Times New Roman" w:cs="Times New Roman"/>
          <w:color w:val="000000"/>
          <w:sz w:val="22"/>
          <w:szCs w:val="22"/>
          <w:lang w:val="en-GB"/>
        </w:rPr>
        <w:t xml:space="preserve"> richness of sound.’ ... From the perspective of temporal experience, </w:t>
      </w:r>
      <w:proofErr w:type="spellStart"/>
      <w:r w:rsidRPr="00AC06C0">
        <w:rPr>
          <w:rFonts w:ascii="Times New Roman" w:hAnsi="Times New Roman" w:cs="Times New Roman"/>
          <w:color w:val="000000"/>
          <w:sz w:val="22"/>
          <w:szCs w:val="22"/>
          <w:lang w:val="en-GB"/>
        </w:rPr>
        <w:t>surroundability</w:t>
      </w:r>
      <w:proofErr w:type="spellEnd"/>
      <w:r w:rsidRPr="00AC06C0">
        <w:rPr>
          <w:rFonts w:ascii="Times New Roman" w:hAnsi="Times New Roman" w:cs="Times New Roman"/>
          <w:color w:val="000000"/>
          <w:sz w:val="22"/>
          <w:szCs w:val="22"/>
          <w:lang w:val="en-GB"/>
        </w:rPr>
        <w:t xml:space="preserve"> constitutes the opposite of directionality. Whereas directionality refers to a perception of predictable change along a particular dimension, </w:t>
      </w:r>
      <w:proofErr w:type="spellStart"/>
      <w:r w:rsidRPr="00AC06C0">
        <w:rPr>
          <w:rFonts w:ascii="Times New Roman" w:hAnsi="Times New Roman" w:cs="Times New Roman"/>
          <w:color w:val="000000"/>
          <w:sz w:val="22"/>
          <w:szCs w:val="22"/>
          <w:lang w:val="en-GB"/>
        </w:rPr>
        <w:t>surroundability</w:t>
      </w:r>
      <w:proofErr w:type="spellEnd"/>
      <w:r w:rsidRPr="00AC06C0">
        <w:rPr>
          <w:rFonts w:ascii="Times New Roman" w:hAnsi="Times New Roman" w:cs="Times New Roman"/>
          <w:color w:val="000000"/>
          <w:sz w:val="22"/>
          <w:szCs w:val="22"/>
          <w:lang w:val="en-GB"/>
        </w:rPr>
        <w:t xml:space="preserve"> refers to an experience devoid of predictable change. Within such a perception, the onset of each event is ‘enriched by the depth of those [perceived events] which have just preceded it ‘equally’ present.’ </w:t>
      </w:r>
      <w:r w:rsidR="004F650F">
        <w:rPr>
          <w:rFonts w:ascii="Times New Roman" w:hAnsi="Times New Roman" w:cs="Times New Roman"/>
          <w:color w:val="000000"/>
          <w:sz w:val="22"/>
          <w:szCs w:val="22"/>
          <w:lang w:val="en-GB"/>
        </w:rPr>
        <w:t xml:space="preserve">… </w:t>
      </w:r>
      <w:r w:rsidR="004F650F" w:rsidRPr="00AC06C0">
        <w:rPr>
          <w:rFonts w:ascii="Times New Roman" w:hAnsi="Times New Roman" w:cs="Times New Roman"/>
          <w:color w:val="000000"/>
          <w:sz w:val="22"/>
          <w:szCs w:val="22"/>
          <w:lang w:val="en-GB"/>
        </w:rPr>
        <w:t xml:space="preserve">Devoid of substantial directionality, a nonlinear temporal experience permits no </w:t>
      </w:r>
      <w:proofErr w:type="spellStart"/>
      <w:r w:rsidR="004F650F" w:rsidRPr="00AC06C0">
        <w:rPr>
          <w:rFonts w:ascii="Times New Roman" w:hAnsi="Times New Roman" w:cs="Times New Roman"/>
          <w:color w:val="000000"/>
          <w:sz w:val="22"/>
          <w:szCs w:val="22"/>
          <w:lang w:val="en-GB"/>
        </w:rPr>
        <w:t>protentions</w:t>
      </w:r>
      <w:proofErr w:type="spellEnd"/>
      <w:r w:rsidR="004F650F" w:rsidRPr="00AC06C0">
        <w:rPr>
          <w:rFonts w:ascii="Times New Roman" w:hAnsi="Times New Roman" w:cs="Times New Roman"/>
          <w:color w:val="000000"/>
          <w:sz w:val="22"/>
          <w:szCs w:val="22"/>
          <w:lang w:val="en-GB"/>
        </w:rPr>
        <w:t xml:space="preserve"> of closure, only </w:t>
      </w:r>
      <w:proofErr w:type="spellStart"/>
      <w:r w:rsidR="004F650F" w:rsidRPr="00AC06C0">
        <w:rPr>
          <w:rFonts w:ascii="Times New Roman" w:hAnsi="Times New Roman" w:cs="Times New Roman"/>
          <w:color w:val="000000"/>
          <w:sz w:val="22"/>
          <w:szCs w:val="22"/>
          <w:lang w:val="en-GB"/>
        </w:rPr>
        <w:t>nondirectional</w:t>
      </w:r>
      <w:proofErr w:type="spellEnd"/>
      <w:r w:rsidR="004F650F" w:rsidRPr="00AC06C0">
        <w:rPr>
          <w:rFonts w:ascii="Times New Roman" w:hAnsi="Times New Roman" w:cs="Times New Roman"/>
          <w:color w:val="000000"/>
          <w:sz w:val="22"/>
          <w:szCs w:val="22"/>
          <w:lang w:val="en-GB"/>
        </w:rPr>
        <w:t xml:space="preserve"> </w:t>
      </w:r>
      <w:proofErr w:type="spellStart"/>
      <w:r w:rsidR="004F650F" w:rsidRPr="00AC06C0">
        <w:rPr>
          <w:rFonts w:ascii="Times New Roman" w:hAnsi="Times New Roman" w:cs="Times New Roman"/>
          <w:color w:val="000000"/>
          <w:sz w:val="22"/>
          <w:szCs w:val="22"/>
          <w:lang w:val="en-GB"/>
        </w:rPr>
        <w:t>protentions</w:t>
      </w:r>
      <w:proofErr w:type="spellEnd"/>
      <w:r w:rsidR="004F650F" w:rsidRPr="00AC06C0">
        <w:rPr>
          <w:rFonts w:ascii="Times New Roman" w:hAnsi="Times New Roman" w:cs="Times New Roman"/>
          <w:color w:val="000000"/>
          <w:sz w:val="22"/>
          <w:szCs w:val="22"/>
          <w:lang w:val="en-GB"/>
        </w:rPr>
        <w:t xml:space="preserve"> of continuance. </w:t>
      </w:r>
      <w:r w:rsidRPr="00AC06C0">
        <w:rPr>
          <w:rFonts w:ascii="Times New Roman" w:hAnsi="Times New Roman" w:cs="Times New Roman"/>
          <w:color w:val="000000"/>
          <w:sz w:val="22"/>
          <w:szCs w:val="22"/>
          <w:lang w:val="en-GB"/>
        </w:rPr>
        <w:t>(</w:t>
      </w:r>
      <w:proofErr w:type="spellStart"/>
      <w:r w:rsidRPr="00AC06C0">
        <w:rPr>
          <w:rFonts w:ascii="Times New Roman" w:hAnsi="Times New Roman" w:cs="Times New Roman"/>
          <w:color w:val="000000"/>
          <w:sz w:val="22"/>
          <w:szCs w:val="22"/>
          <w:lang w:val="en-GB"/>
        </w:rPr>
        <w:t>Fitzell</w:t>
      </w:r>
      <w:proofErr w:type="spellEnd"/>
      <w:r w:rsidRPr="00AC06C0">
        <w:rPr>
          <w:rFonts w:ascii="Times New Roman" w:hAnsi="Times New Roman" w:cs="Times New Roman"/>
          <w:color w:val="000000"/>
          <w:sz w:val="22"/>
          <w:szCs w:val="22"/>
          <w:lang w:val="en-GB"/>
        </w:rPr>
        <w:t>, 2004: 14</w:t>
      </w:r>
      <w:r w:rsidR="004F650F">
        <w:rPr>
          <w:rFonts w:ascii="Times New Roman" w:hAnsi="Times New Roman" w:cs="Times New Roman"/>
          <w:color w:val="000000"/>
          <w:sz w:val="22"/>
          <w:szCs w:val="22"/>
          <w:lang w:val="en-GB"/>
        </w:rPr>
        <w:t>-22</w:t>
      </w:r>
      <w:r w:rsidRPr="00AC06C0">
        <w:rPr>
          <w:rFonts w:ascii="Times New Roman" w:hAnsi="Times New Roman" w:cs="Times New Roman"/>
          <w:color w:val="000000"/>
          <w:sz w:val="22"/>
          <w:szCs w:val="22"/>
          <w:lang w:val="en-GB"/>
        </w:rPr>
        <w:t>)</w:t>
      </w:r>
    </w:p>
    <w:p w14:paraId="2DE9124A" w14:textId="77777777" w:rsidR="00AC06C0" w:rsidRPr="00AC06C0" w:rsidRDefault="00AC06C0" w:rsidP="00AC06C0">
      <w:pPr>
        <w:spacing w:line="360" w:lineRule="auto"/>
        <w:rPr>
          <w:rFonts w:ascii="Times" w:eastAsia="Times New Roman" w:hAnsi="Times" w:cs="Times New Roman"/>
          <w:sz w:val="20"/>
          <w:szCs w:val="20"/>
          <w:lang w:val="en-GB"/>
        </w:rPr>
      </w:pPr>
    </w:p>
    <w:p w14:paraId="616F7A0C" w14:textId="17EFE5C0" w:rsidR="007339C4" w:rsidRDefault="00C91897" w:rsidP="007339C4">
      <w:pPr>
        <w:spacing w:line="360" w:lineRule="auto"/>
        <w:jc w:val="both"/>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C</w:t>
      </w:r>
      <w:r w:rsidR="00AC06C0" w:rsidRPr="00AC06C0">
        <w:rPr>
          <w:rFonts w:ascii="Times New Roman" w:hAnsi="Times New Roman" w:cs="Times New Roman"/>
          <w:color w:val="000000"/>
          <w:sz w:val="22"/>
          <w:szCs w:val="22"/>
          <w:lang w:val="en-GB"/>
        </w:rPr>
        <w:t>ompositions such</w:t>
      </w:r>
      <w:r w:rsidR="004F650F">
        <w:rPr>
          <w:rFonts w:ascii="Times New Roman" w:hAnsi="Times New Roman" w:cs="Times New Roman"/>
          <w:color w:val="000000"/>
          <w:sz w:val="22"/>
          <w:szCs w:val="22"/>
          <w:lang w:val="en-GB"/>
        </w:rPr>
        <w:t xml:space="preserve"> as</w:t>
      </w:r>
      <w:r w:rsidR="00AC06C0" w:rsidRPr="00AC06C0">
        <w:rPr>
          <w:rFonts w:ascii="Times New Roman" w:hAnsi="Times New Roman" w:cs="Times New Roman"/>
          <w:color w:val="000000"/>
          <w:sz w:val="22"/>
          <w:szCs w:val="22"/>
          <w:lang w:val="en-GB"/>
        </w:rPr>
        <w:t xml:space="preserve"> Richard </w:t>
      </w:r>
      <w:proofErr w:type="spellStart"/>
      <w:r w:rsidR="00AC06C0" w:rsidRPr="00AC06C0">
        <w:rPr>
          <w:rFonts w:ascii="Times New Roman" w:hAnsi="Times New Roman" w:cs="Times New Roman"/>
          <w:color w:val="000000"/>
          <w:sz w:val="22"/>
          <w:szCs w:val="22"/>
          <w:lang w:val="en-GB"/>
        </w:rPr>
        <w:t>Chartier</w:t>
      </w:r>
      <w:proofErr w:type="spellEnd"/>
      <w:r w:rsidR="00AC06C0" w:rsidRPr="00AC06C0">
        <w:rPr>
          <w:rFonts w:ascii="Times New Roman" w:hAnsi="Times New Roman" w:cs="Times New Roman"/>
          <w:color w:val="000000"/>
          <w:sz w:val="22"/>
          <w:szCs w:val="22"/>
          <w:lang w:val="en-GB"/>
        </w:rPr>
        <w:t xml:space="preserve"> and Taylor </w:t>
      </w:r>
      <w:proofErr w:type="spellStart"/>
      <w:r w:rsidR="00AC06C0" w:rsidRPr="00AC06C0">
        <w:rPr>
          <w:rFonts w:ascii="Times New Roman" w:hAnsi="Times New Roman" w:cs="Times New Roman"/>
          <w:color w:val="000000"/>
          <w:sz w:val="22"/>
          <w:szCs w:val="22"/>
          <w:lang w:val="en-GB"/>
        </w:rPr>
        <w:t>Deupree's</w:t>
      </w:r>
      <w:proofErr w:type="spellEnd"/>
      <w:r w:rsidR="00AC06C0" w:rsidRPr="00AC06C0">
        <w:rPr>
          <w:rFonts w:ascii="Times New Roman" w:hAnsi="Times New Roman" w:cs="Times New Roman"/>
          <w:color w:val="000000"/>
          <w:sz w:val="22"/>
          <w:szCs w:val="22"/>
          <w:lang w:val="en-GB"/>
        </w:rPr>
        <w:t xml:space="preserve"> </w:t>
      </w:r>
      <w:proofErr w:type="spellStart"/>
      <w:r w:rsidR="00AC06C0" w:rsidRPr="00AC06C0">
        <w:rPr>
          <w:rFonts w:ascii="Times New Roman" w:hAnsi="Times New Roman" w:cs="Times New Roman"/>
          <w:i/>
          <w:iCs/>
          <w:color w:val="000000"/>
          <w:sz w:val="22"/>
          <w:szCs w:val="22"/>
          <w:lang w:val="en-GB"/>
        </w:rPr>
        <w:t>Specification.Fifteen</w:t>
      </w:r>
      <w:proofErr w:type="spellEnd"/>
      <w:r w:rsidR="00AC06C0" w:rsidRPr="00AC06C0">
        <w:rPr>
          <w:rFonts w:ascii="Times New Roman" w:hAnsi="Times New Roman" w:cs="Times New Roman"/>
          <w:color w:val="000000"/>
          <w:sz w:val="22"/>
          <w:szCs w:val="22"/>
          <w:lang w:val="en-GB"/>
        </w:rPr>
        <w:t xml:space="preserve"> (2006), the </w:t>
      </w:r>
      <w:r w:rsidR="00AC06C0" w:rsidRPr="00AC06C0">
        <w:rPr>
          <w:rFonts w:ascii="Times New Roman" w:hAnsi="Times New Roman" w:cs="Times New Roman"/>
          <w:i/>
          <w:iCs/>
          <w:color w:val="000000"/>
          <w:sz w:val="22"/>
          <w:szCs w:val="22"/>
          <w:lang w:val="en-GB"/>
        </w:rPr>
        <w:t>Monochromes</w:t>
      </w:r>
      <w:r w:rsidR="00AC06C0" w:rsidRPr="00AC06C0">
        <w:rPr>
          <w:rFonts w:ascii="Times New Roman" w:hAnsi="Times New Roman" w:cs="Times New Roman"/>
          <w:color w:val="000000"/>
          <w:sz w:val="22"/>
          <w:szCs w:val="22"/>
          <w:lang w:val="en-GB"/>
        </w:rPr>
        <w:t xml:space="preserve"> series (2009) by TU M’, the works of </w:t>
      </w:r>
      <w:proofErr w:type="spellStart"/>
      <w:r w:rsidR="00AC06C0" w:rsidRPr="00AC06C0">
        <w:rPr>
          <w:rFonts w:ascii="Times New Roman" w:hAnsi="Times New Roman" w:cs="Times New Roman"/>
          <w:color w:val="000000"/>
          <w:sz w:val="22"/>
          <w:szCs w:val="22"/>
          <w:lang w:val="en-GB"/>
        </w:rPr>
        <w:t>Eliane</w:t>
      </w:r>
      <w:proofErr w:type="spellEnd"/>
      <w:r w:rsidR="00AC06C0" w:rsidRPr="00AC06C0">
        <w:rPr>
          <w:rFonts w:ascii="Times New Roman" w:hAnsi="Times New Roman" w:cs="Times New Roman"/>
          <w:color w:val="000000"/>
          <w:sz w:val="22"/>
          <w:szCs w:val="22"/>
          <w:lang w:val="en-GB"/>
        </w:rPr>
        <w:t xml:space="preserve"> </w:t>
      </w:r>
      <w:proofErr w:type="spellStart"/>
      <w:r w:rsidR="00AC06C0" w:rsidRPr="00AC06C0">
        <w:rPr>
          <w:rFonts w:ascii="Times New Roman" w:hAnsi="Times New Roman" w:cs="Times New Roman"/>
          <w:color w:val="000000"/>
          <w:sz w:val="22"/>
          <w:szCs w:val="22"/>
          <w:lang w:val="en-GB"/>
        </w:rPr>
        <w:t>Radigue</w:t>
      </w:r>
      <w:proofErr w:type="spellEnd"/>
      <w:r w:rsidR="00AC06C0" w:rsidRPr="00AC06C0">
        <w:rPr>
          <w:rFonts w:ascii="Times New Roman" w:hAnsi="Times New Roman" w:cs="Times New Roman"/>
          <w:color w:val="000000"/>
          <w:sz w:val="22"/>
          <w:szCs w:val="22"/>
          <w:lang w:val="en-GB"/>
        </w:rPr>
        <w:t xml:space="preserve">, some of the early work of François Bayle and Bernard </w:t>
      </w:r>
      <w:proofErr w:type="spellStart"/>
      <w:r w:rsidR="00AC06C0" w:rsidRPr="00AC06C0">
        <w:rPr>
          <w:rFonts w:ascii="Times New Roman" w:hAnsi="Times New Roman" w:cs="Times New Roman"/>
          <w:color w:val="000000"/>
          <w:sz w:val="22"/>
          <w:szCs w:val="22"/>
          <w:lang w:val="en-GB"/>
        </w:rPr>
        <w:t>Parmegiani</w:t>
      </w:r>
      <w:proofErr w:type="spellEnd"/>
      <w:r w:rsidR="00AC06C0" w:rsidRPr="00AC06C0">
        <w:rPr>
          <w:rFonts w:ascii="Times New Roman" w:hAnsi="Times New Roman" w:cs="Times New Roman"/>
          <w:color w:val="000000"/>
          <w:sz w:val="22"/>
          <w:szCs w:val="22"/>
          <w:lang w:val="en-GB"/>
        </w:rPr>
        <w:t xml:space="preserve">, or </w:t>
      </w:r>
      <w:proofErr w:type="spellStart"/>
      <w:r w:rsidR="00AC06C0" w:rsidRPr="00AC06C0">
        <w:rPr>
          <w:rFonts w:ascii="Times New Roman" w:hAnsi="Times New Roman" w:cs="Times New Roman"/>
          <w:color w:val="000000"/>
          <w:sz w:val="22"/>
          <w:szCs w:val="22"/>
          <w:lang w:val="en-GB"/>
        </w:rPr>
        <w:t>Dimitri</w:t>
      </w:r>
      <w:proofErr w:type="spellEnd"/>
      <w:r w:rsidR="00AC06C0" w:rsidRPr="00AC06C0">
        <w:rPr>
          <w:rFonts w:ascii="Times New Roman" w:hAnsi="Times New Roman" w:cs="Times New Roman"/>
          <w:color w:val="000000"/>
          <w:sz w:val="22"/>
          <w:szCs w:val="22"/>
          <w:lang w:val="en-GB"/>
        </w:rPr>
        <w:t xml:space="preserve"> </w:t>
      </w:r>
      <w:proofErr w:type="spellStart"/>
      <w:r w:rsidR="00AC06C0" w:rsidRPr="00AC06C0">
        <w:rPr>
          <w:rFonts w:ascii="Times New Roman" w:hAnsi="Times New Roman" w:cs="Times New Roman"/>
          <w:color w:val="000000"/>
          <w:sz w:val="22"/>
          <w:szCs w:val="22"/>
          <w:lang w:val="en-GB"/>
        </w:rPr>
        <w:t>Coppe’s</w:t>
      </w:r>
      <w:proofErr w:type="spellEnd"/>
      <w:r w:rsidR="00AC06C0" w:rsidRPr="00AC06C0">
        <w:rPr>
          <w:rFonts w:ascii="Times New Roman" w:hAnsi="Times New Roman" w:cs="Times New Roman"/>
          <w:color w:val="000000"/>
          <w:sz w:val="22"/>
          <w:szCs w:val="22"/>
          <w:lang w:val="en-GB"/>
        </w:rPr>
        <w:t xml:space="preserve"> </w:t>
      </w:r>
      <w:r w:rsidR="00AC06C0" w:rsidRPr="00AC06C0">
        <w:rPr>
          <w:rFonts w:ascii="Times New Roman" w:hAnsi="Times New Roman" w:cs="Times New Roman"/>
          <w:i/>
          <w:iCs/>
          <w:color w:val="000000"/>
          <w:sz w:val="22"/>
          <w:szCs w:val="22"/>
          <w:lang w:val="en-GB"/>
        </w:rPr>
        <w:t>HG 80</w:t>
      </w:r>
      <w:r w:rsidR="00AC06C0" w:rsidRPr="00AC06C0">
        <w:rPr>
          <w:rFonts w:ascii="Times New Roman" w:hAnsi="Times New Roman" w:cs="Times New Roman"/>
          <w:color w:val="000000"/>
          <w:sz w:val="22"/>
          <w:szCs w:val="22"/>
          <w:lang w:val="en-GB"/>
        </w:rPr>
        <w:t xml:space="preserve"> (1999) extend the traditional linear concepts of temporality </w:t>
      </w:r>
    </w:p>
    <w:p w14:paraId="4A36436A" w14:textId="77777777" w:rsidR="007339C4" w:rsidRPr="00AC06C0" w:rsidRDefault="007339C4" w:rsidP="007339C4">
      <w:pPr>
        <w:spacing w:line="360" w:lineRule="auto"/>
        <w:jc w:val="both"/>
        <w:rPr>
          <w:rFonts w:ascii="Times New Roman" w:hAnsi="Times New Roman" w:cs="Times New Roman"/>
          <w:color w:val="000000"/>
          <w:sz w:val="22"/>
          <w:szCs w:val="22"/>
          <w:lang w:val="en-GB"/>
        </w:rPr>
      </w:pPr>
    </w:p>
    <w:p w14:paraId="56B05C7C" w14:textId="6725DB19" w:rsidR="00AC06C0" w:rsidRPr="00AC06C0" w:rsidRDefault="00AC06C0" w:rsidP="00AC06C0">
      <w:pPr>
        <w:spacing w:line="360" w:lineRule="auto"/>
        <w:jc w:val="both"/>
        <w:rPr>
          <w:rFonts w:ascii="Times" w:hAnsi="Times" w:cs="Times New Roman"/>
          <w:sz w:val="20"/>
          <w:szCs w:val="20"/>
          <w:lang w:val="en-GB"/>
        </w:rPr>
      </w:pPr>
      <w:r w:rsidRPr="00AC06C0">
        <w:rPr>
          <w:rFonts w:ascii="Times New Roman" w:hAnsi="Times New Roman" w:cs="Times New Roman"/>
          <w:color w:val="000000"/>
          <w:sz w:val="22"/>
          <w:szCs w:val="22"/>
          <w:lang w:val="en-GB"/>
        </w:rPr>
        <w:t xml:space="preserve">What </w:t>
      </w:r>
      <w:proofErr w:type="spellStart"/>
      <w:r w:rsidRPr="00AC06C0">
        <w:rPr>
          <w:rFonts w:ascii="Times New Roman" w:hAnsi="Times New Roman" w:cs="Times New Roman"/>
          <w:color w:val="000000"/>
          <w:sz w:val="22"/>
          <w:szCs w:val="22"/>
          <w:lang w:val="en-GB"/>
        </w:rPr>
        <w:t>Radigue's</w:t>
      </w:r>
      <w:proofErr w:type="spellEnd"/>
      <w:r w:rsidRPr="00AC06C0">
        <w:rPr>
          <w:rFonts w:ascii="Times New Roman" w:hAnsi="Times New Roman" w:cs="Times New Roman"/>
          <w:color w:val="000000"/>
          <w:sz w:val="22"/>
          <w:szCs w:val="22"/>
          <w:lang w:val="en-GB"/>
        </w:rPr>
        <w:t xml:space="preserve"> works present is an extreme case of perceived parametric consistency, continuity that Thomas Clifton refers to as static succession, as ‘sameness succeeding itself’ (Clifton, 1983: 104-105). Although </w:t>
      </w:r>
      <w:proofErr w:type="spellStart"/>
      <w:r w:rsidRPr="00AC06C0">
        <w:rPr>
          <w:rFonts w:ascii="Times New Roman" w:hAnsi="Times New Roman" w:cs="Times New Roman"/>
          <w:color w:val="000000"/>
          <w:sz w:val="22"/>
          <w:szCs w:val="22"/>
          <w:lang w:val="en-GB"/>
        </w:rPr>
        <w:t>Radigue's</w:t>
      </w:r>
      <w:proofErr w:type="spellEnd"/>
      <w:r w:rsidRPr="00AC06C0">
        <w:rPr>
          <w:rFonts w:ascii="Times New Roman" w:hAnsi="Times New Roman" w:cs="Times New Roman"/>
          <w:color w:val="000000"/>
          <w:sz w:val="22"/>
          <w:szCs w:val="22"/>
          <w:lang w:val="en-GB"/>
        </w:rPr>
        <w:t xml:space="preserve"> works do change over extended periods of time, the perceived moment-to-moment progression is one of implied motionlessness. Applying Husserl's ideas to </w:t>
      </w:r>
      <w:proofErr w:type="spellStart"/>
      <w:r w:rsidRPr="00AC06C0">
        <w:rPr>
          <w:rFonts w:ascii="Times New Roman" w:hAnsi="Times New Roman" w:cs="Times New Roman"/>
          <w:color w:val="000000"/>
          <w:sz w:val="22"/>
          <w:szCs w:val="22"/>
          <w:lang w:val="en-GB"/>
        </w:rPr>
        <w:t>Radigue's</w:t>
      </w:r>
      <w:proofErr w:type="spellEnd"/>
      <w:r w:rsidRPr="00AC06C0">
        <w:rPr>
          <w:rFonts w:ascii="Times New Roman" w:hAnsi="Times New Roman" w:cs="Times New Roman"/>
          <w:color w:val="000000"/>
          <w:sz w:val="22"/>
          <w:szCs w:val="22"/>
          <w:lang w:val="en-GB"/>
        </w:rPr>
        <w:t xml:space="preserve"> almost imperceptibly changing sustained tones the listener w</w:t>
      </w:r>
      <w:r w:rsidR="00C91897">
        <w:rPr>
          <w:rFonts w:ascii="Times New Roman" w:hAnsi="Times New Roman" w:cs="Times New Roman"/>
          <w:color w:val="000000"/>
          <w:sz w:val="22"/>
          <w:szCs w:val="22"/>
          <w:lang w:val="en-GB"/>
        </w:rPr>
        <w:t>ould identify a continuity of ‘</w:t>
      </w:r>
      <w:r w:rsidRPr="00AC06C0">
        <w:rPr>
          <w:rFonts w:ascii="Times New Roman" w:hAnsi="Times New Roman" w:cs="Times New Roman"/>
          <w:color w:val="000000"/>
          <w:sz w:val="22"/>
          <w:szCs w:val="22"/>
          <w:lang w:val="en-GB"/>
        </w:rPr>
        <w:t xml:space="preserve">phases’ between the beginning and end points as ‘expired duration’. Here we depart from some fundamental concepts of the event-based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timeline and from the metaphor of physical causation. Even time itself is dissolved into a continuity that no longer references or signposts past, present and future as markers of musical form or intent. At any one moment in the composition prior to the end-point, the listener is unaware of the remaining duration, though aware of duration resulting in the listener sensing no </w:t>
      </w:r>
      <w:proofErr w:type="spellStart"/>
      <w:r w:rsidRPr="00AC06C0">
        <w:rPr>
          <w:rFonts w:ascii="Times New Roman" w:hAnsi="Times New Roman" w:cs="Times New Roman"/>
          <w:color w:val="000000"/>
          <w:sz w:val="22"/>
          <w:szCs w:val="22"/>
          <w:lang w:val="en-GB"/>
        </w:rPr>
        <w:t>protentions</w:t>
      </w:r>
      <w:proofErr w:type="spellEnd"/>
      <w:r w:rsidRPr="00AC06C0">
        <w:rPr>
          <w:rFonts w:ascii="Times New Roman" w:hAnsi="Times New Roman" w:cs="Times New Roman"/>
          <w:color w:val="000000"/>
          <w:sz w:val="22"/>
          <w:szCs w:val="22"/>
          <w:lang w:val="en-GB"/>
        </w:rPr>
        <w:t xml:space="preserve"> of closure.</w:t>
      </w:r>
    </w:p>
    <w:p w14:paraId="46D8F3FD" w14:textId="77777777" w:rsidR="00AC06C0" w:rsidRPr="00AC06C0" w:rsidRDefault="00AC06C0" w:rsidP="00AC06C0">
      <w:pPr>
        <w:spacing w:line="360" w:lineRule="auto"/>
        <w:rPr>
          <w:rFonts w:ascii="Times" w:eastAsia="Times New Roman" w:hAnsi="Times" w:cs="Times New Roman"/>
          <w:sz w:val="20"/>
          <w:szCs w:val="20"/>
          <w:lang w:val="en-GB"/>
        </w:rPr>
      </w:pPr>
    </w:p>
    <w:p w14:paraId="0C14FCD1" w14:textId="4A8E081C" w:rsidR="00AC06C0" w:rsidRPr="00AC06C0" w:rsidRDefault="00AC06C0" w:rsidP="00AC06C0">
      <w:pPr>
        <w:spacing w:line="360" w:lineRule="auto"/>
        <w:jc w:val="both"/>
        <w:rPr>
          <w:rFonts w:ascii="Times" w:hAnsi="Times" w:cs="Times New Roman"/>
          <w:sz w:val="20"/>
          <w:szCs w:val="20"/>
          <w:lang w:val="en-GB"/>
        </w:rPr>
      </w:pPr>
      <w:r w:rsidRPr="00AC06C0">
        <w:rPr>
          <w:rFonts w:ascii="Times New Roman" w:hAnsi="Times New Roman" w:cs="Times New Roman"/>
          <w:color w:val="000000"/>
          <w:sz w:val="22"/>
          <w:szCs w:val="22"/>
          <w:lang w:val="en-GB"/>
        </w:rPr>
        <w:t xml:space="preserve">At least a part of the origin of this departure from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practise is surely rooted in the revelations of early </w:t>
      </w:r>
      <w:proofErr w:type="spellStart"/>
      <w:r w:rsidRPr="00AC06C0">
        <w:rPr>
          <w:rFonts w:ascii="Times New Roman" w:hAnsi="Times New Roman" w:cs="Times New Roman"/>
          <w:color w:val="000000"/>
          <w:sz w:val="22"/>
          <w:szCs w:val="22"/>
          <w:lang w:val="en-GB"/>
        </w:rPr>
        <w:t>musique</w:t>
      </w:r>
      <w:proofErr w:type="spellEnd"/>
      <w:r w:rsidRPr="00AC06C0">
        <w:rPr>
          <w:rFonts w:ascii="Times New Roman" w:hAnsi="Times New Roman" w:cs="Times New Roman"/>
          <w:color w:val="000000"/>
          <w:sz w:val="22"/>
          <w:szCs w:val="22"/>
          <w:lang w:val="en-GB"/>
        </w:rPr>
        <w:t xml:space="preserve"> </w:t>
      </w:r>
      <w:proofErr w:type="spellStart"/>
      <w:r w:rsidRPr="00AC06C0">
        <w:rPr>
          <w:rFonts w:ascii="Times New Roman" w:hAnsi="Times New Roman" w:cs="Times New Roman"/>
          <w:color w:val="000000"/>
          <w:sz w:val="22"/>
          <w:szCs w:val="22"/>
          <w:lang w:val="en-GB"/>
        </w:rPr>
        <w:t>concrète</w:t>
      </w:r>
      <w:proofErr w:type="spellEnd"/>
      <w:r w:rsidRPr="00AC06C0">
        <w:rPr>
          <w:rFonts w:ascii="Times New Roman" w:hAnsi="Times New Roman" w:cs="Times New Roman"/>
          <w:color w:val="000000"/>
          <w:sz w:val="22"/>
          <w:szCs w:val="22"/>
          <w:lang w:val="en-GB"/>
        </w:rPr>
        <w:t xml:space="preserve">. If the first sonic metaphor discovered by Schaeffer and Henry is that of gesture, while experimenting with cutting the attack segments from recorded sounds a second metaphor emerged: texture or timbre. </w:t>
      </w:r>
      <w:proofErr w:type="spellStart"/>
      <w:r w:rsidRPr="00AC06C0">
        <w:rPr>
          <w:rFonts w:ascii="Times New Roman" w:hAnsi="Times New Roman" w:cs="Times New Roman"/>
          <w:color w:val="000000"/>
          <w:sz w:val="22"/>
          <w:szCs w:val="22"/>
          <w:lang w:val="en-GB"/>
        </w:rPr>
        <w:t>Timbral</w:t>
      </w:r>
      <w:proofErr w:type="spellEnd"/>
      <w:r w:rsidRPr="00AC06C0">
        <w:rPr>
          <w:rFonts w:ascii="Times New Roman" w:hAnsi="Times New Roman" w:cs="Times New Roman"/>
          <w:color w:val="000000"/>
          <w:sz w:val="22"/>
          <w:szCs w:val="22"/>
          <w:lang w:val="en-GB"/>
        </w:rPr>
        <w:t xml:space="preserve"> surfaces and depths may expand to fill the timescale implied by any particular frame/perspective as sound itself becomes more an environment or a material, a ground from which other forces and events might emerge, rather than </w:t>
      </w:r>
      <w:proofErr w:type="gramStart"/>
      <w:r w:rsidRPr="00AC06C0">
        <w:rPr>
          <w:rFonts w:ascii="Times New Roman" w:hAnsi="Times New Roman" w:cs="Times New Roman"/>
          <w:color w:val="000000"/>
          <w:sz w:val="22"/>
          <w:szCs w:val="22"/>
          <w:lang w:val="en-GB"/>
        </w:rPr>
        <w:t>itself</w:t>
      </w:r>
      <w:proofErr w:type="gramEnd"/>
      <w:r w:rsidRPr="00AC06C0">
        <w:rPr>
          <w:rFonts w:ascii="Times New Roman" w:hAnsi="Times New Roman" w:cs="Times New Roman"/>
          <w:color w:val="000000"/>
          <w:sz w:val="22"/>
          <w:szCs w:val="22"/>
          <w:lang w:val="en-GB"/>
        </w:rPr>
        <w:t xml:space="preserve"> appearing as a result of these forces. Lacking the temporal dynamism of gesture, timbre is expressive of the surface, grain or immediate materiality of sound. Timbre leaves us less with sound objects than sound processes (although the concept of process implies a sense of progressive temporality that may or may not be present). Sound environments, sound ecology, ambient music, reductive music, drone, noise and soundscape composition appear to derive more from this dissipation of tones over a virtual and actual spaces, rather than from the spotlighted theatre of the gestural event. If events imply the emergence of architectures, spectral morphologies, narratives and cinema for the ear textures suggests a sense of the present as a distinct entity, an immediate materiality free from determination by the forward motion of narrative time. </w:t>
      </w:r>
    </w:p>
    <w:p w14:paraId="1C33917B" w14:textId="77777777" w:rsidR="00AC06C0" w:rsidRPr="00AC06C0" w:rsidRDefault="00AC06C0" w:rsidP="00AC06C0">
      <w:pPr>
        <w:spacing w:line="360" w:lineRule="auto"/>
        <w:rPr>
          <w:rFonts w:ascii="Times" w:eastAsia="Times New Roman" w:hAnsi="Times" w:cs="Times New Roman"/>
          <w:sz w:val="20"/>
          <w:szCs w:val="20"/>
          <w:lang w:val="en-GB"/>
        </w:rPr>
      </w:pPr>
    </w:p>
    <w:p w14:paraId="0160CDF7" w14:textId="77777777" w:rsidR="00AC06C0" w:rsidRPr="00AC06C0" w:rsidRDefault="00AC06C0" w:rsidP="00AC06C0">
      <w:pPr>
        <w:spacing w:line="360" w:lineRule="auto"/>
        <w:jc w:val="both"/>
        <w:rPr>
          <w:rFonts w:ascii="Times" w:hAnsi="Times" w:cs="Times New Roman"/>
          <w:sz w:val="20"/>
          <w:szCs w:val="20"/>
          <w:lang w:val="en-GB"/>
        </w:rPr>
      </w:pPr>
      <w:proofErr w:type="spellStart"/>
      <w:r w:rsidRPr="00AC06C0">
        <w:rPr>
          <w:rFonts w:ascii="Times New Roman" w:hAnsi="Times New Roman" w:cs="Times New Roman"/>
          <w:color w:val="000000"/>
          <w:sz w:val="22"/>
          <w:szCs w:val="22"/>
          <w:lang w:val="en-GB"/>
        </w:rPr>
        <w:t>Radigue's</w:t>
      </w:r>
      <w:proofErr w:type="spellEnd"/>
      <w:r w:rsidRPr="00AC06C0">
        <w:rPr>
          <w:rFonts w:ascii="Times New Roman" w:hAnsi="Times New Roman" w:cs="Times New Roman"/>
          <w:color w:val="000000"/>
          <w:sz w:val="22"/>
          <w:szCs w:val="22"/>
          <w:lang w:val="en-GB"/>
        </w:rPr>
        <w:t xml:space="preserve"> music retains another basic connection with the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paradigm too: until recently (she has recently explored instrumental composition and performance) her compositions were entirely rooted in the abstract temporal logic of recording. In the absence of a singular moment of musical performance, musical time is captured, abstracted, dislocated and dispersed across </w:t>
      </w:r>
      <w:proofErr w:type="gramStart"/>
      <w:r w:rsidRPr="00AC06C0">
        <w:rPr>
          <w:rFonts w:ascii="Times New Roman" w:hAnsi="Times New Roman" w:cs="Times New Roman"/>
          <w:color w:val="000000"/>
          <w:sz w:val="22"/>
          <w:szCs w:val="22"/>
          <w:lang w:val="en-GB"/>
        </w:rPr>
        <w:t xml:space="preserve">the </w:t>
      </w:r>
      <w:proofErr w:type="spellStart"/>
      <w:r w:rsidRPr="00AC06C0">
        <w:rPr>
          <w:rFonts w:ascii="Times New Roman" w:hAnsi="Times New Roman" w:cs="Times New Roman"/>
          <w:color w:val="000000"/>
          <w:sz w:val="22"/>
          <w:szCs w:val="22"/>
          <w:lang w:val="en-GB"/>
        </w:rPr>
        <w:t>the</w:t>
      </w:r>
      <w:proofErr w:type="spellEnd"/>
      <w:proofErr w:type="gramEnd"/>
      <w:r w:rsidRPr="00AC06C0">
        <w:rPr>
          <w:rFonts w:ascii="Times New Roman" w:hAnsi="Times New Roman" w:cs="Times New Roman"/>
          <w:color w:val="000000"/>
          <w:sz w:val="22"/>
          <w:szCs w:val="22"/>
          <w:lang w:val="en-GB"/>
        </w:rPr>
        <w:t xml:space="preserve"> mediums of retrieval and reproduction. In the most time-based of all art forms, time becomes a conceptual entity, but the singular moment itself has been radically removed from the musical experience. Many forms of electroacoustic music question this abstraction, but nowhere more so than in free improvisation.</w:t>
      </w:r>
    </w:p>
    <w:p w14:paraId="79CA2BA2" w14:textId="77777777" w:rsidR="00AC06C0" w:rsidRPr="00AC06C0" w:rsidRDefault="00AC06C0" w:rsidP="00AC06C0">
      <w:pPr>
        <w:spacing w:after="240" w:line="360" w:lineRule="auto"/>
        <w:rPr>
          <w:rFonts w:ascii="Times" w:eastAsia="Times New Roman" w:hAnsi="Times" w:cs="Times New Roman"/>
          <w:sz w:val="20"/>
          <w:szCs w:val="20"/>
          <w:lang w:val="en-GB"/>
        </w:rPr>
      </w:pPr>
    </w:p>
    <w:p w14:paraId="5BF8DAD0" w14:textId="391A8C88" w:rsidR="00AC06C0" w:rsidRPr="00AC06C0" w:rsidRDefault="00AC06C0" w:rsidP="00AC06C0">
      <w:pPr>
        <w:spacing w:line="360" w:lineRule="auto"/>
        <w:jc w:val="both"/>
        <w:rPr>
          <w:rFonts w:ascii="Times" w:hAnsi="Times" w:cs="Times New Roman"/>
          <w:sz w:val="20"/>
          <w:szCs w:val="20"/>
          <w:lang w:val="en-GB"/>
        </w:rPr>
      </w:pPr>
      <w:r w:rsidRPr="00AC06C0">
        <w:rPr>
          <w:rFonts w:ascii="Times New Roman" w:hAnsi="Times New Roman" w:cs="Times New Roman"/>
          <w:b/>
          <w:bCs/>
          <w:color w:val="000000"/>
          <w:sz w:val="22"/>
          <w:szCs w:val="22"/>
          <w:lang w:val="en-GB"/>
        </w:rPr>
        <w:t>3.</w:t>
      </w:r>
      <w:r w:rsidR="003D088D">
        <w:rPr>
          <w:rFonts w:ascii="Times New Roman" w:hAnsi="Times New Roman" w:cs="Times New Roman"/>
          <w:b/>
          <w:bCs/>
          <w:color w:val="000000"/>
          <w:sz w:val="22"/>
          <w:szCs w:val="22"/>
          <w:lang w:val="en-GB"/>
        </w:rPr>
        <w:t>2 Performance</w:t>
      </w:r>
    </w:p>
    <w:p w14:paraId="1D070439" w14:textId="5E25B198" w:rsidR="00AC06C0" w:rsidRPr="00AC06C0" w:rsidRDefault="00AC06C0" w:rsidP="00AC06C0">
      <w:pPr>
        <w:spacing w:line="360" w:lineRule="auto"/>
        <w:jc w:val="both"/>
        <w:rPr>
          <w:rFonts w:ascii="Times" w:hAnsi="Times" w:cs="Times New Roman"/>
          <w:sz w:val="20"/>
          <w:szCs w:val="20"/>
          <w:lang w:val="en-GB"/>
        </w:rPr>
      </w:pPr>
      <w:r w:rsidRPr="00AC06C0">
        <w:rPr>
          <w:rFonts w:ascii="Times New Roman" w:hAnsi="Times New Roman" w:cs="Times New Roman"/>
          <w:color w:val="000000"/>
          <w:sz w:val="22"/>
          <w:szCs w:val="22"/>
          <w:lang w:val="en-GB"/>
        </w:rPr>
        <w:t>Technically and stylistically improvisation is an activity that can extend in many different directions, for example from the hyper-</w:t>
      </w:r>
      <w:proofErr w:type="spellStart"/>
      <w:r w:rsidRPr="00AC06C0">
        <w:rPr>
          <w:rFonts w:ascii="Times New Roman" w:hAnsi="Times New Roman" w:cs="Times New Roman"/>
          <w:color w:val="000000"/>
          <w:sz w:val="22"/>
          <w:szCs w:val="22"/>
          <w:lang w:val="en-GB"/>
        </w:rPr>
        <w:t>gesturalism</w:t>
      </w:r>
      <w:proofErr w:type="spellEnd"/>
      <w:r w:rsidRPr="00AC06C0">
        <w:rPr>
          <w:rFonts w:ascii="Times New Roman" w:hAnsi="Times New Roman" w:cs="Times New Roman"/>
          <w:color w:val="000000"/>
          <w:sz w:val="22"/>
          <w:szCs w:val="22"/>
          <w:lang w:val="en-GB"/>
        </w:rPr>
        <w:t xml:space="preserve"> and hyper-</w:t>
      </w:r>
      <w:proofErr w:type="spellStart"/>
      <w:r w:rsidRPr="00AC06C0">
        <w:rPr>
          <w:rFonts w:ascii="Times New Roman" w:hAnsi="Times New Roman" w:cs="Times New Roman"/>
          <w:color w:val="000000"/>
          <w:sz w:val="22"/>
          <w:szCs w:val="22"/>
          <w:lang w:val="en-GB"/>
        </w:rPr>
        <w:t>contrapuntalism</w:t>
      </w:r>
      <w:proofErr w:type="spellEnd"/>
      <w:r w:rsidRPr="00AC06C0">
        <w:rPr>
          <w:rFonts w:ascii="Times New Roman" w:hAnsi="Times New Roman" w:cs="Times New Roman"/>
          <w:color w:val="000000"/>
          <w:sz w:val="22"/>
          <w:szCs w:val="22"/>
          <w:lang w:val="en-GB"/>
        </w:rPr>
        <w:t xml:space="preserve"> of a group like BARK</w:t>
      </w:r>
      <w:proofErr w:type="gramStart"/>
      <w:r w:rsidRPr="00AC06C0">
        <w:rPr>
          <w:rFonts w:ascii="Times New Roman" w:hAnsi="Times New Roman" w:cs="Times New Roman"/>
          <w:color w:val="000000"/>
          <w:sz w:val="22"/>
          <w:szCs w:val="22"/>
          <w:lang w:val="en-GB"/>
        </w:rPr>
        <w:t>!,</w:t>
      </w:r>
      <w:proofErr w:type="gramEnd"/>
      <w:r w:rsidRPr="00AC06C0">
        <w:rPr>
          <w:rFonts w:ascii="Times New Roman" w:hAnsi="Times New Roman" w:cs="Times New Roman"/>
          <w:color w:val="000000"/>
          <w:sz w:val="22"/>
          <w:szCs w:val="22"/>
          <w:lang w:val="en-GB"/>
        </w:rPr>
        <w:t xml:space="preserve"> which have some parallels </w:t>
      </w:r>
      <w:r w:rsidR="003D088D">
        <w:rPr>
          <w:rFonts w:ascii="Times New Roman" w:hAnsi="Times New Roman" w:cs="Times New Roman"/>
          <w:color w:val="000000"/>
          <w:sz w:val="22"/>
          <w:szCs w:val="22"/>
          <w:lang w:val="en-GB"/>
        </w:rPr>
        <w:t>to the</w:t>
      </w:r>
      <w:r w:rsidRPr="00AC06C0">
        <w:rPr>
          <w:rFonts w:ascii="Times New Roman" w:hAnsi="Times New Roman" w:cs="Times New Roman"/>
          <w:color w:val="000000"/>
          <w:sz w:val="22"/>
          <w:szCs w:val="22"/>
          <w:lang w:val="en-GB"/>
        </w:rPr>
        <w:t xml:space="preserve">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paradigm, to the extreme reductionism of the Berlin </w:t>
      </w:r>
      <w:proofErr w:type="spellStart"/>
      <w:r w:rsidRPr="00AC06C0">
        <w:rPr>
          <w:rFonts w:ascii="Times New Roman" w:hAnsi="Times New Roman" w:cs="Times New Roman"/>
          <w:color w:val="000000"/>
          <w:sz w:val="22"/>
          <w:szCs w:val="22"/>
          <w:lang w:val="en-GB"/>
        </w:rPr>
        <w:t>Echtzeitmusik</w:t>
      </w:r>
      <w:proofErr w:type="spellEnd"/>
      <w:r w:rsidRPr="00AC06C0">
        <w:rPr>
          <w:rFonts w:ascii="Times New Roman" w:hAnsi="Times New Roman" w:cs="Times New Roman"/>
          <w:color w:val="000000"/>
          <w:sz w:val="22"/>
          <w:szCs w:val="22"/>
          <w:lang w:val="en-GB"/>
        </w:rPr>
        <w:t xml:space="preserve"> era, which has clear parallels in </w:t>
      </w:r>
      <w:proofErr w:type="spellStart"/>
      <w:r w:rsidRPr="00AC06C0">
        <w:rPr>
          <w:rFonts w:ascii="Times New Roman" w:hAnsi="Times New Roman" w:cs="Times New Roman"/>
          <w:color w:val="000000"/>
          <w:sz w:val="22"/>
          <w:szCs w:val="22"/>
          <w:lang w:val="en-GB"/>
        </w:rPr>
        <w:t>Radigue’s</w:t>
      </w:r>
      <w:proofErr w:type="spellEnd"/>
      <w:r w:rsidRPr="00AC06C0">
        <w:rPr>
          <w:rFonts w:ascii="Times New Roman" w:hAnsi="Times New Roman" w:cs="Times New Roman"/>
          <w:color w:val="000000"/>
          <w:sz w:val="22"/>
          <w:szCs w:val="22"/>
          <w:lang w:val="en-GB"/>
        </w:rPr>
        <w:t xml:space="preserve"> work</w:t>
      </w:r>
      <w:r w:rsidR="003D088D">
        <w:rPr>
          <w:rFonts w:ascii="Times New Roman" w:hAnsi="Times New Roman" w:cs="Times New Roman"/>
          <w:color w:val="000000"/>
          <w:sz w:val="22"/>
          <w:szCs w:val="22"/>
          <w:lang w:val="en-GB"/>
        </w:rPr>
        <w:t xml:space="preserve"> as well as figures such as Rhodri Davies</w:t>
      </w:r>
      <w:r w:rsidRPr="00AC06C0">
        <w:rPr>
          <w:rFonts w:ascii="Times New Roman" w:hAnsi="Times New Roman" w:cs="Times New Roman"/>
          <w:color w:val="000000"/>
          <w:sz w:val="22"/>
          <w:szCs w:val="22"/>
          <w:lang w:val="en-GB"/>
        </w:rPr>
        <w:t xml:space="preserve">. So any generalisation about free improvisation is dangerous and likely to encounter contradiction. But it is arguable that in every case improvisation adheres to a particular relationship to time, and that this is how we should understand it, rather than misunderstanding it as a specific way of interacting with or shaping musical material. Improvisation embraces musical time in its singularity; time as unrepeatable, inseparable from space, and from physical or social context, and ineffable by notation, studio recording, radio broadcast, or home playback.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music, by contrast, by developing almost entirely as a studio-based compositional practise with only the diffusion of fixed works remaining of its live </w:t>
      </w:r>
      <w:proofErr w:type="spellStart"/>
      <w:r w:rsidRPr="00AC06C0">
        <w:rPr>
          <w:rFonts w:ascii="Times New Roman" w:hAnsi="Times New Roman" w:cs="Times New Roman"/>
          <w:color w:val="000000"/>
          <w:sz w:val="22"/>
          <w:szCs w:val="22"/>
          <w:lang w:val="en-GB"/>
        </w:rPr>
        <w:t>performative</w:t>
      </w:r>
      <w:proofErr w:type="spellEnd"/>
      <w:r w:rsidRPr="00AC06C0">
        <w:rPr>
          <w:rFonts w:ascii="Times New Roman" w:hAnsi="Times New Roman" w:cs="Times New Roman"/>
          <w:color w:val="000000"/>
          <w:sz w:val="22"/>
          <w:szCs w:val="22"/>
          <w:lang w:val="en-GB"/>
        </w:rPr>
        <w:t xml:space="preserve"> aspect, has accepted and indeed further exaggerated the separation of compositional time and performance time it inherited from European classical music. The aspects of live musical practice that the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paradigm has profoundly abandoned: extemporisation, variation, variability of performance parameters, and the sharing of the moment of invention with the audience, are exactly those which free improvisation has vigorously reasserted. The free improviser is primarily concerned with local actions made in a specific space and singular time, within the shared spatial, temporal and social proximity between performers and audience of the musical event: witnessing improvisation as player or as audience, one is not engaged in an encounter with a continuous, unfolding, ever-precarious and </w:t>
      </w:r>
      <w:proofErr w:type="spellStart"/>
      <w:r w:rsidRPr="00AC06C0">
        <w:rPr>
          <w:rFonts w:ascii="Times New Roman" w:hAnsi="Times New Roman" w:cs="Times New Roman"/>
          <w:color w:val="000000"/>
          <w:sz w:val="22"/>
          <w:szCs w:val="22"/>
          <w:lang w:val="en-GB"/>
        </w:rPr>
        <w:t>unsecurable</w:t>
      </w:r>
      <w:proofErr w:type="spellEnd"/>
      <w:r w:rsidRPr="00AC06C0">
        <w:rPr>
          <w:rFonts w:ascii="Times New Roman" w:hAnsi="Times New Roman" w:cs="Times New Roman"/>
          <w:color w:val="000000"/>
          <w:sz w:val="22"/>
          <w:szCs w:val="22"/>
          <w:lang w:val="en-GB"/>
        </w:rPr>
        <w:t xml:space="preserve"> present. </w:t>
      </w:r>
    </w:p>
    <w:p w14:paraId="3139C8AA" w14:textId="77777777" w:rsidR="00AC06C0" w:rsidRPr="00AC06C0" w:rsidRDefault="00AC06C0" w:rsidP="00AC06C0">
      <w:pPr>
        <w:spacing w:line="360" w:lineRule="auto"/>
        <w:rPr>
          <w:rFonts w:ascii="Times" w:eastAsia="Times New Roman" w:hAnsi="Times" w:cs="Times New Roman"/>
          <w:sz w:val="20"/>
          <w:szCs w:val="20"/>
          <w:lang w:val="en-GB"/>
        </w:rPr>
      </w:pPr>
    </w:p>
    <w:p w14:paraId="10D3DFF4" w14:textId="77777777" w:rsidR="00AC06C0" w:rsidRPr="00AC06C0" w:rsidRDefault="00AC06C0" w:rsidP="00AC06C0">
      <w:pPr>
        <w:spacing w:line="360" w:lineRule="auto"/>
        <w:jc w:val="both"/>
        <w:rPr>
          <w:rFonts w:ascii="Times" w:hAnsi="Times" w:cs="Times New Roman"/>
          <w:sz w:val="20"/>
          <w:szCs w:val="20"/>
          <w:lang w:val="en-GB"/>
        </w:rPr>
      </w:pPr>
      <w:r w:rsidRPr="00AC06C0">
        <w:rPr>
          <w:rFonts w:ascii="Times New Roman" w:hAnsi="Times New Roman" w:cs="Times New Roman"/>
          <w:color w:val="000000"/>
          <w:sz w:val="22"/>
          <w:szCs w:val="22"/>
          <w:lang w:val="en-GB"/>
        </w:rPr>
        <w:t xml:space="preserve">The Spontaneous Music Ensemble, AMM, Music Improvisation Company, Chicago’s AACM, Paul </w:t>
      </w:r>
      <w:proofErr w:type="spellStart"/>
      <w:r w:rsidRPr="00AC06C0">
        <w:rPr>
          <w:rFonts w:ascii="Times New Roman" w:hAnsi="Times New Roman" w:cs="Times New Roman"/>
          <w:color w:val="000000"/>
          <w:sz w:val="22"/>
          <w:szCs w:val="22"/>
          <w:lang w:val="en-GB"/>
        </w:rPr>
        <w:t>Bley</w:t>
      </w:r>
      <w:proofErr w:type="spellEnd"/>
      <w:r w:rsidRPr="00AC06C0">
        <w:rPr>
          <w:rFonts w:ascii="Times New Roman" w:hAnsi="Times New Roman" w:cs="Times New Roman"/>
          <w:color w:val="000000"/>
          <w:sz w:val="22"/>
          <w:szCs w:val="22"/>
          <w:lang w:val="en-GB"/>
        </w:rPr>
        <w:t xml:space="preserve">, Jimmy </w:t>
      </w:r>
      <w:proofErr w:type="spellStart"/>
      <w:r w:rsidRPr="00AC06C0">
        <w:rPr>
          <w:rFonts w:ascii="Times New Roman" w:hAnsi="Times New Roman" w:cs="Times New Roman"/>
          <w:color w:val="000000"/>
          <w:sz w:val="22"/>
          <w:szCs w:val="22"/>
          <w:lang w:val="en-GB"/>
        </w:rPr>
        <w:t>Giuffre</w:t>
      </w:r>
      <w:proofErr w:type="spellEnd"/>
      <w:r w:rsidRPr="00AC06C0">
        <w:rPr>
          <w:rFonts w:ascii="Times New Roman" w:hAnsi="Times New Roman" w:cs="Times New Roman"/>
          <w:color w:val="000000"/>
          <w:sz w:val="22"/>
          <w:szCs w:val="22"/>
          <w:lang w:val="en-GB"/>
        </w:rPr>
        <w:t xml:space="preserve"> and Cecil Taylor, although rooted in deviations and extrapolations of practices from free jazz, chamber music and experimental music and mostly acoustic in origin, created highly distinctive spheres of musical activity in which electronics and electroacoustic music form a strong and growing part. In the 1970s and 1980s, composer-performers Hugh Davis, Bob </w:t>
      </w:r>
      <w:proofErr w:type="spellStart"/>
      <w:r w:rsidRPr="00AC06C0">
        <w:rPr>
          <w:rFonts w:ascii="Times New Roman" w:hAnsi="Times New Roman" w:cs="Times New Roman"/>
          <w:color w:val="000000"/>
          <w:sz w:val="22"/>
          <w:szCs w:val="22"/>
          <w:lang w:val="en-GB"/>
        </w:rPr>
        <w:t>Ostertag</w:t>
      </w:r>
      <w:proofErr w:type="spellEnd"/>
      <w:r w:rsidRPr="00AC06C0">
        <w:rPr>
          <w:rFonts w:ascii="Times New Roman" w:hAnsi="Times New Roman" w:cs="Times New Roman"/>
          <w:color w:val="000000"/>
          <w:sz w:val="22"/>
          <w:szCs w:val="22"/>
          <w:lang w:val="en-GB"/>
        </w:rPr>
        <w:t xml:space="preserve">, George Lewis, Allan Bryant, Alvin Curran, Richard </w:t>
      </w:r>
      <w:proofErr w:type="spellStart"/>
      <w:r w:rsidRPr="00AC06C0">
        <w:rPr>
          <w:rFonts w:ascii="Times New Roman" w:hAnsi="Times New Roman" w:cs="Times New Roman"/>
          <w:color w:val="000000"/>
          <w:sz w:val="22"/>
          <w:szCs w:val="22"/>
          <w:lang w:val="en-GB"/>
        </w:rPr>
        <w:t>Teitelbaum</w:t>
      </w:r>
      <w:proofErr w:type="spellEnd"/>
      <w:r w:rsidRPr="00AC06C0">
        <w:rPr>
          <w:rFonts w:ascii="Times New Roman" w:hAnsi="Times New Roman" w:cs="Times New Roman"/>
          <w:color w:val="000000"/>
          <w:sz w:val="22"/>
          <w:szCs w:val="22"/>
          <w:lang w:val="en-GB"/>
        </w:rPr>
        <w:t xml:space="preserve">, Pauline </w:t>
      </w:r>
      <w:proofErr w:type="spellStart"/>
      <w:r w:rsidRPr="00AC06C0">
        <w:rPr>
          <w:rFonts w:ascii="Times New Roman" w:hAnsi="Times New Roman" w:cs="Times New Roman"/>
          <w:color w:val="000000"/>
          <w:sz w:val="22"/>
          <w:szCs w:val="22"/>
          <w:lang w:val="en-GB"/>
        </w:rPr>
        <w:t>Oliveros</w:t>
      </w:r>
      <w:proofErr w:type="spellEnd"/>
      <w:r w:rsidRPr="00AC06C0">
        <w:rPr>
          <w:rFonts w:ascii="Times New Roman" w:hAnsi="Times New Roman" w:cs="Times New Roman"/>
          <w:color w:val="000000"/>
          <w:sz w:val="22"/>
          <w:szCs w:val="22"/>
          <w:lang w:val="en-GB"/>
        </w:rPr>
        <w:t xml:space="preserve">, Don </w:t>
      </w:r>
      <w:proofErr w:type="spellStart"/>
      <w:r w:rsidRPr="00AC06C0">
        <w:rPr>
          <w:rFonts w:ascii="Times New Roman" w:hAnsi="Times New Roman" w:cs="Times New Roman"/>
          <w:color w:val="000000"/>
          <w:sz w:val="22"/>
          <w:szCs w:val="22"/>
          <w:lang w:val="en-GB"/>
        </w:rPr>
        <w:t>Buchla</w:t>
      </w:r>
      <w:proofErr w:type="spellEnd"/>
      <w:r w:rsidRPr="00AC06C0">
        <w:rPr>
          <w:rFonts w:ascii="Times New Roman" w:hAnsi="Times New Roman" w:cs="Times New Roman"/>
          <w:color w:val="000000"/>
          <w:sz w:val="22"/>
          <w:szCs w:val="22"/>
          <w:lang w:val="en-GB"/>
        </w:rPr>
        <w:t xml:space="preserve"> and Michael </w:t>
      </w:r>
      <w:proofErr w:type="spellStart"/>
      <w:r w:rsidRPr="00AC06C0">
        <w:rPr>
          <w:rFonts w:ascii="Times New Roman" w:hAnsi="Times New Roman" w:cs="Times New Roman"/>
          <w:color w:val="000000"/>
          <w:sz w:val="22"/>
          <w:szCs w:val="22"/>
          <w:lang w:val="en-GB"/>
        </w:rPr>
        <w:t>Waisvisz</w:t>
      </w:r>
      <w:proofErr w:type="spellEnd"/>
      <w:r w:rsidRPr="00AC06C0">
        <w:rPr>
          <w:rFonts w:ascii="Times New Roman" w:hAnsi="Times New Roman" w:cs="Times New Roman"/>
          <w:color w:val="000000"/>
          <w:sz w:val="22"/>
          <w:szCs w:val="22"/>
          <w:lang w:val="en-GB"/>
        </w:rPr>
        <w:t xml:space="preserve"> reacquainted electroacoustic music with the experience of singular time via live electronics, DIY instruments and improvisation with analogue and (later) with digital electronics. </w:t>
      </w:r>
    </w:p>
    <w:p w14:paraId="2B433DFA" w14:textId="77777777" w:rsidR="00AC06C0" w:rsidRPr="00AC06C0" w:rsidRDefault="00AC06C0" w:rsidP="00AC06C0">
      <w:pPr>
        <w:spacing w:line="360" w:lineRule="auto"/>
        <w:rPr>
          <w:rFonts w:ascii="Times" w:eastAsia="Times New Roman" w:hAnsi="Times" w:cs="Times New Roman"/>
          <w:sz w:val="20"/>
          <w:szCs w:val="20"/>
          <w:lang w:val="en-GB"/>
        </w:rPr>
      </w:pPr>
    </w:p>
    <w:p w14:paraId="4DAD6B59" w14:textId="77777777" w:rsidR="00AC06C0" w:rsidRPr="00AC06C0" w:rsidRDefault="00AC06C0" w:rsidP="00AC06C0">
      <w:pPr>
        <w:spacing w:line="360" w:lineRule="auto"/>
        <w:jc w:val="both"/>
        <w:rPr>
          <w:rFonts w:ascii="Times" w:hAnsi="Times" w:cs="Times New Roman"/>
          <w:sz w:val="20"/>
          <w:szCs w:val="20"/>
          <w:lang w:val="en-GB"/>
        </w:rPr>
      </w:pPr>
      <w:r w:rsidRPr="00AC06C0">
        <w:rPr>
          <w:rFonts w:ascii="Times New Roman" w:hAnsi="Times New Roman" w:cs="Times New Roman"/>
          <w:color w:val="000000"/>
          <w:sz w:val="22"/>
          <w:szCs w:val="22"/>
          <w:lang w:val="en-GB"/>
        </w:rPr>
        <w:t xml:space="preserve">Many composers have also worked with various combinations of improvisation and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materials and practices: combining electronic and acoustic instruments, composition and improvisation, live processing etc. The </w:t>
      </w:r>
      <w:proofErr w:type="spellStart"/>
      <w:r w:rsidRPr="00AC06C0">
        <w:rPr>
          <w:rFonts w:ascii="Times New Roman" w:hAnsi="Times New Roman" w:cs="Times New Roman"/>
          <w:color w:val="000000"/>
          <w:sz w:val="22"/>
          <w:szCs w:val="22"/>
          <w:lang w:val="en-GB"/>
        </w:rPr>
        <w:t>séquence-jeu</w:t>
      </w:r>
      <w:proofErr w:type="spellEnd"/>
      <w:r w:rsidRPr="00AC06C0">
        <w:rPr>
          <w:rFonts w:ascii="Times New Roman" w:hAnsi="Times New Roman" w:cs="Times New Roman"/>
          <w:color w:val="000000"/>
          <w:sz w:val="22"/>
          <w:szCs w:val="22"/>
          <w:lang w:val="en-GB"/>
        </w:rPr>
        <w:t xml:space="preserve">, a term coined by Guy </w:t>
      </w:r>
      <w:proofErr w:type="spellStart"/>
      <w:r w:rsidRPr="00AC06C0">
        <w:rPr>
          <w:rFonts w:ascii="Times New Roman" w:hAnsi="Times New Roman" w:cs="Times New Roman"/>
          <w:color w:val="000000"/>
          <w:sz w:val="22"/>
          <w:szCs w:val="22"/>
          <w:lang w:val="en-GB"/>
        </w:rPr>
        <w:t>Reibel</w:t>
      </w:r>
      <w:proofErr w:type="spellEnd"/>
      <w:r w:rsidRPr="00AC06C0">
        <w:rPr>
          <w:rFonts w:ascii="Times New Roman" w:hAnsi="Times New Roman" w:cs="Times New Roman"/>
          <w:color w:val="000000"/>
          <w:sz w:val="22"/>
          <w:szCs w:val="22"/>
          <w:lang w:val="en-GB"/>
        </w:rPr>
        <w:t xml:space="preserve"> describing the constructivist game in the studio with the material to generate musical material whilst recording a </w:t>
      </w:r>
      <w:proofErr w:type="spellStart"/>
      <w:r w:rsidRPr="00AC06C0">
        <w:rPr>
          <w:rFonts w:ascii="Times New Roman" w:hAnsi="Times New Roman" w:cs="Times New Roman"/>
          <w:color w:val="000000"/>
          <w:sz w:val="22"/>
          <w:szCs w:val="22"/>
          <w:lang w:val="en-GB"/>
        </w:rPr>
        <w:t>sono-tournage</w:t>
      </w:r>
      <w:proofErr w:type="spellEnd"/>
      <w:r w:rsidRPr="00AC06C0">
        <w:rPr>
          <w:rFonts w:ascii="Times New Roman" w:hAnsi="Times New Roman" w:cs="Times New Roman"/>
          <w:color w:val="000000"/>
          <w:sz w:val="22"/>
          <w:szCs w:val="22"/>
          <w:lang w:val="en-GB"/>
        </w:rPr>
        <w:t>, was at the heart of the teaching at the GRM. Pierre Henry proposed in 1977 his ‘</w:t>
      </w:r>
      <w:proofErr w:type="spellStart"/>
      <w:r w:rsidRPr="00AC06C0">
        <w:rPr>
          <w:rFonts w:ascii="Times New Roman" w:hAnsi="Times New Roman" w:cs="Times New Roman"/>
          <w:color w:val="000000"/>
          <w:sz w:val="22"/>
          <w:szCs w:val="22"/>
          <w:lang w:val="en-GB"/>
        </w:rPr>
        <w:t>musique</w:t>
      </w:r>
      <w:proofErr w:type="spellEnd"/>
      <w:r w:rsidRPr="00AC06C0">
        <w:rPr>
          <w:rFonts w:ascii="Times New Roman" w:hAnsi="Times New Roman" w:cs="Times New Roman"/>
          <w:color w:val="000000"/>
          <w:sz w:val="22"/>
          <w:szCs w:val="22"/>
          <w:lang w:val="en-GB"/>
        </w:rPr>
        <w:t xml:space="preserve"> </w:t>
      </w:r>
      <w:proofErr w:type="spellStart"/>
      <w:r w:rsidRPr="00AC06C0">
        <w:rPr>
          <w:rFonts w:ascii="Times New Roman" w:hAnsi="Times New Roman" w:cs="Times New Roman"/>
          <w:color w:val="000000"/>
          <w:sz w:val="22"/>
          <w:szCs w:val="22"/>
          <w:lang w:val="en-GB"/>
        </w:rPr>
        <w:t>d’objet</w:t>
      </w:r>
      <w:proofErr w:type="spellEnd"/>
      <w:r w:rsidRPr="00AC06C0">
        <w:rPr>
          <w:rFonts w:ascii="Times New Roman" w:hAnsi="Times New Roman" w:cs="Times New Roman"/>
          <w:color w:val="000000"/>
          <w:sz w:val="22"/>
          <w:szCs w:val="22"/>
          <w:lang w:val="en-GB"/>
        </w:rPr>
        <w:t xml:space="preserve">’ where these techniques would come on stage (Henry, 1977). Since the 1970s Bob </w:t>
      </w:r>
      <w:proofErr w:type="spellStart"/>
      <w:r w:rsidRPr="00AC06C0">
        <w:rPr>
          <w:rFonts w:ascii="Times New Roman" w:hAnsi="Times New Roman" w:cs="Times New Roman"/>
          <w:color w:val="000000"/>
          <w:sz w:val="22"/>
          <w:szCs w:val="22"/>
          <w:lang w:val="en-GB"/>
        </w:rPr>
        <w:t>Ostertag</w:t>
      </w:r>
      <w:proofErr w:type="spellEnd"/>
      <w:r w:rsidRPr="00AC06C0">
        <w:rPr>
          <w:rFonts w:ascii="Times New Roman" w:hAnsi="Times New Roman" w:cs="Times New Roman"/>
          <w:color w:val="000000"/>
          <w:sz w:val="22"/>
          <w:szCs w:val="22"/>
          <w:lang w:val="en-GB"/>
        </w:rPr>
        <w:t xml:space="preserve"> has blurred the lines between free </w:t>
      </w:r>
      <w:proofErr w:type="gramStart"/>
      <w:r w:rsidRPr="00AC06C0">
        <w:rPr>
          <w:rFonts w:ascii="Times New Roman" w:hAnsi="Times New Roman" w:cs="Times New Roman"/>
          <w:color w:val="000000"/>
          <w:sz w:val="22"/>
          <w:szCs w:val="22"/>
          <w:lang w:val="en-GB"/>
        </w:rPr>
        <w:t>improvisation</w:t>
      </w:r>
      <w:proofErr w:type="gramEnd"/>
      <w:r w:rsidRPr="00AC06C0">
        <w:rPr>
          <w:rFonts w:ascii="Times New Roman" w:hAnsi="Times New Roman" w:cs="Times New Roman"/>
          <w:color w:val="000000"/>
          <w:sz w:val="22"/>
          <w:szCs w:val="22"/>
          <w:lang w:val="en-GB"/>
        </w:rPr>
        <w:t xml:space="preserve">, directed improvisation, reinterpreted improvisation, composition and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materials. Trevor </w:t>
      </w:r>
      <w:proofErr w:type="spellStart"/>
      <w:r w:rsidRPr="00AC06C0">
        <w:rPr>
          <w:rFonts w:ascii="Times New Roman" w:hAnsi="Times New Roman" w:cs="Times New Roman"/>
          <w:color w:val="000000"/>
          <w:sz w:val="22"/>
          <w:szCs w:val="22"/>
          <w:lang w:val="en-GB"/>
        </w:rPr>
        <w:t>Wishart</w:t>
      </w:r>
      <w:proofErr w:type="spellEnd"/>
      <w:r w:rsidRPr="00AC06C0">
        <w:rPr>
          <w:rFonts w:ascii="Times New Roman" w:hAnsi="Times New Roman" w:cs="Times New Roman"/>
          <w:color w:val="000000"/>
          <w:sz w:val="22"/>
          <w:szCs w:val="22"/>
          <w:lang w:val="en-GB"/>
        </w:rPr>
        <w:t xml:space="preserve">, although known primarily as a pioneering and highly original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and electroacoustic composer, also delivers surprisingly radical freely improvised performances as a vocalist, in a manner that appears to owe nothing to his fixed media work. David </w:t>
      </w:r>
      <w:proofErr w:type="spellStart"/>
      <w:r w:rsidRPr="00AC06C0">
        <w:rPr>
          <w:rFonts w:ascii="Times New Roman" w:hAnsi="Times New Roman" w:cs="Times New Roman"/>
          <w:color w:val="000000"/>
          <w:sz w:val="22"/>
          <w:szCs w:val="22"/>
          <w:lang w:val="en-GB"/>
        </w:rPr>
        <w:t>Toop</w:t>
      </w:r>
      <w:proofErr w:type="spellEnd"/>
      <w:r w:rsidRPr="00AC06C0">
        <w:rPr>
          <w:rFonts w:ascii="Times New Roman" w:hAnsi="Times New Roman" w:cs="Times New Roman"/>
          <w:color w:val="000000"/>
          <w:sz w:val="22"/>
          <w:szCs w:val="22"/>
          <w:lang w:val="en-GB"/>
        </w:rPr>
        <w:t xml:space="preserve"> has spent decades both exploring and theorizing the connections between free </w:t>
      </w:r>
      <w:proofErr w:type="gramStart"/>
      <w:r w:rsidRPr="00AC06C0">
        <w:rPr>
          <w:rFonts w:ascii="Times New Roman" w:hAnsi="Times New Roman" w:cs="Times New Roman"/>
          <w:color w:val="000000"/>
          <w:sz w:val="22"/>
          <w:szCs w:val="22"/>
          <w:lang w:val="en-GB"/>
        </w:rPr>
        <w:t>improvisation</w:t>
      </w:r>
      <w:proofErr w:type="gramEnd"/>
      <w:r w:rsidRPr="00AC06C0">
        <w:rPr>
          <w:rFonts w:ascii="Times New Roman" w:hAnsi="Times New Roman" w:cs="Times New Roman"/>
          <w:color w:val="000000"/>
          <w:sz w:val="22"/>
          <w:szCs w:val="22"/>
          <w:lang w:val="en-GB"/>
        </w:rPr>
        <w:t xml:space="preserve">, experimental,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and ambient music. Composer-performers such as Joel Ryan, </w:t>
      </w:r>
      <w:proofErr w:type="spellStart"/>
      <w:r w:rsidRPr="00AC06C0">
        <w:rPr>
          <w:rFonts w:ascii="Times New Roman" w:hAnsi="Times New Roman" w:cs="Times New Roman"/>
          <w:color w:val="000000"/>
          <w:sz w:val="22"/>
          <w:szCs w:val="22"/>
          <w:lang w:val="en-GB"/>
        </w:rPr>
        <w:t>Kaffe</w:t>
      </w:r>
      <w:proofErr w:type="spellEnd"/>
      <w:r w:rsidRPr="00AC06C0">
        <w:rPr>
          <w:rFonts w:ascii="Times New Roman" w:hAnsi="Times New Roman" w:cs="Times New Roman"/>
          <w:color w:val="000000"/>
          <w:sz w:val="22"/>
          <w:szCs w:val="22"/>
          <w:lang w:val="en-GB"/>
        </w:rPr>
        <w:t xml:space="preserve"> Matthews, FURT (Richard Barrett and Paul </w:t>
      </w:r>
      <w:proofErr w:type="spellStart"/>
      <w:r w:rsidRPr="00AC06C0">
        <w:rPr>
          <w:rFonts w:ascii="Times New Roman" w:hAnsi="Times New Roman" w:cs="Times New Roman"/>
          <w:color w:val="000000"/>
          <w:sz w:val="22"/>
          <w:szCs w:val="22"/>
          <w:lang w:val="en-GB"/>
        </w:rPr>
        <w:t>Obermayer</w:t>
      </w:r>
      <w:proofErr w:type="spellEnd"/>
      <w:r w:rsidRPr="00AC06C0">
        <w:rPr>
          <w:rFonts w:ascii="Times New Roman" w:hAnsi="Times New Roman" w:cs="Times New Roman"/>
          <w:color w:val="000000"/>
          <w:sz w:val="22"/>
          <w:szCs w:val="22"/>
          <w:lang w:val="en-GB"/>
        </w:rPr>
        <w:t xml:space="preserve">), Lionel </w:t>
      </w:r>
      <w:proofErr w:type="spellStart"/>
      <w:r w:rsidRPr="00AC06C0">
        <w:rPr>
          <w:rFonts w:ascii="Times New Roman" w:hAnsi="Times New Roman" w:cs="Times New Roman"/>
          <w:color w:val="000000"/>
          <w:sz w:val="22"/>
          <w:szCs w:val="22"/>
          <w:lang w:val="en-GB"/>
        </w:rPr>
        <w:t>Marchetti</w:t>
      </w:r>
      <w:proofErr w:type="spellEnd"/>
      <w:r w:rsidRPr="00AC06C0">
        <w:rPr>
          <w:rFonts w:ascii="Times New Roman" w:hAnsi="Times New Roman" w:cs="Times New Roman"/>
          <w:color w:val="000000"/>
          <w:sz w:val="22"/>
          <w:szCs w:val="22"/>
          <w:lang w:val="en-GB"/>
        </w:rPr>
        <w:t xml:space="preserve">, Jerome </w:t>
      </w:r>
      <w:proofErr w:type="spellStart"/>
      <w:r w:rsidRPr="00AC06C0">
        <w:rPr>
          <w:rFonts w:ascii="Times New Roman" w:hAnsi="Times New Roman" w:cs="Times New Roman"/>
          <w:color w:val="000000"/>
          <w:sz w:val="22"/>
          <w:szCs w:val="22"/>
          <w:lang w:val="en-GB"/>
        </w:rPr>
        <w:t>Noetinger</w:t>
      </w:r>
      <w:proofErr w:type="spellEnd"/>
      <w:r w:rsidRPr="00AC06C0">
        <w:rPr>
          <w:rFonts w:ascii="Times New Roman" w:hAnsi="Times New Roman" w:cs="Times New Roman"/>
          <w:color w:val="000000"/>
          <w:sz w:val="22"/>
          <w:szCs w:val="22"/>
          <w:lang w:val="en-GB"/>
        </w:rPr>
        <w:t xml:space="preserve">, </w:t>
      </w:r>
      <w:proofErr w:type="spellStart"/>
      <w:r w:rsidRPr="00AC06C0">
        <w:rPr>
          <w:rFonts w:ascii="Times New Roman" w:hAnsi="Times New Roman" w:cs="Times New Roman"/>
          <w:color w:val="000000"/>
          <w:sz w:val="22"/>
          <w:szCs w:val="22"/>
          <w:lang w:val="en-GB"/>
        </w:rPr>
        <w:t>Diemo</w:t>
      </w:r>
      <w:proofErr w:type="spellEnd"/>
      <w:r w:rsidRPr="00AC06C0">
        <w:rPr>
          <w:rFonts w:ascii="Times New Roman" w:hAnsi="Times New Roman" w:cs="Times New Roman"/>
          <w:color w:val="000000"/>
          <w:sz w:val="22"/>
          <w:szCs w:val="22"/>
          <w:lang w:val="en-GB"/>
        </w:rPr>
        <w:t xml:space="preserve"> Schwarz, </w:t>
      </w:r>
      <w:proofErr w:type="spellStart"/>
      <w:r w:rsidRPr="00AC06C0">
        <w:rPr>
          <w:rFonts w:ascii="Times New Roman" w:hAnsi="Times New Roman" w:cs="Times New Roman"/>
          <w:color w:val="000000"/>
          <w:sz w:val="22"/>
          <w:szCs w:val="22"/>
          <w:lang w:val="en-GB"/>
        </w:rPr>
        <w:t>Grutronic</w:t>
      </w:r>
      <w:proofErr w:type="spellEnd"/>
      <w:r w:rsidRPr="00AC06C0">
        <w:rPr>
          <w:rFonts w:ascii="Times New Roman" w:hAnsi="Times New Roman" w:cs="Times New Roman"/>
          <w:color w:val="000000"/>
          <w:sz w:val="22"/>
          <w:szCs w:val="22"/>
          <w:lang w:val="en-GB"/>
        </w:rPr>
        <w:t xml:space="preserve">, </w:t>
      </w:r>
      <w:r w:rsidRPr="00AC06C0">
        <w:rPr>
          <w:rFonts w:ascii="Times New Roman" w:hAnsi="Times New Roman" w:cs="Times New Roman"/>
          <w:color w:val="000000"/>
          <w:sz w:val="22"/>
          <w:szCs w:val="22"/>
          <w:shd w:val="clear" w:color="auto" w:fill="FFFFFF"/>
          <w:lang w:val="en-GB"/>
        </w:rPr>
        <w:t xml:space="preserve">Valerio </w:t>
      </w:r>
      <w:proofErr w:type="spellStart"/>
      <w:r w:rsidRPr="00AC06C0">
        <w:rPr>
          <w:rFonts w:ascii="Times New Roman" w:hAnsi="Times New Roman" w:cs="Times New Roman"/>
          <w:color w:val="000000"/>
          <w:sz w:val="22"/>
          <w:szCs w:val="22"/>
          <w:shd w:val="clear" w:color="auto" w:fill="FFFFFF"/>
          <w:lang w:val="en-GB"/>
        </w:rPr>
        <w:t>Tricoli</w:t>
      </w:r>
      <w:proofErr w:type="spellEnd"/>
      <w:r w:rsidRPr="00AC06C0">
        <w:rPr>
          <w:rFonts w:ascii="Times New Roman" w:hAnsi="Times New Roman" w:cs="Times New Roman"/>
          <w:color w:val="000000"/>
          <w:sz w:val="22"/>
          <w:szCs w:val="22"/>
          <w:shd w:val="clear" w:color="auto" w:fill="FFFFFF"/>
          <w:lang w:val="en-GB"/>
        </w:rPr>
        <w:t xml:space="preserve"> </w:t>
      </w:r>
      <w:r w:rsidRPr="00AC06C0">
        <w:rPr>
          <w:rFonts w:ascii="Times New Roman" w:hAnsi="Times New Roman" w:cs="Times New Roman"/>
          <w:color w:val="000000"/>
          <w:sz w:val="22"/>
          <w:szCs w:val="22"/>
          <w:lang w:val="en-GB"/>
        </w:rPr>
        <w:t xml:space="preserve">and John Wall have all combined aspects of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w:t>
      </w:r>
      <w:proofErr w:type="spellStart"/>
      <w:r w:rsidRPr="00AC06C0">
        <w:rPr>
          <w:rFonts w:ascii="Times New Roman" w:hAnsi="Times New Roman" w:cs="Times New Roman"/>
          <w:color w:val="000000"/>
          <w:sz w:val="22"/>
          <w:szCs w:val="22"/>
          <w:lang w:val="en-GB"/>
        </w:rPr>
        <w:t>musique</w:t>
      </w:r>
      <w:proofErr w:type="spellEnd"/>
      <w:r w:rsidRPr="00AC06C0">
        <w:rPr>
          <w:rFonts w:ascii="Times New Roman" w:hAnsi="Times New Roman" w:cs="Times New Roman"/>
          <w:color w:val="000000"/>
          <w:sz w:val="22"/>
          <w:szCs w:val="22"/>
          <w:lang w:val="en-GB"/>
        </w:rPr>
        <w:t xml:space="preserve"> </w:t>
      </w:r>
      <w:proofErr w:type="spellStart"/>
      <w:r w:rsidRPr="00AC06C0">
        <w:rPr>
          <w:rFonts w:ascii="Times New Roman" w:hAnsi="Times New Roman" w:cs="Times New Roman"/>
          <w:color w:val="000000"/>
          <w:sz w:val="22"/>
          <w:szCs w:val="22"/>
          <w:lang w:val="en-GB"/>
        </w:rPr>
        <w:t>concrète</w:t>
      </w:r>
      <w:proofErr w:type="spellEnd"/>
      <w:r w:rsidRPr="00AC06C0">
        <w:rPr>
          <w:rFonts w:ascii="Times New Roman" w:hAnsi="Times New Roman" w:cs="Times New Roman"/>
          <w:color w:val="000000"/>
          <w:sz w:val="22"/>
          <w:szCs w:val="22"/>
          <w:lang w:val="en-GB"/>
        </w:rPr>
        <w:t xml:space="preserve"> and free improvisation. Of course the degree to which such composers employ or actively combine different aspects of the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paradigm, methodology, fixed media and aspects of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musical language varies widely. They do not form a single school or paradigm, but have simultaneous roots and destinations in multiple lineages, scenes and aesthetics.</w:t>
      </w:r>
    </w:p>
    <w:p w14:paraId="41DFC755" w14:textId="77777777" w:rsidR="00AC06C0" w:rsidRPr="00AC06C0" w:rsidRDefault="00AC06C0" w:rsidP="00AC06C0">
      <w:pPr>
        <w:spacing w:line="360" w:lineRule="auto"/>
        <w:rPr>
          <w:rFonts w:ascii="Times" w:eastAsia="Times New Roman" w:hAnsi="Times" w:cs="Times New Roman"/>
          <w:sz w:val="20"/>
          <w:szCs w:val="20"/>
          <w:lang w:val="en-GB"/>
        </w:rPr>
      </w:pPr>
    </w:p>
    <w:p w14:paraId="40EEDC40" w14:textId="77777777" w:rsidR="00AC06C0" w:rsidRPr="00AC06C0" w:rsidRDefault="00AC06C0" w:rsidP="00AC06C0">
      <w:pPr>
        <w:spacing w:line="360" w:lineRule="auto"/>
        <w:jc w:val="both"/>
        <w:rPr>
          <w:rFonts w:ascii="Times" w:hAnsi="Times" w:cs="Times New Roman"/>
          <w:sz w:val="20"/>
          <w:szCs w:val="20"/>
          <w:lang w:val="en-GB"/>
        </w:rPr>
      </w:pPr>
      <w:r w:rsidRPr="00AC06C0">
        <w:rPr>
          <w:rFonts w:ascii="Times New Roman" w:hAnsi="Times New Roman" w:cs="Times New Roman"/>
          <w:color w:val="000000"/>
          <w:sz w:val="22"/>
          <w:szCs w:val="22"/>
          <w:lang w:val="en-GB"/>
        </w:rPr>
        <w:t xml:space="preserve">Shared time, for the current generation of studio composers seems to stem from a strong desire of an explicit human presence in the musical performance. One of challenges for this generation of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composers is surely that of </w:t>
      </w:r>
      <w:proofErr w:type="spellStart"/>
      <w:r w:rsidRPr="00AC06C0">
        <w:rPr>
          <w:rFonts w:ascii="Times New Roman" w:hAnsi="Times New Roman" w:cs="Times New Roman"/>
          <w:color w:val="000000"/>
          <w:sz w:val="22"/>
          <w:szCs w:val="22"/>
          <w:lang w:val="en-GB"/>
        </w:rPr>
        <w:t>liveness</w:t>
      </w:r>
      <w:proofErr w:type="spellEnd"/>
      <w:r w:rsidRPr="00AC06C0">
        <w:rPr>
          <w:rFonts w:ascii="Times New Roman" w:hAnsi="Times New Roman" w:cs="Times New Roman"/>
          <w:color w:val="000000"/>
          <w:sz w:val="22"/>
          <w:szCs w:val="22"/>
          <w:lang w:val="en-GB"/>
        </w:rPr>
        <w:t xml:space="preserve">, performance and </w:t>
      </w:r>
      <w:proofErr w:type="spellStart"/>
      <w:r w:rsidRPr="00AC06C0">
        <w:rPr>
          <w:rFonts w:ascii="Times New Roman" w:hAnsi="Times New Roman" w:cs="Times New Roman"/>
          <w:color w:val="000000"/>
          <w:sz w:val="22"/>
          <w:szCs w:val="22"/>
          <w:lang w:val="en-GB"/>
        </w:rPr>
        <w:t>performability</w:t>
      </w:r>
      <w:proofErr w:type="spellEnd"/>
      <w:r w:rsidRPr="00AC06C0">
        <w:rPr>
          <w:rFonts w:ascii="Times New Roman" w:hAnsi="Times New Roman" w:cs="Times New Roman"/>
          <w:color w:val="000000"/>
          <w:sz w:val="22"/>
          <w:szCs w:val="22"/>
          <w:lang w:val="en-GB"/>
        </w:rPr>
        <w:t xml:space="preserve">. The rich possibilities of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performance today rest in part on changes in technology. The technological </w:t>
      </w:r>
      <w:proofErr w:type="gramStart"/>
      <w:r w:rsidRPr="00AC06C0">
        <w:rPr>
          <w:rFonts w:ascii="Times New Roman" w:hAnsi="Times New Roman" w:cs="Times New Roman"/>
          <w:color w:val="000000"/>
          <w:sz w:val="22"/>
          <w:szCs w:val="22"/>
          <w:lang w:val="en-GB"/>
        </w:rPr>
        <w:t>tools which were once hidden away under lock and key in the institutional Computer Music Studio</w:t>
      </w:r>
      <w:proofErr w:type="gramEnd"/>
      <w:r w:rsidRPr="00AC06C0">
        <w:rPr>
          <w:rFonts w:ascii="Times New Roman" w:hAnsi="Times New Roman" w:cs="Times New Roman"/>
          <w:color w:val="000000"/>
          <w:sz w:val="22"/>
          <w:szCs w:val="22"/>
          <w:lang w:val="en-GB"/>
        </w:rPr>
        <w:t xml:space="preserve"> are now ubiquitous, and they are portable. Any desktop or laptop computer, and increasingly phones, tablets and other devices, can now be used to make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music or any other kinds of electronic music. At least one of the good reasons that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music only existed historically as a fixed media is surely now irrelevant, leaving fixed media less </w:t>
      </w:r>
      <w:proofErr w:type="gramStart"/>
      <w:r w:rsidRPr="00AC06C0">
        <w:rPr>
          <w:rFonts w:ascii="Times New Roman" w:hAnsi="Times New Roman" w:cs="Times New Roman"/>
          <w:color w:val="000000"/>
          <w:sz w:val="22"/>
          <w:szCs w:val="22"/>
          <w:lang w:val="en-GB"/>
        </w:rPr>
        <w:t>an inevitability</w:t>
      </w:r>
      <w:proofErr w:type="gramEnd"/>
      <w:r w:rsidRPr="00AC06C0">
        <w:rPr>
          <w:rFonts w:ascii="Times New Roman" w:hAnsi="Times New Roman" w:cs="Times New Roman"/>
          <w:color w:val="000000"/>
          <w:sz w:val="22"/>
          <w:szCs w:val="22"/>
          <w:lang w:val="en-GB"/>
        </w:rPr>
        <w:t xml:space="preserve"> than a definite practical and aesthetic choice.</w:t>
      </w:r>
    </w:p>
    <w:p w14:paraId="26844AF5" w14:textId="77777777" w:rsidR="00AC06C0" w:rsidRPr="00AC06C0" w:rsidRDefault="00AC06C0" w:rsidP="00AC06C0">
      <w:pPr>
        <w:spacing w:line="360" w:lineRule="auto"/>
        <w:rPr>
          <w:rFonts w:ascii="Times" w:eastAsia="Times New Roman" w:hAnsi="Times" w:cs="Times New Roman"/>
          <w:sz w:val="20"/>
          <w:szCs w:val="20"/>
          <w:lang w:val="en-GB"/>
        </w:rPr>
      </w:pPr>
    </w:p>
    <w:p w14:paraId="3C3C6C53" w14:textId="77777777" w:rsidR="00AC06C0" w:rsidRPr="00AC06C0" w:rsidRDefault="00AC06C0" w:rsidP="00AC06C0">
      <w:pPr>
        <w:spacing w:line="360" w:lineRule="auto"/>
        <w:jc w:val="both"/>
        <w:rPr>
          <w:rFonts w:ascii="Times" w:hAnsi="Times" w:cs="Times New Roman"/>
          <w:sz w:val="20"/>
          <w:szCs w:val="20"/>
          <w:lang w:val="en-GB"/>
        </w:rPr>
      </w:pPr>
      <w:r w:rsidRPr="00AC06C0">
        <w:rPr>
          <w:rFonts w:ascii="Times New Roman" w:hAnsi="Times New Roman" w:cs="Times New Roman"/>
          <w:color w:val="000000"/>
          <w:sz w:val="22"/>
          <w:szCs w:val="22"/>
          <w:lang w:val="en-GB"/>
        </w:rPr>
        <w:t xml:space="preserve">Of course this challenge to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studio composition is not a new phenomenon. Pierre Henry has insisted on the importance of </w:t>
      </w:r>
      <w:proofErr w:type="spellStart"/>
      <w:r w:rsidRPr="00AC06C0">
        <w:rPr>
          <w:rFonts w:ascii="Times New Roman" w:hAnsi="Times New Roman" w:cs="Times New Roman"/>
          <w:color w:val="000000"/>
          <w:sz w:val="22"/>
          <w:szCs w:val="22"/>
          <w:lang w:val="en-GB"/>
        </w:rPr>
        <w:t>liveless</w:t>
      </w:r>
      <w:proofErr w:type="spellEnd"/>
      <w:r w:rsidRPr="00AC06C0">
        <w:rPr>
          <w:rFonts w:ascii="Times New Roman" w:hAnsi="Times New Roman" w:cs="Times New Roman"/>
          <w:color w:val="000000"/>
          <w:sz w:val="22"/>
          <w:szCs w:val="22"/>
          <w:lang w:val="en-GB"/>
        </w:rPr>
        <w:t xml:space="preserve"> and physicality since the inception of </w:t>
      </w:r>
      <w:proofErr w:type="spellStart"/>
      <w:r w:rsidRPr="00AC06C0">
        <w:rPr>
          <w:rFonts w:ascii="Times New Roman" w:hAnsi="Times New Roman" w:cs="Times New Roman"/>
          <w:color w:val="000000"/>
          <w:sz w:val="22"/>
          <w:szCs w:val="22"/>
          <w:lang w:val="en-GB"/>
        </w:rPr>
        <w:t>musique</w:t>
      </w:r>
      <w:proofErr w:type="spellEnd"/>
      <w:r w:rsidRPr="00AC06C0">
        <w:rPr>
          <w:rFonts w:ascii="Times New Roman" w:hAnsi="Times New Roman" w:cs="Times New Roman"/>
          <w:color w:val="000000"/>
          <w:sz w:val="22"/>
          <w:szCs w:val="22"/>
          <w:lang w:val="en-GB"/>
        </w:rPr>
        <w:t xml:space="preserve"> concrete, as well as Max Mathews and countless other early practitioners of electronic music. STEIM have been addressing such questions for approaching half a century, insisting on maintaining the importance of touch, gesture and sensation in the construction of electronic and electroacoustic music. Since 2001 the New Interfaces For Musical Expression conference has presented a vast amount of research, experimentation and investigation in this area. Of course this strand goes back even earlier to pioneering work from </w:t>
      </w:r>
      <w:proofErr w:type="spellStart"/>
      <w:r w:rsidRPr="00AC06C0">
        <w:rPr>
          <w:rFonts w:ascii="Times New Roman" w:hAnsi="Times New Roman" w:cs="Times New Roman"/>
          <w:color w:val="000000"/>
          <w:sz w:val="22"/>
          <w:szCs w:val="22"/>
          <w:lang w:val="en-GB"/>
        </w:rPr>
        <w:t>Harald</w:t>
      </w:r>
      <w:proofErr w:type="spellEnd"/>
      <w:r w:rsidRPr="00AC06C0">
        <w:rPr>
          <w:rFonts w:ascii="Times New Roman" w:hAnsi="Times New Roman" w:cs="Times New Roman"/>
          <w:color w:val="000000"/>
          <w:sz w:val="22"/>
          <w:szCs w:val="22"/>
          <w:lang w:val="en-GB"/>
        </w:rPr>
        <w:t xml:space="preserve"> Bode, Don </w:t>
      </w:r>
      <w:proofErr w:type="spellStart"/>
      <w:r w:rsidRPr="00AC06C0">
        <w:rPr>
          <w:rFonts w:ascii="Times New Roman" w:hAnsi="Times New Roman" w:cs="Times New Roman"/>
          <w:color w:val="000000"/>
          <w:sz w:val="22"/>
          <w:szCs w:val="22"/>
          <w:lang w:val="en-GB"/>
        </w:rPr>
        <w:t>Buchla</w:t>
      </w:r>
      <w:proofErr w:type="spellEnd"/>
      <w:r w:rsidRPr="00AC06C0">
        <w:rPr>
          <w:rFonts w:ascii="Times New Roman" w:hAnsi="Times New Roman" w:cs="Times New Roman"/>
          <w:color w:val="000000"/>
          <w:sz w:val="22"/>
          <w:szCs w:val="22"/>
          <w:lang w:val="en-GB"/>
        </w:rPr>
        <w:t xml:space="preserve">, Bob Moog, Hugh </w:t>
      </w:r>
      <w:proofErr w:type="spellStart"/>
      <w:r w:rsidRPr="00AC06C0">
        <w:rPr>
          <w:rFonts w:ascii="Times New Roman" w:hAnsi="Times New Roman" w:cs="Times New Roman"/>
          <w:color w:val="000000"/>
          <w:sz w:val="22"/>
          <w:szCs w:val="22"/>
          <w:lang w:val="en-GB"/>
        </w:rPr>
        <w:t>LeCaine</w:t>
      </w:r>
      <w:proofErr w:type="spellEnd"/>
      <w:r w:rsidRPr="00AC06C0">
        <w:rPr>
          <w:rFonts w:ascii="Times New Roman" w:hAnsi="Times New Roman" w:cs="Times New Roman"/>
          <w:color w:val="000000"/>
          <w:sz w:val="22"/>
          <w:szCs w:val="22"/>
          <w:lang w:val="en-GB"/>
        </w:rPr>
        <w:t xml:space="preserve">, Leon Theremin and beyond. More recently many artists have explored electroacoustic musical concepts with a variety of controllers and sensors and instruments as a live art form: for example Mark </w:t>
      </w:r>
      <w:proofErr w:type="spellStart"/>
      <w:r w:rsidRPr="00AC06C0">
        <w:rPr>
          <w:rFonts w:ascii="Times New Roman" w:hAnsi="Times New Roman" w:cs="Times New Roman"/>
          <w:color w:val="000000"/>
          <w:sz w:val="22"/>
          <w:szCs w:val="22"/>
          <w:lang w:val="en-GB"/>
        </w:rPr>
        <w:t>Trayle</w:t>
      </w:r>
      <w:proofErr w:type="spellEnd"/>
      <w:r w:rsidRPr="00AC06C0">
        <w:rPr>
          <w:rFonts w:ascii="Times New Roman" w:hAnsi="Times New Roman" w:cs="Times New Roman"/>
          <w:color w:val="000000"/>
          <w:sz w:val="22"/>
          <w:szCs w:val="22"/>
          <w:lang w:val="en-GB"/>
        </w:rPr>
        <w:t xml:space="preserve">, Jon Rose, </w:t>
      </w:r>
      <w:proofErr w:type="spellStart"/>
      <w:r w:rsidRPr="00AC06C0">
        <w:rPr>
          <w:rFonts w:ascii="Times New Roman" w:hAnsi="Times New Roman" w:cs="Times New Roman"/>
          <w:color w:val="000000"/>
          <w:sz w:val="22"/>
          <w:szCs w:val="22"/>
          <w:lang w:val="en-GB"/>
        </w:rPr>
        <w:t>Atau</w:t>
      </w:r>
      <w:proofErr w:type="spellEnd"/>
      <w:r w:rsidRPr="00AC06C0">
        <w:rPr>
          <w:rFonts w:ascii="Times New Roman" w:hAnsi="Times New Roman" w:cs="Times New Roman"/>
          <w:color w:val="000000"/>
          <w:sz w:val="22"/>
          <w:szCs w:val="22"/>
          <w:lang w:val="en-GB"/>
        </w:rPr>
        <w:t xml:space="preserve"> Tanaka, Leafcutter John, Pamela Z, </w:t>
      </w:r>
      <w:proofErr w:type="spellStart"/>
      <w:r w:rsidRPr="00AC06C0">
        <w:rPr>
          <w:rFonts w:ascii="Times New Roman" w:hAnsi="Times New Roman" w:cs="Times New Roman"/>
          <w:color w:val="000000"/>
          <w:sz w:val="22"/>
          <w:szCs w:val="22"/>
          <w:lang w:val="en-GB"/>
        </w:rPr>
        <w:t>Byungjun</w:t>
      </w:r>
      <w:proofErr w:type="spellEnd"/>
      <w:r w:rsidRPr="00AC06C0">
        <w:rPr>
          <w:rFonts w:ascii="Times New Roman" w:hAnsi="Times New Roman" w:cs="Times New Roman"/>
          <w:color w:val="000000"/>
          <w:sz w:val="22"/>
          <w:szCs w:val="22"/>
          <w:lang w:val="en-GB"/>
        </w:rPr>
        <w:t xml:space="preserve"> Kwon and Tom </w:t>
      </w:r>
      <w:proofErr w:type="spellStart"/>
      <w:r w:rsidRPr="00AC06C0">
        <w:rPr>
          <w:rFonts w:ascii="Times New Roman" w:hAnsi="Times New Roman" w:cs="Times New Roman"/>
          <w:color w:val="000000"/>
          <w:sz w:val="22"/>
          <w:szCs w:val="22"/>
          <w:lang w:val="en-GB"/>
        </w:rPr>
        <w:t>Verbruggen</w:t>
      </w:r>
      <w:proofErr w:type="spellEnd"/>
      <w:r w:rsidRPr="00AC06C0">
        <w:rPr>
          <w:rFonts w:ascii="Times New Roman" w:hAnsi="Times New Roman" w:cs="Times New Roman"/>
          <w:color w:val="000000"/>
          <w:sz w:val="22"/>
          <w:szCs w:val="22"/>
          <w:lang w:val="en-GB"/>
        </w:rPr>
        <w:t xml:space="preserve">. Other composers have taken advantage of the revolution in the accessibility and portability of interactive digital tools to work specifically with ‘performed’ and ‘live’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music, including </w:t>
      </w:r>
      <w:proofErr w:type="spellStart"/>
      <w:r w:rsidRPr="00AC06C0">
        <w:rPr>
          <w:rFonts w:ascii="Times New Roman" w:hAnsi="Times New Roman" w:cs="Times New Roman"/>
          <w:color w:val="000000"/>
          <w:sz w:val="22"/>
          <w:szCs w:val="22"/>
          <w:lang w:val="en-GB"/>
        </w:rPr>
        <w:t>Rajmil</w:t>
      </w:r>
      <w:proofErr w:type="spellEnd"/>
      <w:r w:rsidRPr="00AC06C0">
        <w:rPr>
          <w:rFonts w:ascii="Times New Roman" w:hAnsi="Times New Roman" w:cs="Times New Roman"/>
          <w:color w:val="000000"/>
          <w:sz w:val="22"/>
          <w:szCs w:val="22"/>
          <w:lang w:val="en-GB"/>
        </w:rPr>
        <w:t xml:space="preserve"> </w:t>
      </w:r>
      <w:proofErr w:type="spellStart"/>
      <w:r w:rsidRPr="00AC06C0">
        <w:rPr>
          <w:rFonts w:ascii="Times New Roman" w:hAnsi="Times New Roman" w:cs="Times New Roman"/>
          <w:color w:val="000000"/>
          <w:sz w:val="22"/>
          <w:szCs w:val="22"/>
          <w:lang w:val="en-GB"/>
        </w:rPr>
        <w:t>Fischman</w:t>
      </w:r>
      <w:proofErr w:type="spellEnd"/>
      <w:r w:rsidRPr="00AC06C0">
        <w:rPr>
          <w:rFonts w:ascii="Times New Roman" w:hAnsi="Times New Roman" w:cs="Times New Roman"/>
          <w:color w:val="000000"/>
          <w:sz w:val="22"/>
          <w:szCs w:val="22"/>
          <w:lang w:val="en-GB"/>
        </w:rPr>
        <w:t xml:space="preserve">, Adrian Moore, </w:t>
      </w:r>
      <w:proofErr w:type="spellStart"/>
      <w:r w:rsidRPr="00AC06C0">
        <w:rPr>
          <w:rFonts w:ascii="Times New Roman" w:hAnsi="Times New Roman" w:cs="Times New Roman"/>
          <w:color w:val="000000"/>
          <w:sz w:val="22"/>
          <w:szCs w:val="22"/>
          <w:lang w:val="en-GB"/>
        </w:rPr>
        <w:t>Chikashi</w:t>
      </w:r>
      <w:proofErr w:type="spellEnd"/>
      <w:r w:rsidRPr="00AC06C0">
        <w:rPr>
          <w:rFonts w:ascii="Times New Roman" w:hAnsi="Times New Roman" w:cs="Times New Roman"/>
          <w:color w:val="000000"/>
          <w:sz w:val="22"/>
          <w:szCs w:val="22"/>
          <w:lang w:val="en-GB"/>
        </w:rPr>
        <w:t xml:space="preserve"> Miyama, Bob </w:t>
      </w:r>
      <w:proofErr w:type="spellStart"/>
      <w:r w:rsidRPr="00AC06C0">
        <w:rPr>
          <w:rFonts w:ascii="Times New Roman" w:hAnsi="Times New Roman" w:cs="Times New Roman"/>
          <w:color w:val="000000"/>
          <w:sz w:val="22"/>
          <w:szCs w:val="22"/>
          <w:lang w:val="en-GB"/>
        </w:rPr>
        <w:t>Ostertag</w:t>
      </w:r>
      <w:proofErr w:type="spellEnd"/>
      <w:r w:rsidRPr="00AC06C0">
        <w:rPr>
          <w:rFonts w:ascii="Times New Roman" w:hAnsi="Times New Roman" w:cs="Times New Roman"/>
          <w:color w:val="000000"/>
          <w:sz w:val="22"/>
          <w:szCs w:val="22"/>
          <w:lang w:val="en-GB"/>
        </w:rPr>
        <w:t xml:space="preserve"> and Alex </w:t>
      </w:r>
      <w:proofErr w:type="spellStart"/>
      <w:r w:rsidRPr="00AC06C0">
        <w:rPr>
          <w:rFonts w:ascii="Times New Roman" w:hAnsi="Times New Roman" w:cs="Times New Roman"/>
          <w:color w:val="000000"/>
          <w:sz w:val="22"/>
          <w:szCs w:val="22"/>
          <w:lang w:val="en-GB"/>
        </w:rPr>
        <w:t>Nowitz</w:t>
      </w:r>
      <w:proofErr w:type="spellEnd"/>
      <w:r w:rsidRPr="00AC06C0">
        <w:rPr>
          <w:rFonts w:ascii="Times New Roman" w:hAnsi="Times New Roman" w:cs="Times New Roman"/>
          <w:color w:val="000000"/>
          <w:sz w:val="22"/>
          <w:szCs w:val="22"/>
          <w:lang w:val="en-GB"/>
        </w:rPr>
        <w:t>.</w:t>
      </w:r>
    </w:p>
    <w:p w14:paraId="75148564" w14:textId="77777777" w:rsidR="00AC06C0" w:rsidRPr="00AC06C0" w:rsidRDefault="00AC06C0" w:rsidP="00AC06C0">
      <w:pPr>
        <w:spacing w:line="360" w:lineRule="auto"/>
        <w:rPr>
          <w:rFonts w:ascii="Times" w:eastAsia="Times New Roman" w:hAnsi="Times" w:cs="Times New Roman"/>
          <w:sz w:val="20"/>
          <w:szCs w:val="20"/>
          <w:lang w:val="en-GB"/>
        </w:rPr>
      </w:pPr>
    </w:p>
    <w:p w14:paraId="2F4E33FB" w14:textId="69AA580A" w:rsidR="00AC06C0" w:rsidRPr="00AC06C0" w:rsidRDefault="00AC06C0" w:rsidP="00AC06C0">
      <w:pPr>
        <w:spacing w:line="360" w:lineRule="auto"/>
        <w:jc w:val="both"/>
        <w:rPr>
          <w:rFonts w:ascii="Times" w:hAnsi="Times" w:cs="Times New Roman"/>
          <w:sz w:val="20"/>
          <w:szCs w:val="20"/>
          <w:lang w:val="en-GB"/>
        </w:rPr>
      </w:pPr>
      <w:r w:rsidRPr="00AC06C0">
        <w:rPr>
          <w:rFonts w:ascii="Times New Roman" w:hAnsi="Times New Roman" w:cs="Times New Roman"/>
          <w:color w:val="000000"/>
          <w:sz w:val="22"/>
          <w:szCs w:val="22"/>
          <w:lang w:val="en-GB"/>
        </w:rPr>
        <w:t xml:space="preserve">But the desire of sharing musical time, of opening up studio music to the fragility of (and adaptability to) the moment, is not always dependant on complex and bespoke technological advances. The trend is much more general, and creative means to that end are wide in scope. For instance, some composers have decided to put themselves on stage with recycled interfaces from the gaming world. </w:t>
      </w:r>
      <w:proofErr w:type="spellStart"/>
      <w:r w:rsidRPr="00AC06C0">
        <w:rPr>
          <w:rFonts w:ascii="Times New Roman" w:hAnsi="Times New Roman" w:cs="Times New Roman"/>
          <w:color w:val="000000"/>
          <w:sz w:val="22"/>
          <w:szCs w:val="22"/>
          <w:lang w:val="en-GB"/>
        </w:rPr>
        <w:t>Parmerud’s</w:t>
      </w:r>
      <w:proofErr w:type="spellEnd"/>
      <w:r w:rsidRPr="00AC06C0">
        <w:rPr>
          <w:rFonts w:ascii="Times New Roman" w:hAnsi="Times New Roman" w:cs="Times New Roman"/>
          <w:color w:val="000000"/>
          <w:sz w:val="22"/>
          <w:szCs w:val="22"/>
          <w:lang w:val="en-GB"/>
        </w:rPr>
        <w:t xml:space="preserve"> </w:t>
      </w:r>
      <w:r w:rsidRPr="00AC06C0">
        <w:rPr>
          <w:rFonts w:ascii="Times New Roman" w:hAnsi="Times New Roman" w:cs="Times New Roman"/>
          <w:i/>
          <w:iCs/>
          <w:color w:val="000000"/>
          <w:sz w:val="22"/>
          <w:szCs w:val="22"/>
          <w:lang w:val="en-GB"/>
        </w:rPr>
        <w:t>Razor Sky</w:t>
      </w:r>
      <w:r w:rsidRPr="00AC06C0">
        <w:rPr>
          <w:rFonts w:ascii="Times New Roman" w:hAnsi="Times New Roman" w:cs="Times New Roman"/>
          <w:color w:val="000000"/>
          <w:sz w:val="22"/>
          <w:szCs w:val="22"/>
          <w:lang w:val="en-GB"/>
        </w:rPr>
        <w:t xml:space="preserve"> (2010) is a live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work in which an on-stage performer controls and manipulates sounds via two Wii controllers. The aim of such systems was to create a live and tactile engagement with the production and manipulation of sound in real-time</w:t>
      </w:r>
      <w:proofErr w:type="gramStart"/>
      <w:r w:rsidRPr="00AC06C0">
        <w:rPr>
          <w:rFonts w:ascii="Times New Roman" w:hAnsi="Times New Roman" w:cs="Times New Roman"/>
          <w:color w:val="000000"/>
          <w:sz w:val="22"/>
          <w:szCs w:val="22"/>
          <w:lang w:val="en-GB"/>
        </w:rPr>
        <w:t>;</w:t>
      </w:r>
      <w:proofErr w:type="gramEnd"/>
      <w:r w:rsidRPr="00AC06C0">
        <w:rPr>
          <w:rFonts w:ascii="Times New Roman" w:hAnsi="Times New Roman" w:cs="Times New Roman"/>
          <w:color w:val="000000"/>
          <w:sz w:val="22"/>
          <w:szCs w:val="22"/>
          <w:lang w:val="en-GB"/>
        </w:rPr>
        <w:t xml:space="preserve"> </w:t>
      </w:r>
      <w:proofErr w:type="spellStart"/>
      <w:r w:rsidRPr="00AC06C0">
        <w:rPr>
          <w:rFonts w:ascii="Times New Roman" w:hAnsi="Times New Roman" w:cs="Times New Roman"/>
          <w:color w:val="000000"/>
          <w:sz w:val="22"/>
          <w:szCs w:val="22"/>
          <w:lang w:val="en-GB"/>
        </w:rPr>
        <w:t>endeavoring</w:t>
      </w:r>
      <w:proofErr w:type="spellEnd"/>
      <w:r w:rsidRPr="00AC06C0">
        <w:rPr>
          <w:rFonts w:ascii="Times New Roman" w:hAnsi="Times New Roman" w:cs="Times New Roman"/>
          <w:color w:val="000000"/>
          <w:sz w:val="22"/>
          <w:szCs w:val="22"/>
          <w:lang w:val="en-GB"/>
        </w:rPr>
        <w:t xml:space="preserve"> to move the studio onto the stage and so re-embracing the </w:t>
      </w:r>
      <w:proofErr w:type="spellStart"/>
      <w:r w:rsidRPr="00AC06C0">
        <w:rPr>
          <w:rFonts w:ascii="Times New Roman" w:hAnsi="Times New Roman" w:cs="Times New Roman"/>
          <w:color w:val="000000"/>
          <w:sz w:val="22"/>
          <w:szCs w:val="22"/>
          <w:lang w:val="en-GB"/>
        </w:rPr>
        <w:t>performative</w:t>
      </w:r>
      <w:proofErr w:type="spellEnd"/>
      <w:r w:rsidRPr="00AC06C0">
        <w:rPr>
          <w:rFonts w:ascii="Times New Roman" w:hAnsi="Times New Roman" w:cs="Times New Roman"/>
          <w:color w:val="000000"/>
          <w:sz w:val="22"/>
          <w:szCs w:val="22"/>
          <w:lang w:val="en-GB"/>
        </w:rPr>
        <w:t xml:space="preserve"> act. </w:t>
      </w:r>
    </w:p>
    <w:p w14:paraId="662CF853" w14:textId="77777777" w:rsidR="00AC06C0" w:rsidRPr="00AC06C0" w:rsidRDefault="00AC06C0" w:rsidP="00AC06C0">
      <w:pPr>
        <w:spacing w:line="360" w:lineRule="auto"/>
        <w:rPr>
          <w:rFonts w:ascii="Times" w:eastAsia="Times New Roman" w:hAnsi="Times" w:cs="Times New Roman"/>
          <w:sz w:val="20"/>
          <w:szCs w:val="20"/>
          <w:lang w:val="en-GB"/>
        </w:rPr>
      </w:pPr>
    </w:p>
    <w:p w14:paraId="663F87AE" w14:textId="071FCA8E" w:rsidR="00AC06C0" w:rsidRPr="00AC06C0" w:rsidRDefault="00AC06C0" w:rsidP="00AC06C0">
      <w:pPr>
        <w:spacing w:line="360" w:lineRule="auto"/>
        <w:jc w:val="both"/>
        <w:rPr>
          <w:rFonts w:ascii="Times" w:hAnsi="Times" w:cs="Times New Roman"/>
          <w:sz w:val="20"/>
          <w:szCs w:val="20"/>
          <w:lang w:val="en-GB"/>
        </w:rPr>
      </w:pPr>
      <w:r w:rsidRPr="00AC06C0">
        <w:rPr>
          <w:rFonts w:ascii="Times New Roman" w:hAnsi="Times New Roman" w:cs="Times New Roman"/>
          <w:color w:val="000000"/>
          <w:sz w:val="22"/>
          <w:szCs w:val="22"/>
          <w:lang w:val="en-GB"/>
        </w:rPr>
        <w:t>A number of composers have developed new tools as a means to perform specifically live-</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works. David </w:t>
      </w:r>
      <w:proofErr w:type="spellStart"/>
      <w:r w:rsidRPr="00AC06C0">
        <w:rPr>
          <w:rFonts w:ascii="Times New Roman" w:hAnsi="Times New Roman" w:cs="Times New Roman"/>
          <w:color w:val="000000"/>
          <w:sz w:val="22"/>
          <w:szCs w:val="22"/>
          <w:lang w:val="en-GB"/>
        </w:rPr>
        <w:t>Berezan</w:t>
      </w:r>
      <w:proofErr w:type="spellEnd"/>
      <w:r w:rsidRPr="00AC06C0">
        <w:rPr>
          <w:rFonts w:ascii="Times New Roman" w:hAnsi="Times New Roman" w:cs="Times New Roman"/>
          <w:color w:val="000000"/>
          <w:sz w:val="22"/>
          <w:szCs w:val="22"/>
          <w:lang w:val="en-GB"/>
        </w:rPr>
        <w:t xml:space="preserve"> has utilised bespoke </w:t>
      </w:r>
      <w:proofErr w:type="spellStart"/>
      <w:r w:rsidRPr="00AC06C0">
        <w:rPr>
          <w:rFonts w:ascii="Times New Roman" w:hAnsi="Times New Roman" w:cs="Times New Roman"/>
          <w:color w:val="000000"/>
          <w:sz w:val="22"/>
          <w:szCs w:val="22"/>
          <w:lang w:val="en-GB"/>
        </w:rPr>
        <w:t>spatialisation</w:t>
      </w:r>
      <w:proofErr w:type="spellEnd"/>
      <w:r w:rsidRPr="00AC06C0">
        <w:rPr>
          <w:rFonts w:ascii="Times New Roman" w:hAnsi="Times New Roman" w:cs="Times New Roman"/>
          <w:color w:val="000000"/>
          <w:sz w:val="22"/>
          <w:szCs w:val="22"/>
          <w:lang w:val="en-GB"/>
        </w:rPr>
        <w:t xml:space="preserve"> tools to ‘find a middle ground between the fixedness of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music, and live/improvised electroacoustic music’ (</w:t>
      </w:r>
      <w:proofErr w:type="spellStart"/>
      <w:r w:rsidRPr="00AC06C0">
        <w:rPr>
          <w:rFonts w:ascii="Times New Roman" w:hAnsi="Times New Roman" w:cs="Times New Roman"/>
          <w:color w:val="000000"/>
          <w:sz w:val="22"/>
          <w:szCs w:val="22"/>
          <w:lang w:val="en-GB"/>
        </w:rPr>
        <w:t>Berezan</w:t>
      </w:r>
      <w:proofErr w:type="spellEnd"/>
      <w:r w:rsidRPr="00AC06C0">
        <w:rPr>
          <w:rFonts w:ascii="Times New Roman" w:hAnsi="Times New Roman" w:cs="Times New Roman"/>
          <w:color w:val="000000"/>
          <w:sz w:val="22"/>
          <w:szCs w:val="22"/>
          <w:lang w:val="en-GB"/>
        </w:rPr>
        <w:t xml:space="preserve">, 2007). In a desire to capitalise on phenomenological </w:t>
      </w:r>
      <w:proofErr w:type="spellStart"/>
      <w:r w:rsidRPr="00AC06C0">
        <w:rPr>
          <w:rFonts w:ascii="Times New Roman" w:hAnsi="Times New Roman" w:cs="Times New Roman"/>
          <w:color w:val="000000"/>
          <w:sz w:val="22"/>
          <w:szCs w:val="22"/>
          <w:lang w:val="en-GB"/>
        </w:rPr>
        <w:t>liveness</w:t>
      </w:r>
      <w:proofErr w:type="spellEnd"/>
      <w:r w:rsidRPr="00AC06C0">
        <w:rPr>
          <w:rFonts w:ascii="Times New Roman" w:hAnsi="Times New Roman" w:cs="Times New Roman"/>
          <w:color w:val="000000"/>
          <w:sz w:val="22"/>
          <w:szCs w:val="22"/>
          <w:lang w:val="en-GB"/>
        </w:rPr>
        <w:t xml:space="preserve"> (</w:t>
      </w:r>
      <w:proofErr w:type="spellStart"/>
      <w:r w:rsidRPr="00AC06C0">
        <w:rPr>
          <w:rFonts w:ascii="Times New Roman" w:hAnsi="Times New Roman" w:cs="Times New Roman"/>
          <w:color w:val="000000"/>
          <w:sz w:val="22"/>
          <w:szCs w:val="22"/>
          <w:lang w:val="en-GB"/>
        </w:rPr>
        <w:t>Auslander</w:t>
      </w:r>
      <w:proofErr w:type="spellEnd"/>
      <w:r w:rsidRPr="00AC06C0">
        <w:rPr>
          <w:rFonts w:ascii="Times New Roman" w:hAnsi="Times New Roman" w:cs="Times New Roman"/>
          <w:color w:val="000000"/>
          <w:sz w:val="22"/>
          <w:szCs w:val="22"/>
          <w:lang w:val="en-GB"/>
        </w:rPr>
        <w:t xml:space="preserve"> 2008), Nicolas Bernier and Martin Messier have, in ‘la </w:t>
      </w:r>
      <w:proofErr w:type="spellStart"/>
      <w:r w:rsidRPr="00AC06C0">
        <w:rPr>
          <w:rFonts w:ascii="Times New Roman" w:hAnsi="Times New Roman" w:cs="Times New Roman"/>
          <w:color w:val="000000"/>
          <w:sz w:val="22"/>
          <w:szCs w:val="22"/>
          <w:lang w:val="en-GB"/>
        </w:rPr>
        <w:t>chambre</w:t>
      </w:r>
      <w:proofErr w:type="spellEnd"/>
      <w:r w:rsidRPr="00AC06C0">
        <w:rPr>
          <w:rFonts w:ascii="Times New Roman" w:hAnsi="Times New Roman" w:cs="Times New Roman"/>
          <w:color w:val="000000"/>
          <w:sz w:val="22"/>
          <w:szCs w:val="22"/>
          <w:lang w:val="en-GB"/>
        </w:rPr>
        <w:t xml:space="preserve"> des machines’ built sculptures which blur the line between genuine sounding object and a simple sample-trigger, in a “desire to return to the physical world in an environment of digital creation.” </w:t>
      </w:r>
    </w:p>
    <w:p w14:paraId="2E44FDE5" w14:textId="77777777" w:rsidR="00AC06C0" w:rsidRPr="00AC06C0" w:rsidRDefault="00AC06C0" w:rsidP="00AC06C0">
      <w:pPr>
        <w:spacing w:line="360" w:lineRule="auto"/>
        <w:rPr>
          <w:rFonts w:ascii="Times" w:eastAsia="Times New Roman" w:hAnsi="Times" w:cs="Times New Roman"/>
          <w:sz w:val="20"/>
          <w:szCs w:val="20"/>
          <w:lang w:val="en-GB"/>
        </w:rPr>
      </w:pPr>
    </w:p>
    <w:p w14:paraId="27CD124F" w14:textId="77777777" w:rsidR="00AC06C0" w:rsidRPr="00AC06C0" w:rsidRDefault="00AC06C0" w:rsidP="00AC06C0">
      <w:pPr>
        <w:spacing w:line="360" w:lineRule="auto"/>
        <w:jc w:val="both"/>
        <w:rPr>
          <w:rFonts w:ascii="Times" w:hAnsi="Times" w:cs="Times New Roman"/>
          <w:sz w:val="20"/>
          <w:szCs w:val="20"/>
          <w:lang w:val="en-GB"/>
        </w:rPr>
      </w:pPr>
      <w:r w:rsidRPr="00AC06C0">
        <w:rPr>
          <w:rFonts w:ascii="Times New Roman" w:hAnsi="Times New Roman" w:cs="Times New Roman"/>
          <w:color w:val="000000"/>
          <w:sz w:val="22"/>
          <w:szCs w:val="22"/>
          <w:lang w:val="en-GB"/>
        </w:rPr>
        <w:t xml:space="preserve">Another development in live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performance practice is that of dynamic </w:t>
      </w:r>
      <w:proofErr w:type="gramStart"/>
      <w:r w:rsidRPr="00AC06C0">
        <w:rPr>
          <w:rFonts w:ascii="Times New Roman" w:hAnsi="Times New Roman" w:cs="Times New Roman"/>
          <w:color w:val="000000"/>
          <w:sz w:val="22"/>
          <w:szCs w:val="22"/>
          <w:lang w:val="en-GB"/>
        </w:rPr>
        <w:t>stem-mixing</w:t>
      </w:r>
      <w:proofErr w:type="gramEnd"/>
      <w:r w:rsidRPr="00AC06C0">
        <w:rPr>
          <w:rFonts w:ascii="Times New Roman" w:hAnsi="Times New Roman" w:cs="Times New Roman"/>
          <w:color w:val="000000"/>
          <w:sz w:val="22"/>
          <w:szCs w:val="22"/>
          <w:lang w:val="en-GB"/>
        </w:rPr>
        <w:t xml:space="preserve">. This ‘in-the-moment’ mixing technique, whose roots lie as much with Dub and DJ culture as with the academy is evident in the duo performances of Ambrose Field and Paul </w:t>
      </w:r>
      <w:proofErr w:type="spellStart"/>
      <w:r w:rsidRPr="00AC06C0">
        <w:rPr>
          <w:rFonts w:ascii="Times New Roman" w:hAnsi="Times New Roman" w:cs="Times New Roman"/>
          <w:color w:val="000000"/>
          <w:sz w:val="22"/>
          <w:szCs w:val="22"/>
          <w:lang w:val="en-GB"/>
        </w:rPr>
        <w:t>Fretwell</w:t>
      </w:r>
      <w:proofErr w:type="spellEnd"/>
      <w:r w:rsidRPr="00AC06C0">
        <w:rPr>
          <w:rFonts w:ascii="Times New Roman" w:hAnsi="Times New Roman" w:cs="Times New Roman"/>
          <w:color w:val="000000"/>
          <w:sz w:val="22"/>
          <w:szCs w:val="22"/>
          <w:lang w:val="en-GB"/>
        </w:rPr>
        <w:t xml:space="preserve">, as well as Helena Gough and @C (Miguel </w:t>
      </w:r>
      <w:proofErr w:type="spellStart"/>
      <w:r w:rsidRPr="00AC06C0">
        <w:rPr>
          <w:rFonts w:ascii="Times New Roman" w:hAnsi="Times New Roman" w:cs="Times New Roman"/>
          <w:color w:val="000000"/>
          <w:sz w:val="22"/>
          <w:szCs w:val="22"/>
          <w:lang w:val="en-GB"/>
        </w:rPr>
        <w:t>Carvalhais</w:t>
      </w:r>
      <w:proofErr w:type="spellEnd"/>
      <w:r w:rsidRPr="00AC06C0">
        <w:rPr>
          <w:rFonts w:ascii="Times New Roman" w:hAnsi="Times New Roman" w:cs="Times New Roman"/>
          <w:color w:val="000000"/>
          <w:sz w:val="22"/>
          <w:szCs w:val="22"/>
          <w:lang w:val="en-GB"/>
        </w:rPr>
        <w:t xml:space="preserve"> and Pedro </w:t>
      </w:r>
      <w:proofErr w:type="spellStart"/>
      <w:r w:rsidRPr="00AC06C0">
        <w:rPr>
          <w:rFonts w:ascii="Times New Roman" w:hAnsi="Times New Roman" w:cs="Times New Roman"/>
          <w:color w:val="000000"/>
          <w:sz w:val="22"/>
          <w:szCs w:val="22"/>
          <w:lang w:val="en-GB"/>
        </w:rPr>
        <w:t>Tudela</w:t>
      </w:r>
      <w:proofErr w:type="spellEnd"/>
      <w:r w:rsidRPr="00AC06C0">
        <w:rPr>
          <w:rFonts w:ascii="Times New Roman" w:hAnsi="Times New Roman" w:cs="Times New Roman"/>
          <w:color w:val="000000"/>
          <w:sz w:val="22"/>
          <w:szCs w:val="22"/>
          <w:lang w:val="en-GB"/>
        </w:rPr>
        <w:t xml:space="preserve">). Performances by these composers often employ quite simple means and are rarely ‘gestural’ in their stage presence; yet, with discreet lighting, they mix, </w:t>
      </w:r>
      <w:proofErr w:type="spellStart"/>
      <w:r w:rsidRPr="00AC06C0">
        <w:rPr>
          <w:rFonts w:ascii="Times New Roman" w:hAnsi="Times New Roman" w:cs="Times New Roman"/>
          <w:color w:val="000000"/>
          <w:sz w:val="22"/>
          <w:szCs w:val="22"/>
          <w:lang w:val="en-GB"/>
        </w:rPr>
        <w:t>reorchestrate</w:t>
      </w:r>
      <w:proofErr w:type="spellEnd"/>
      <w:r w:rsidRPr="00AC06C0">
        <w:rPr>
          <w:rFonts w:ascii="Times New Roman" w:hAnsi="Times New Roman" w:cs="Times New Roman"/>
          <w:color w:val="000000"/>
          <w:sz w:val="22"/>
          <w:szCs w:val="22"/>
          <w:lang w:val="en-GB"/>
        </w:rPr>
        <w:t xml:space="preserve"> and extend/contract pre-composed materials or works, remixing them live for those witnessing and sharing in that unique performance event, sound system and acoustic space.</w:t>
      </w:r>
    </w:p>
    <w:p w14:paraId="01442B8F" w14:textId="77777777" w:rsidR="00AC06C0" w:rsidRPr="00AC06C0" w:rsidRDefault="00AC06C0" w:rsidP="00AC06C0">
      <w:pPr>
        <w:spacing w:after="240" w:line="360" w:lineRule="auto"/>
        <w:rPr>
          <w:rFonts w:ascii="Times" w:eastAsia="Times New Roman" w:hAnsi="Times" w:cs="Times New Roman"/>
          <w:sz w:val="20"/>
          <w:szCs w:val="20"/>
          <w:lang w:val="en-GB"/>
        </w:rPr>
      </w:pPr>
    </w:p>
    <w:p w14:paraId="2F47ABAC" w14:textId="6627602B" w:rsidR="00AC06C0" w:rsidRPr="00AC06C0" w:rsidRDefault="00A15080" w:rsidP="00AC06C0">
      <w:pPr>
        <w:spacing w:line="360" w:lineRule="auto"/>
        <w:jc w:val="both"/>
        <w:rPr>
          <w:rFonts w:ascii="Times" w:hAnsi="Times" w:cs="Times New Roman"/>
          <w:sz w:val="20"/>
          <w:szCs w:val="20"/>
          <w:lang w:val="en-GB"/>
        </w:rPr>
      </w:pPr>
      <w:r>
        <w:rPr>
          <w:rFonts w:ascii="Times New Roman" w:hAnsi="Times New Roman" w:cs="Times New Roman"/>
          <w:b/>
          <w:bCs/>
          <w:color w:val="000000"/>
          <w:sz w:val="22"/>
          <w:szCs w:val="22"/>
          <w:lang w:val="en-GB"/>
        </w:rPr>
        <w:t>3.3 Form</w:t>
      </w:r>
    </w:p>
    <w:p w14:paraId="4E5D933E" w14:textId="77777777" w:rsidR="00AC06C0" w:rsidRPr="00AC06C0" w:rsidRDefault="00AC06C0" w:rsidP="00AC06C0">
      <w:pPr>
        <w:spacing w:line="360" w:lineRule="auto"/>
        <w:jc w:val="both"/>
        <w:rPr>
          <w:rFonts w:ascii="Times" w:hAnsi="Times" w:cs="Times New Roman"/>
          <w:sz w:val="20"/>
          <w:szCs w:val="20"/>
          <w:lang w:val="en-GB"/>
        </w:rPr>
      </w:pPr>
      <w:r w:rsidRPr="00AC06C0">
        <w:rPr>
          <w:rFonts w:ascii="Times New Roman" w:hAnsi="Times New Roman" w:cs="Times New Roman"/>
          <w:color w:val="000000"/>
          <w:sz w:val="22"/>
          <w:szCs w:val="22"/>
          <w:lang w:val="en-GB"/>
        </w:rPr>
        <w:t xml:space="preserve">Another emerging trajectory is an effect of the current omnipresence and everyday consumption of mediated music.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listening in the broadest sense is becoming a normative mode of listening, from the </w:t>
      </w:r>
      <w:proofErr w:type="spellStart"/>
      <w:r w:rsidRPr="00AC06C0">
        <w:rPr>
          <w:rFonts w:ascii="Times New Roman" w:hAnsi="Times New Roman" w:cs="Times New Roman"/>
          <w:color w:val="000000"/>
          <w:sz w:val="22"/>
          <w:szCs w:val="22"/>
          <w:lang w:val="en-GB"/>
        </w:rPr>
        <w:t>hyperreality</w:t>
      </w:r>
      <w:proofErr w:type="spellEnd"/>
      <w:r w:rsidRPr="00AC06C0">
        <w:rPr>
          <w:rFonts w:ascii="Times New Roman" w:hAnsi="Times New Roman" w:cs="Times New Roman"/>
          <w:color w:val="000000"/>
          <w:sz w:val="22"/>
          <w:szCs w:val="22"/>
          <w:lang w:val="en-GB"/>
        </w:rPr>
        <w:t xml:space="preserve"> of closely-</w:t>
      </w:r>
      <w:proofErr w:type="spellStart"/>
      <w:r w:rsidRPr="00AC06C0">
        <w:rPr>
          <w:rFonts w:ascii="Times New Roman" w:hAnsi="Times New Roman" w:cs="Times New Roman"/>
          <w:color w:val="000000"/>
          <w:sz w:val="22"/>
          <w:szCs w:val="22"/>
          <w:lang w:val="en-GB"/>
        </w:rPr>
        <w:t>mic’d</w:t>
      </w:r>
      <w:proofErr w:type="spellEnd"/>
      <w:r w:rsidRPr="00AC06C0">
        <w:rPr>
          <w:rFonts w:ascii="Times New Roman" w:hAnsi="Times New Roman" w:cs="Times New Roman"/>
          <w:color w:val="000000"/>
          <w:sz w:val="22"/>
          <w:szCs w:val="22"/>
          <w:lang w:val="en-GB"/>
        </w:rPr>
        <w:t xml:space="preserve"> and edited orchestral recordings to experimental DJ culture.</w:t>
      </w:r>
    </w:p>
    <w:p w14:paraId="76E699BF" w14:textId="77777777" w:rsidR="00AC06C0" w:rsidRPr="00AC06C0" w:rsidRDefault="00AC06C0" w:rsidP="00AC06C0">
      <w:pPr>
        <w:spacing w:line="360" w:lineRule="auto"/>
        <w:rPr>
          <w:rFonts w:ascii="Times" w:eastAsia="Times New Roman" w:hAnsi="Times" w:cs="Times New Roman"/>
          <w:sz w:val="20"/>
          <w:szCs w:val="20"/>
          <w:lang w:val="en-GB"/>
        </w:rPr>
      </w:pPr>
    </w:p>
    <w:p w14:paraId="07A527A1" w14:textId="77777777" w:rsidR="00AC06C0" w:rsidRPr="00AC06C0" w:rsidRDefault="00AC06C0" w:rsidP="00AC06C0">
      <w:pPr>
        <w:spacing w:line="360" w:lineRule="auto"/>
        <w:jc w:val="both"/>
        <w:rPr>
          <w:rFonts w:ascii="Times" w:hAnsi="Times" w:cs="Times New Roman"/>
          <w:sz w:val="20"/>
          <w:szCs w:val="20"/>
          <w:lang w:val="en-GB"/>
        </w:rPr>
      </w:pPr>
      <w:r w:rsidRPr="00AC06C0">
        <w:rPr>
          <w:rFonts w:ascii="Times New Roman" w:hAnsi="Times New Roman" w:cs="Times New Roman"/>
          <w:color w:val="000000"/>
          <w:sz w:val="22"/>
          <w:szCs w:val="22"/>
          <w:lang w:val="en-GB"/>
        </w:rPr>
        <w:t xml:space="preserve">Interestingly, this similarity of listening modes, what Demers terms ‘aesthetic listening’ (Demers, 2010: 15) causes the artificial definitions of genres dissolve, not just in mediated works, but also in live or concert music settings. The grooving soundscapes pumping in the compressors of Mount </w:t>
      </w:r>
      <w:proofErr w:type="spellStart"/>
      <w:r w:rsidRPr="00AC06C0">
        <w:rPr>
          <w:rFonts w:ascii="Times New Roman" w:hAnsi="Times New Roman" w:cs="Times New Roman"/>
          <w:color w:val="000000"/>
          <w:sz w:val="22"/>
          <w:szCs w:val="22"/>
          <w:lang w:val="en-GB"/>
        </w:rPr>
        <w:t>Kimbie’s</w:t>
      </w:r>
      <w:proofErr w:type="spellEnd"/>
      <w:r w:rsidRPr="00AC06C0">
        <w:rPr>
          <w:rFonts w:ascii="Times New Roman" w:hAnsi="Times New Roman" w:cs="Times New Roman"/>
          <w:color w:val="000000"/>
          <w:sz w:val="22"/>
          <w:szCs w:val="22"/>
          <w:lang w:val="en-GB"/>
        </w:rPr>
        <w:t xml:space="preserve"> </w:t>
      </w:r>
      <w:r w:rsidRPr="00AC06C0">
        <w:rPr>
          <w:rFonts w:ascii="Times New Roman" w:hAnsi="Times New Roman" w:cs="Times New Roman"/>
          <w:i/>
          <w:iCs/>
          <w:color w:val="000000"/>
          <w:sz w:val="22"/>
          <w:szCs w:val="22"/>
          <w:lang w:val="en-GB"/>
        </w:rPr>
        <w:t>Crooks and Lovers</w:t>
      </w:r>
      <w:r w:rsidRPr="00AC06C0">
        <w:rPr>
          <w:rFonts w:ascii="Times New Roman" w:hAnsi="Times New Roman" w:cs="Times New Roman"/>
          <w:color w:val="000000"/>
          <w:sz w:val="22"/>
          <w:szCs w:val="22"/>
          <w:lang w:val="en-GB"/>
        </w:rPr>
        <w:t xml:space="preserve">, the highly processed voices and strings in </w:t>
      </w:r>
      <w:proofErr w:type="spellStart"/>
      <w:r w:rsidRPr="00AC06C0">
        <w:rPr>
          <w:rFonts w:ascii="Times New Roman" w:hAnsi="Times New Roman" w:cs="Times New Roman"/>
          <w:color w:val="000000"/>
          <w:sz w:val="22"/>
          <w:szCs w:val="22"/>
          <w:lang w:val="en-GB"/>
        </w:rPr>
        <w:t>Björk</w:t>
      </w:r>
      <w:proofErr w:type="spellEnd"/>
      <w:r w:rsidRPr="00AC06C0">
        <w:rPr>
          <w:rFonts w:ascii="Times New Roman" w:hAnsi="Times New Roman" w:cs="Times New Roman"/>
          <w:color w:val="000000"/>
          <w:sz w:val="22"/>
          <w:szCs w:val="22"/>
          <w:lang w:val="en-GB"/>
        </w:rPr>
        <w:t xml:space="preserve"> and Radiohead, the precise layering and revealing of instrumental layers on the song-forms of Talk Talk’s </w:t>
      </w:r>
      <w:r w:rsidRPr="00AC06C0">
        <w:rPr>
          <w:rFonts w:ascii="Times New Roman" w:hAnsi="Times New Roman" w:cs="Times New Roman"/>
          <w:i/>
          <w:iCs/>
          <w:color w:val="000000"/>
          <w:sz w:val="22"/>
          <w:szCs w:val="22"/>
          <w:lang w:val="en-GB"/>
        </w:rPr>
        <w:t>Spirit of Eden</w:t>
      </w:r>
      <w:r w:rsidRPr="00AC06C0">
        <w:rPr>
          <w:rFonts w:ascii="Times New Roman" w:hAnsi="Times New Roman" w:cs="Times New Roman"/>
          <w:color w:val="000000"/>
          <w:sz w:val="22"/>
          <w:szCs w:val="22"/>
          <w:lang w:val="en-GB"/>
        </w:rPr>
        <w:t xml:space="preserve"> and </w:t>
      </w:r>
      <w:r w:rsidRPr="00AC06C0">
        <w:rPr>
          <w:rFonts w:ascii="Times New Roman" w:hAnsi="Times New Roman" w:cs="Times New Roman"/>
          <w:i/>
          <w:iCs/>
          <w:color w:val="000000"/>
          <w:sz w:val="22"/>
          <w:szCs w:val="22"/>
          <w:lang w:val="en-GB"/>
        </w:rPr>
        <w:t>Laughing Stock</w:t>
      </w:r>
      <w:r w:rsidRPr="00AC06C0">
        <w:rPr>
          <w:rFonts w:ascii="Times New Roman" w:hAnsi="Times New Roman" w:cs="Times New Roman"/>
          <w:color w:val="000000"/>
          <w:sz w:val="22"/>
          <w:szCs w:val="22"/>
          <w:lang w:val="en-GB"/>
        </w:rPr>
        <w:t xml:space="preserve">, the sudden inclusion of the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composer Robert </w:t>
      </w:r>
      <w:proofErr w:type="spellStart"/>
      <w:r w:rsidRPr="00AC06C0">
        <w:rPr>
          <w:rFonts w:ascii="Times New Roman" w:hAnsi="Times New Roman" w:cs="Times New Roman"/>
          <w:color w:val="000000"/>
          <w:sz w:val="22"/>
          <w:szCs w:val="22"/>
          <w:lang w:val="en-GB"/>
        </w:rPr>
        <w:t>Normandeau</w:t>
      </w:r>
      <w:proofErr w:type="spellEnd"/>
      <w:r w:rsidRPr="00AC06C0">
        <w:rPr>
          <w:rFonts w:ascii="Times New Roman" w:hAnsi="Times New Roman" w:cs="Times New Roman"/>
          <w:color w:val="000000"/>
          <w:sz w:val="22"/>
          <w:szCs w:val="22"/>
          <w:lang w:val="en-GB"/>
        </w:rPr>
        <w:t xml:space="preserve"> on </w:t>
      </w:r>
      <w:proofErr w:type="spellStart"/>
      <w:r w:rsidRPr="00AC06C0">
        <w:rPr>
          <w:rFonts w:ascii="Times New Roman" w:hAnsi="Times New Roman" w:cs="Times New Roman"/>
          <w:color w:val="000000"/>
          <w:sz w:val="22"/>
          <w:szCs w:val="22"/>
          <w:lang w:val="en-GB"/>
        </w:rPr>
        <w:t>Aphex</w:t>
      </w:r>
      <w:proofErr w:type="spellEnd"/>
      <w:r w:rsidRPr="00AC06C0">
        <w:rPr>
          <w:rFonts w:ascii="Times New Roman" w:hAnsi="Times New Roman" w:cs="Times New Roman"/>
          <w:color w:val="000000"/>
          <w:sz w:val="22"/>
          <w:szCs w:val="22"/>
          <w:lang w:val="en-GB"/>
        </w:rPr>
        <w:t xml:space="preserve"> Twin’s label </w:t>
      </w:r>
      <w:proofErr w:type="spellStart"/>
      <w:r w:rsidRPr="00AC06C0">
        <w:rPr>
          <w:rFonts w:ascii="Times New Roman" w:hAnsi="Times New Roman" w:cs="Times New Roman"/>
          <w:color w:val="000000"/>
          <w:sz w:val="22"/>
          <w:szCs w:val="22"/>
          <w:lang w:val="en-GB"/>
        </w:rPr>
        <w:t>Rephlex</w:t>
      </w:r>
      <w:proofErr w:type="spellEnd"/>
      <w:r w:rsidRPr="00AC06C0">
        <w:rPr>
          <w:rFonts w:ascii="Times New Roman" w:hAnsi="Times New Roman" w:cs="Times New Roman"/>
          <w:color w:val="000000"/>
          <w:sz w:val="22"/>
          <w:szCs w:val="22"/>
          <w:lang w:val="en-GB"/>
        </w:rPr>
        <w:t xml:space="preserve"> (and the latter’s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experiments), </w:t>
      </w:r>
      <w:proofErr w:type="spellStart"/>
      <w:r w:rsidRPr="00AC06C0">
        <w:rPr>
          <w:rFonts w:ascii="Times New Roman" w:hAnsi="Times New Roman" w:cs="Times New Roman"/>
          <w:color w:val="000000"/>
          <w:sz w:val="22"/>
          <w:szCs w:val="22"/>
          <w:lang w:val="en-GB"/>
        </w:rPr>
        <w:t>Autechre’s</w:t>
      </w:r>
      <w:proofErr w:type="spellEnd"/>
      <w:r w:rsidRPr="00AC06C0">
        <w:rPr>
          <w:rFonts w:ascii="Times New Roman" w:hAnsi="Times New Roman" w:cs="Times New Roman"/>
          <w:color w:val="000000"/>
          <w:sz w:val="22"/>
          <w:szCs w:val="22"/>
          <w:lang w:val="en-GB"/>
        </w:rPr>
        <w:t xml:space="preserve"> championing of Morton </w:t>
      </w:r>
      <w:proofErr w:type="spellStart"/>
      <w:r w:rsidRPr="00AC06C0">
        <w:rPr>
          <w:rFonts w:ascii="Times New Roman" w:hAnsi="Times New Roman" w:cs="Times New Roman"/>
          <w:color w:val="000000"/>
          <w:sz w:val="22"/>
          <w:szCs w:val="22"/>
          <w:lang w:val="en-GB"/>
        </w:rPr>
        <w:t>Subotnick</w:t>
      </w:r>
      <w:proofErr w:type="spellEnd"/>
      <w:r w:rsidRPr="00AC06C0">
        <w:rPr>
          <w:rFonts w:ascii="Times New Roman" w:hAnsi="Times New Roman" w:cs="Times New Roman"/>
          <w:color w:val="000000"/>
          <w:sz w:val="22"/>
          <w:szCs w:val="22"/>
          <w:lang w:val="en-GB"/>
        </w:rPr>
        <w:t xml:space="preserve"> and Bernard </w:t>
      </w:r>
      <w:proofErr w:type="spellStart"/>
      <w:r w:rsidRPr="00AC06C0">
        <w:rPr>
          <w:rFonts w:ascii="Times New Roman" w:hAnsi="Times New Roman" w:cs="Times New Roman"/>
          <w:color w:val="000000"/>
          <w:sz w:val="22"/>
          <w:szCs w:val="22"/>
          <w:lang w:val="en-GB"/>
        </w:rPr>
        <w:t>Parmegiani</w:t>
      </w:r>
      <w:proofErr w:type="spellEnd"/>
      <w:r w:rsidRPr="00AC06C0">
        <w:rPr>
          <w:rFonts w:ascii="Times New Roman" w:hAnsi="Times New Roman" w:cs="Times New Roman"/>
          <w:color w:val="000000"/>
          <w:sz w:val="22"/>
          <w:szCs w:val="22"/>
          <w:lang w:val="en-GB"/>
        </w:rPr>
        <w:t xml:space="preserve">, or the invitation of Pauline </w:t>
      </w:r>
      <w:proofErr w:type="spellStart"/>
      <w:r w:rsidRPr="00AC06C0">
        <w:rPr>
          <w:rFonts w:ascii="Times New Roman" w:hAnsi="Times New Roman" w:cs="Times New Roman"/>
          <w:color w:val="000000"/>
          <w:sz w:val="22"/>
          <w:szCs w:val="22"/>
          <w:lang w:val="en-GB"/>
        </w:rPr>
        <w:t>Oliveros</w:t>
      </w:r>
      <w:proofErr w:type="spellEnd"/>
      <w:r w:rsidRPr="00AC06C0">
        <w:rPr>
          <w:rFonts w:ascii="Times New Roman" w:hAnsi="Times New Roman" w:cs="Times New Roman"/>
          <w:color w:val="000000"/>
          <w:sz w:val="22"/>
          <w:szCs w:val="22"/>
          <w:lang w:val="en-GB"/>
        </w:rPr>
        <w:t xml:space="preserve"> to the Club </w:t>
      </w:r>
      <w:proofErr w:type="spellStart"/>
      <w:r w:rsidRPr="00AC06C0">
        <w:rPr>
          <w:rFonts w:ascii="Times New Roman" w:hAnsi="Times New Roman" w:cs="Times New Roman"/>
          <w:color w:val="000000"/>
          <w:sz w:val="22"/>
          <w:szCs w:val="22"/>
          <w:lang w:val="en-GB"/>
        </w:rPr>
        <w:t>Transmediale</w:t>
      </w:r>
      <w:proofErr w:type="spellEnd"/>
      <w:r w:rsidRPr="00AC06C0">
        <w:rPr>
          <w:rFonts w:ascii="Times New Roman" w:hAnsi="Times New Roman" w:cs="Times New Roman"/>
          <w:color w:val="000000"/>
          <w:sz w:val="22"/>
          <w:szCs w:val="22"/>
          <w:lang w:val="en-GB"/>
        </w:rPr>
        <w:t xml:space="preserve"> festival, are all evidence of continuous flux and hybridisation engendered by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aesthetic listening and common approaches in the use of technology. </w:t>
      </w:r>
    </w:p>
    <w:p w14:paraId="65EE0D0C" w14:textId="77777777" w:rsidR="00AC06C0" w:rsidRPr="00AC06C0" w:rsidRDefault="00AC06C0" w:rsidP="00AC06C0">
      <w:pPr>
        <w:spacing w:line="360" w:lineRule="auto"/>
        <w:rPr>
          <w:rFonts w:ascii="Times" w:eastAsia="Times New Roman" w:hAnsi="Times" w:cs="Times New Roman"/>
          <w:sz w:val="20"/>
          <w:szCs w:val="20"/>
          <w:lang w:val="en-GB"/>
        </w:rPr>
      </w:pPr>
    </w:p>
    <w:p w14:paraId="78778316" w14:textId="53FE1B24" w:rsidR="00AC06C0" w:rsidRPr="00AC06C0" w:rsidRDefault="00AC06C0" w:rsidP="00AC06C0">
      <w:pPr>
        <w:spacing w:line="360" w:lineRule="auto"/>
        <w:jc w:val="both"/>
        <w:rPr>
          <w:rFonts w:ascii="Times" w:hAnsi="Times" w:cs="Times New Roman"/>
          <w:sz w:val="20"/>
          <w:szCs w:val="20"/>
          <w:lang w:val="en-GB"/>
        </w:rPr>
      </w:pPr>
      <w:r w:rsidRPr="00AC06C0">
        <w:rPr>
          <w:rFonts w:ascii="Times New Roman" w:hAnsi="Times New Roman" w:cs="Times New Roman"/>
          <w:color w:val="000000"/>
          <w:sz w:val="22"/>
          <w:szCs w:val="22"/>
          <w:lang w:val="en-GB"/>
        </w:rPr>
        <w:t>On</w:t>
      </w:r>
      <w:r w:rsidR="007339C4">
        <w:rPr>
          <w:rFonts w:ascii="Times New Roman" w:hAnsi="Times New Roman" w:cs="Times New Roman"/>
          <w:color w:val="000000"/>
          <w:sz w:val="22"/>
          <w:szCs w:val="22"/>
          <w:lang w:val="en-GB"/>
        </w:rPr>
        <w:t xml:space="preserve">e can say that this is not new. </w:t>
      </w:r>
      <w:r w:rsidRPr="00AC06C0">
        <w:rPr>
          <w:rFonts w:ascii="Times New Roman" w:hAnsi="Times New Roman" w:cs="Times New Roman"/>
          <w:color w:val="000000"/>
          <w:sz w:val="22"/>
          <w:szCs w:val="22"/>
          <w:lang w:val="en-GB"/>
        </w:rPr>
        <w:t xml:space="preserve">Such concerns are also evident in the work of Alain </w:t>
      </w:r>
      <w:proofErr w:type="spellStart"/>
      <w:r w:rsidRPr="00AC06C0">
        <w:rPr>
          <w:rFonts w:ascii="Times New Roman" w:hAnsi="Times New Roman" w:cs="Times New Roman"/>
          <w:color w:val="000000"/>
          <w:sz w:val="22"/>
          <w:szCs w:val="22"/>
          <w:lang w:val="en-GB"/>
        </w:rPr>
        <w:t>Thibault</w:t>
      </w:r>
      <w:proofErr w:type="spellEnd"/>
      <w:r w:rsidRPr="00AC06C0">
        <w:rPr>
          <w:rFonts w:ascii="Times New Roman" w:hAnsi="Times New Roman" w:cs="Times New Roman"/>
          <w:color w:val="000000"/>
          <w:sz w:val="22"/>
          <w:szCs w:val="22"/>
          <w:lang w:val="en-GB"/>
        </w:rPr>
        <w:t xml:space="preserve">, </w:t>
      </w:r>
      <w:proofErr w:type="spellStart"/>
      <w:r w:rsidRPr="00AC06C0">
        <w:rPr>
          <w:rFonts w:ascii="Times New Roman" w:hAnsi="Times New Roman" w:cs="Times New Roman"/>
          <w:color w:val="000000"/>
          <w:sz w:val="22"/>
          <w:szCs w:val="22"/>
          <w:lang w:val="en-GB"/>
        </w:rPr>
        <w:t>Marcelle</w:t>
      </w:r>
      <w:proofErr w:type="spellEnd"/>
      <w:r w:rsidRPr="00AC06C0">
        <w:rPr>
          <w:rFonts w:ascii="Times New Roman" w:hAnsi="Times New Roman" w:cs="Times New Roman"/>
          <w:color w:val="000000"/>
          <w:sz w:val="22"/>
          <w:szCs w:val="22"/>
          <w:lang w:val="en-GB"/>
        </w:rPr>
        <w:t xml:space="preserve"> </w:t>
      </w:r>
      <w:proofErr w:type="spellStart"/>
      <w:r w:rsidRPr="00AC06C0">
        <w:rPr>
          <w:rFonts w:ascii="Times New Roman" w:hAnsi="Times New Roman" w:cs="Times New Roman"/>
          <w:color w:val="000000"/>
          <w:sz w:val="22"/>
          <w:szCs w:val="22"/>
          <w:lang w:val="en-GB"/>
        </w:rPr>
        <w:t>Deschênes</w:t>
      </w:r>
      <w:proofErr w:type="spellEnd"/>
      <w:r w:rsidRPr="00AC06C0">
        <w:rPr>
          <w:rFonts w:ascii="Times New Roman" w:hAnsi="Times New Roman" w:cs="Times New Roman"/>
          <w:color w:val="000000"/>
          <w:sz w:val="22"/>
          <w:szCs w:val="22"/>
          <w:lang w:val="en-GB"/>
        </w:rPr>
        <w:t xml:space="preserve"> and Jean </w:t>
      </w:r>
      <w:proofErr w:type="spellStart"/>
      <w:r w:rsidRPr="00AC06C0">
        <w:rPr>
          <w:rFonts w:ascii="Times New Roman" w:hAnsi="Times New Roman" w:cs="Times New Roman"/>
          <w:color w:val="000000"/>
          <w:sz w:val="22"/>
          <w:szCs w:val="22"/>
          <w:lang w:val="en-GB"/>
        </w:rPr>
        <w:t>Piché</w:t>
      </w:r>
      <w:proofErr w:type="spellEnd"/>
      <w:r w:rsidRPr="00AC06C0">
        <w:rPr>
          <w:rFonts w:ascii="Times New Roman" w:hAnsi="Times New Roman" w:cs="Times New Roman"/>
          <w:color w:val="000000"/>
          <w:sz w:val="22"/>
          <w:szCs w:val="22"/>
          <w:lang w:val="en-GB"/>
        </w:rPr>
        <w:t>, who explored melodic sampling via a pseudo-instrumentality derived from MIDI sequencing, especially in their works of the 1980s. What initially started as different genres of music utilising the same tools for different ends, has resulted in a gradual osmotic transference over the past decades in studio-based genres of influences, tools, methods, and writing techniques that have facilitated a more sophisticated dialogue between each of them rather than a shallow reciprocal plundering.</w:t>
      </w:r>
    </w:p>
    <w:p w14:paraId="1BECDB41" w14:textId="77777777" w:rsidR="00AC06C0" w:rsidRPr="00AC06C0" w:rsidRDefault="00AC06C0" w:rsidP="00AC06C0">
      <w:pPr>
        <w:spacing w:line="360" w:lineRule="auto"/>
        <w:rPr>
          <w:rFonts w:ascii="Times" w:eastAsia="Times New Roman" w:hAnsi="Times" w:cs="Times New Roman"/>
          <w:sz w:val="20"/>
          <w:szCs w:val="20"/>
          <w:lang w:val="en-GB"/>
        </w:rPr>
      </w:pPr>
    </w:p>
    <w:p w14:paraId="1E2FEFFA" w14:textId="04649683" w:rsidR="00AC06C0" w:rsidRPr="00AC06C0" w:rsidRDefault="00AC06C0" w:rsidP="00AC06C0">
      <w:pPr>
        <w:spacing w:line="360" w:lineRule="auto"/>
        <w:jc w:val="both"/>
        <w:rPr>
          <w:rFonts w:ascii="Times" w:hAnsi="Times" w:cs="Times New Roman"/>
          <w:sz w:val="20"/>
          <w:szCs w:val="20"/>
          <w:lang w:val="en-GB"/>
        </w:rPr>
      </w:pPr>
      <w:r w:rsidRPr="00AC06C0">
        <w:rPr>
          <w:rFonts w:ascii="Times New Roman" w:hAnsi="Times New Roman" w:cs="Times New Roman"/>
          <w:color w:val="000000"/>
          <w:sz w:val="22"/>
          <w:szCs w:val="22"/>
          <w:lang w:val="en-GB"/>
        </w:rPr>
        <w:t>One effect of a shared working methodology and the increased cultural value placed on popular music is a growing interest for simplicity of form within some post-</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music</w:t>
      </w:r>
      <w:r w:rsidR="007339C4">
        <w:rPr>
          <w:rFonts w:ascii="Times New Roman" w:hAnsi="Times New Roman" w:cs="Times New Roman"/>
          <w:color w:val="000000"/>
          <w:sz w:val="22"/>
          <w:szCs w:val="22"/>
          <w:lang w:val="en-GB"/>
        </w:rPr>
        <w:t xml:space="preserve"> (POP FORM)</w:t>
      </w:r>
      <w:r w:rsidRPr="00AC06C0">
        <w:rPr>
          <w:rFonts w:ascii="Times New Roman" w:hAnsi="Times New Roman" w:cs="Times New Roman"/>
          <w:color w:val="000000"/>
          <w:sz w:val="22"/>
          <w:szCs w:val="22"/>
          <w:lang w:val="en-GB"/>
        </w:rPr>
        <w:t xml:space="preserve">.  This is additionally marked by a return to more stable, pulsed rhythmic figuration and perceptible musical phraseology. This return to simplicity can be positioned in a wider cultural ambit. Roger Silverstone (2007) states that, “we cannot walk away from our media-saturated culture … but we can begin to understand it, and in that understanding take responsibility for it. We can then, perhaps, begin to challenge and change it.” Such music is no longer metaphorically representative of our media-saturated culture but an active resistance to its overwhelming streams of information. For instance, Taylor </w:t>
      </w:r>
      <w:proofErr w:type="spellStart"/>
      <w:r w:rsidRPr="00AC06C0">
        <w:rPr>
          <w:rFonts w:ascii="Times New Roman" w:hAnsi="Times New Roman" w:cs="Times New Roman"/>
          <w:color w:val="000000"/>
          <w:sz w:val="22"/>
          <w:szCs w:val="22"/>
          <w:lang w:val="en-GB"/>
        </w:rPr>
        <w:t>Deupree</w:t>
      </w:r>
      <w:proofErr w:type="spellEnd"/>
      <w:r w:rsidRPr="00AC06C0">
        <w:rPr>
          <w:rFonts w:ascii="Times New Roman" w:hAnsi="Times New Roman" w:cs="Times New Roman"/>
          <w:color w:val="000000"/>
          <w:sz w:val="22"/>
          <w:szCs w:val="22"/>
          <w:lang w:val="en-GB"/>
        </w:rPr>
        <w:t xml:space="preserve"> has moved away from his work with Prototype 909 and his solo project Human Mesh Dance, to release his work under his own name and label (12k). His work is often discussed as ambient and minimal, yet the more one approaches releases such as </w:t>
      </w:r>
      <w:r w:rsidRPr="00AC06C0">
        <w:rPr>
          <w:rFonts w:ascii="Times New Roman" w:hAnsi="Times New Roman" w:cs="Times New Roman"/>
          <w:i/>
          <w:iCs/>
          <w:color w:val="000000"/>
          <w:sz w:val="22"/>
          <w:szCs w:val="22"/>
          <w:lang w:val="en-GB"/>
        </w:rPr>
        <w:t>Northern</w:t>
      </w:r>
      <w:r w:rsidRPr="00AC06C0">
        <w:rPr>
          <w:rFonts w:ascii="Times New Roman" w:hAnsi="Times New Roman" w:cs="Times New Roman"/>
          <w:color w:val="000000"/>
          <w:sz w:val="22"/>
          <w:szCs w:val="22"/>
          <w:lang w:val="en-GB"/>
        </w:rPr>
        <w:t xml:space="preserve"> and </w:t>
      </w:r>
      <w:r w:rsidRPr="00AC06C0">
        <w:rPr>
          <w:rFonts w:ascii="Times New Roman" w:hAnsi="Times New Roman" w:cs="Times New Roman"/>
          <w:i/>
          <w:iCs/>
          <w:color w:val="000000"/>
          <w:sz w:val="22"/>
          <w:szCs w:val="22"/>
          <w:lang w:val="en-GB"/>
        </w:rPr>
        <w:t>Faint</w:t>
      </w:r>
      <w:r w:rsidRPr="00AC06C0">
        <w:rPr>
          <w:rFonts w:ascii="Times New Roman" w:hAnsi="Times New Roman" w:cs="Times New Roman"/>
          <w:color w:val="000000"/>
          <w:sz w:val="22"/>
          <w:szCs w:val="22"/>
          <w:lang w:val="en-GB"/>
        </w:rPr>
        <w:t xml:space="preserve"> as aesthetic listening experiences the more their interplay of sounds and gradually evolving</w:t>
      </w:r>
      <w:r w:rsidR="00A15080">
        <w:rPr>
          <w:rFonts w:ascii="Times New Roman" w:hAnsi="Times New Roman" w:cs="Times New Roman"/>
          <w:color w:val="000000"/>
          <w:sz w:val="22"/>
          <w:szCs w:val="22"/>
          <w:lang w:val="en-GB"/>
        </w:rPr>
        <w:t xml:space="preserve"> non-</w:t>
      </w:r>
      <w:proofErr w:type="spellStart"/>
      <w:r w:rsidR="00A15080">
        <w:rPr>
          <w:rFonts w:ascii="Times New Roman" w:hAnsi="Times New Roman" w:cs="Times New Roman"/>
          <w:color w:val="000000"/>
          <w:sz w:val="22"/>
          <w:szCs w:val="22"/>
          <w:lang w:val="en-GB"/>
        </w:rPr>
        <w:t>synmchronous</w:t>
      </w:r>
      <w:proofErr w:type="spellEnd"/>
      <w:r w:rsidRPr="00AC06C0">
        <w:rPr>
          <w:rFonts w:ascii="Times New Roman" w:hAnsi="Times New Roman" w:cs="Times New Roman"/>
          <w:color w:val="000000"/>
          <w:sz w:val="22"/>
          <w:szCs w:val="22"/>
          <w:lang w:val="en-GB"/>
        </w:rPr>
        <w:t xml:space="preserve"> loop-based forms can be appreciated. Similarly, AGF, Robert Henke, Nicolas Bernier, Sam </w:t>
      </w:r>
      <w:proofErr w:type="spellStart"/>
      <w:r w:rsidRPr="00AC06C0">
        <w:rPr>
          <w:rFonts w:ascii="Times New Roman" w:hAnsi="Times New Roman" w:cs="Times New Roman"/>
          <w:color w:val="000000"/>
          <w:sz w:val="22"/>
          <w:szCs w:val="22"/>
          <w:lang w:val="en-GB"/>
        </w:rPr>
        <w:t>Pluta</w:t>
      </w:r>
      <w:proofErr w:type="spellEnd"/>
      <w:r w:rsidRPr="00AC06C0">
        <w:rPr>
          <w:rFonts w:ascii="Times New Roman" w:hAnsi="Times New Roman" w:cs="Times New Roman"/>
          <w:color w:val="000000"/>
          <w:sz w:val="22"/>
          <w:szCs w:val="22"/>
          <w:lang w:val="en-GB"/>
        </w:rPr>
        <w:t xml:space="preserve">, all embrace simple clear-cut forms, contrasting yet recurring sections and leitmotifs, and do not shy away from the previously forbidden regular pulses, beats and post-tonal harmonic references in their work. </w:t>
      </w:r>
      <w:r w:rsidR="00604EFB" w:rsidRPr="00604EFB">
        <w:rPr>
          <w:rFonts w:ascii="Times New Roman" w:hAnsi="Times New Roman" w:cs="Times New Roman"/>
          <w:sz w:val="22"/>
          <w:szCs w:val="22"/>
          <w:lang w:val="en-GB"/>
        </w:rPr>
        <w:t xml:space="preserve">Henke’s </w:t>
      </w:r>
      <w:r w:rsidR="00604EFB">
        <w:rPr>
          <w:rFonts w:ascii="Times New Roman" w:hAnsi="Times New Roman" w:cs="Times New Roman"/>
          <w:sz w:val="22"/>
          <w:szCs w:val="22"/>
          <w:lang w:val="en-GB"/>
        </w:rPr>
        <w:t xml:space="preserve">recent </w:t>
      </w:r>
      <w:r w:rsidRPr="00AC06C0">
        <w:rPr>
          <w:rFonts w:ascii="Times New Roman" w:hAnsi="Times New Roman" w:cs="Times New Roman"/>
          <w:color w:val="000000"/>
          <w:sz w:val="22"/>
          <w:szCs w:val="22"/>
          <w:lang w:val="en-GB"/>
        </w:rPr>
        <w:t xml:space="preserve">work </w:t>
      </w:r>
      <w:r w:rsidR="00604EFB" w:rsidRPr="00AC06C0">
        <w:rPr>
          <w:rFonts w:ascii="Times New Roman" w:hAnsi="Times New Roman" w:cs="Times New Roman"/>
          <w:color w:val="000000"/>
          <w:sz w:val="22"/>
          <w:szCs w:val="22"/>
          <w:lang w:val="en-GB"/>
        </w:rPr>
        <w:t xml:space="preserve">has increasingly </w:t>
      </w:r>
      <w:r w:rsidR="00604EFB">
        <w:rPr>
          <w:rFonts w:ascii="Times New Roman" w:hAnsi="Times New Roman" w:cs="Times New Roman"/>
          <w:color w:val="000000"/>
          <w:sz w:val="22"/>
          <w:szCs w:val="22"/>
          <w:lang w:val="en-GB"/>
        </w:rPr>
        <w:t xml:space="preserve">been </w:t>
      </w:r>
      <w:r w:rsidR="00604EFB" w:rsidRPr="00AC06C0">
        <w:rPr>
          <w:rFonts w:ascii="Times New Roman" w:hAnsi="Times New Roman" w:cs="Times New Roman"/>
          <w:color w:val="000000"/>
          <w:sz w:val="22"/>
          <w:szCs w:val="22"/>
          <w:lang w:val="en-GB"/>
        </w:rPr>
        <w:t xml:space="preserve">produced </w:t>
      </w:r>
      <w:r w:rsidRPr="00AC06C0">
        <w:rPr>
          <w:rFonts w:ascii="Times New Roman" w:hAnsi="Times New Roman" w:cs="Times New Roman"/>
          <w:color w:val="000000"/>
          <w:sz w:val="22"/>
          <w:szCs w:val="22"/>
          <w:lang w:val="en-GB"/>
        </w:rPr>
        <w:t>under his name, which, instead of polarising these practices, integrate</w:t>
      </w:r>
      <w:r w:rsidR="00604EFB">
        <w:rPr>
          <w:rFonts w:ascii="Times New Roman" w:hAnsi="Times New Roman" w:cs="Times New Roman"/>
          <w:color w:val="000000"/>
          <w:sz w:val="22"/>
          <w:szCs w:val="22"/>
          <w:lang w:val="en-GB"/>
        </w:rPr>
        <w:t>s</w:t>
      </w:r>
      <w:r w:rsidRPr="00AC06C0">
        <w:rPr>
          <w:rFonts w:ascii="Times New Roman" w:hAnsi="Times New Roman" w:cs="Times New Roman"/>
          <w:color w:val="000000"/>
          <w:sz w:val="22"/>
          <w:szCs w:val="22"/>
          <w:lang w:val="en-GB"/>
        </w:rPr>
        <w:t xml:space="preserve"> them in multimedia experiences such as </w:t>
      </w:r>
      <w:r w:rsidRPr="00AC06C0">
        <w:rPr>
          <w:rFonts w:ascii="Times New Roman" w:hAnsi="Times New Roman" w:cs="Times New Roman"/>
          <w:i/>
          <w:iCs/>
          <w:color w:val="000000"/>
          <w:sz w:val="22"/>
          <w:szCs w:val="22"/>
          <w:lang w:val="en-GB"/>
        </w:rPr>
        <w:t>Lumière II</w:t>
      </w:r>
      <w:r w:rsidRPr="00AC06C0">
        <w:rPr>
          <w:rFonts w:ascii="Times New Roman" w:hAnsi="Times New Roman" w:cs="Times New Roman"/>
          <w:color w:val="000000"/>
          <w:sz w:val="22"/>
          <w:szCs w:val="22"/>
          <w:lang w:val="en-GB"/>
        </w:rPr>
        <w:t xml:space="preserve"> (2015). It would easy yet reductive to anchor these works in previous multimedia spectacles (such as </w:t>
      </w:r>
      <w:r w:rsidRPr="00AC06C0">
        <w:rPr>
          <w:rFonts w:ascii="Times New Roman" w:hAnsi="Times New Roman" w:cs="Times New Roman"/>
          <w:i/>
          <w:iCs/>
          <w:color w:val="000000"/>
          <w:sz w:val="22"/>
          <w:szCs w:val="22"/>
          <w:lang w:val="en-GB"/>
        </w:rPr>
        <w:t xml:space="preserve">sons et </w:t>
      </w:r>
      <w:proofErr w:type="spellStart"/>
      <w:r w:rsidRPr="00AC06C0">
        <w:rPr>
          <w:rFonts w:ascii="Times New Roman" w:hAnsi="Times New Roman" w:cs="Times New Roman"/>
          <w:i/>
          <w:iCs/>
          <w:color w:val="000000"/>
          <w:sz w:val="22"/>
          <w:szCs w:val="22"/>
          <w:lang w:val="en-GB"/>
        </w:rPr>
        <w:t>lumières</w:t>
      </w:r>
      <w:proofErr w:type="spellEnd"/>
      <w:r w:rsidRPr="00AC06C0">
        <w:rPr>
          <w:rFonts w:ascii="Times New Roman" w:hAnsi="Times New Roman" w:cs="Times New Roman"/>
          <w:color w:val="000000"/>
          <w:sz w:val="22"/>
          <w:szCs w:val="22"/>
          <w:lang w:val="en-GB"/>
        </w:rPr>
        <w:t xml:space="preserve">), as they embrace a much wider range of stylistic influences in a much more hybridised way. </w:t>
      </w:r>
    </w:p>
    <w:p w14:paraId="18D0DA30" w14:textId="77777777" w:rsidR="00B47461" w:rsidRDefault="00B47461" w:rsidP="00AC06C0">
      <w:pPr>
        <w:spacing w:line="360" w:lineRule="auto"/>
        <w:jc w:val="both"/>
        <w:rPr>
          <w:rFonts w:ascii="Times New Roman" w:hAnsi="Times New Roman" w:cs="Times New Roman"/>
          <w:b/>
          <w:bCs/>
          <w:color w:val="000000"/>
          <w:sz w:val="22"/>
          <w:szCs w:val="22"/>
          <w:lang w:val="en-GB"/>
        </w:rPr>
      </w:pPr>
    </w:p>
    <w:p w14:paraId="23533498" w14:textId="55211043" w:rsidR="00AC06C0" w:rsidRPr="00AC06C0" w:rsidRDefault="00604EFB" w:rsidP="00AC06C0">
      <w:pPr>
        <w:spacing w:line="360" w:lineRule="auto"/>
        <w:jc w:val="both"/>
        <w:rPr>
          <w:rFonts w:ascii="Times" w:hAnsi="Times" w:cs="Times New Roman"/>
          <w:sz w:val="20"/>
          <w:szCs w:val="20"/>
          <w:lang w:val="en-GB"/>
        </w:rPr>
      </w:pPr>
      <w:r>
        <w:rPr>
          <w:rFonts w:ascii="Times New Roman" w:hAnsi="Times New Roman" w:cs="Times New Roman"/>
          <w:b/>
          <w:bCs/>
          <w:color w:val="000000"/>
          <w:sz w:val="22"/>
          <w:szCs w:val="22"/>
          <w:lang w:val="en-GB"/>
        </w:rPr>
        <w:t>3.4</w:t>
      </w:r>
      <w:r w:rsidR="00AC06C0" w:rsidRPr="00AC06C0">
        <w:rPr>
          <w:rFonts w:ascii="Times New Roman" w:hAnsi="Times New Roman" w:cs="Times New Roman"/>
          <w:b/>
          <w:bCs/>
          <w:color w:val="000000"/>
          <w:sz w:val="22"/>
          <w:szCs w:val="22"/>
          <w:lang w:val="en-GB"/>
        </w:rPr>
        <w:t xml:space="preserve"> </w:t>
      </w:r>
      <w:r>
        <w:rPr>
          <w:rFonts w:ascii="Times New Roman" w:hAnsi="Times New Roman" w:cs="Times New Roman"/>
          <w:b/>
          <w:bCs/>
          <w:color w:val="000000"/>
          <w:sz w:val="22"/>
          <w:szCs w:val="22"/>
          <w:lang w:val="en-GB"/>
        </w:rPr>
        <w:t>Production</w:t>
      </w:r>
    </w:p>
    <w:p w14:paraId="33D2A253" w14:textId="77777777" w:rsidR="00AC06C0" w:rsidRPr="00AC06C0" w:rsidRDefault="00AC06C0" w:rsidP="00AC06C0">
      <w:pPr>
        <w:spacing w:line="360" w:lineRule="auto"/>
        <w:jc w:val="both"/>
        <w:rPr>
          <w:rFonts w:ascii="Times" w:hAnsi="Times" w:cs="Times New Roman"/>
          <w:sz w:val="20"/>
          <w:szCs w:val="20"/>
          <w:lang w:val="en-GB"/>
        </w:rPr>
      </w:pP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music has traditionally valued the craft of quality and sound design. When listening back to the early GRM works of Bayle and </w:t>
      </w:r>
      <w:proofErr w:type="spellStart"/>
      <w:r w:rsidRPr="00AC06C0">
        <w:rPr>
          <w:rFonts w:ascii="Times New Roman" w:hAnsi="Times New Roman" w:cs="Times New Roman"/>
          <w:color w:val="000000"/>
          <w:sz w:val="22"/>
          <w:szCs w:val="22"/>
          <w:lang w:val="en-GB"/>
        </w:rPr>
        <w:t>Parmegiani</w:t>
      </w:r>
      <w:proofErr w:type="spellEnd"/>
      <w:r w:rsidRPr="00AC06C0">
        <w:rPr>
          <w:rFonts w:ascii="Times New Roman" w:hAnsi="Times New Roman" w:cs="Times New Roman"/>
          <w:color w:val="000000"/>
          <w:sz w:val="22"/>
          <w:szCs w:val="22"/>
          <w:lang w:val="en-GB"/>
        </w:rPr>
        <w:t xml:space="preserve"> their mastery of studio techniques independent of their musical goals is still awe inspiring. Not that </w:t>
      </w:r>
      <w:proofErr w:type="gramStart"/>
      <w:r w:rsidRPr="00AC06C0">
        <w:rPr>
          <w:rFonts w:ascii="Times New Roman" w:hAnsi="Times New Roman" w:cs="Times New Roman"/>
          <w:color w:val="000000"/>
          <w:sz w:val="22"/>
          <w:szCs w:val="22"/>
          <w:lang w:val="en-GB"/>
        </w:rPr>
        <w:t>their</w:t>
      </w:r>
      <w:proofErr w:type="gramEnd"/>
      <w:r w:rsidRPr="00AC06C0">
        <w:rPr>
          <w:rFonts w:ascii="Times New Roman" w:hAnsi="Times New Roman" w:cs="Times New Roman"/>
          <w:color w:val="000000"/>
          <w:sz w:val="22"/>
          <w:szCs w:val="22"/>
          <w:lang w:val="en-GB"/>
        </w:rPr>
        <w:t xml:space="preserve"> music could or should be reduced to their technical prowess alone. As digital technology developed in the 1970s and 1980s the authors identify a perceived obsession amongst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composers towards high quality audio production and sonic novelty. A critique of this focus on technique comes from Francis </w:t>
      </w:r>
      <w:proofErr w:type="spellStart"/>
      <w:r w:rsidRPr="00AC06C0">
        <w:rPr>
          <w:rFonts w:ascii="Times New Roman" w:hAnsi="Times New Roman" w:cs="Times New Roman"/>
          <w:color w:val="000000"/>
          <w:sz w:val="22"/>
          <w:szCs w:val="22"/>
          <w:lang w:val="en-GB"/>
        </w:rPr>
        <w:t>Dhomont</w:t>
      </w:r>
      <w:proofErr w:type="spellEnd"/>
      <w:r w:rsidRPr="00AC06C0">
        <w:rPr>
          <w:rFonts w:ascii="Times New Roman" w:hAnsi="Times New Roman" w:cs="Times New Roman"/>
          <w:color w:val="000000"/>
          <w:sz w:val="22"/>
          <w:szCs w:val="22"/>
          <w:lang w:val="en-GB"/>
        </w:rPr>
        <w:t>, who writes that: “It seems that the time is ripe, after a century of technical acquisitions, that electroacoustic composition concerns itself about its application and stops to consider simple digital audio innovations as musically satisfying.” (</w:t>
      </w:r>
      <w:proofErr w:type="spellStart"/>
      <w:r w:rsidRPr="00AC06C0">
        <w:rPr>
          <w:rFonts w:ascii="Times New Roman" w:hAnsi="Times New Roman" w:cs="Times New Roman"/>
          <w:color w:val="000000"/>
          <w:sz w:val="22"/>
          <w:szCs w:val="22"/>
          <w:lang w:val="en-GB"/>
        </w:rPr>
        <w:t>Dhomont</w:t>
      </w:r>
      <w:proofErr w:type="spellEnd"/>
      <w:r w:rsidRPr="00AC06C0">
        <w:rPr>
          <w:rFonts w:ascii="Times New Roman" w:hAnsi="Times New Roman" w:cs="Times New Roman"/>
          <w:color w:val="000000"/>
          <w:sz w:val="22"/>
          <w:szCs w:val="22"/>
          <w:lang w:val="en-GB"/>
        </w:rPr>
        <w:t>, 2008)</w:t>
      </w:r>
    </w:p>
    <w:p w14:paraId="32AA19E1" w14:textId="77777777" w:rsidR="00AC06C0" w:rsidRPr="00AC06C0" w:rsidRDefault="00AC06C0" w:rsidP="00AC06C0">
      <w:pPr>
        <w:spacing w:line="360" w:lineRule="auto"/>
        <w:rPr>
          <w:rFonts w:ascii="Times" w:eastAsia="Times New Roman" w:hAnsi="Times" w:cs="Times New Roman"/>
          <w:sz w:val="20"/>
          <w:szCs w:val="20"/>
          <w:lang w:val="en-GB"/>
        </w:rPr>
      </w:pPr>
    </w:p>
    <w:p w14:paraId="42AF8A68" w14:textId="417393B3" w:rsidR="00AC06C0" w:rsidRPr="00AC06C0" w:rsidRDefault="00AC06C0" w:rsidP="00AC06C0">
      <w:pPr>
        <w:spacing w:line="360" w:lineRule="auto"/>
        <w:jc w:val="both"/>
        <w:rPr>
          <w:rFonts w:ascii="Times" w:hAnsi="Times" w:cs="Times New Roman"/>
          <w:sz w:val="20"/>
          <w:szCs w:val="20"/>
          <w:lang w:val="en-GB"/>
        </w:rPr>
      </w:pPr>
      <w:r w:rsidRPr="00AC06C0">
        <w:rPr>
          <w:rFonts w:ascii="Times New Roman" w:hAnsi="Times New Roman" w:cs="Times New Roman"/>
          <w:color w:val="000000"/>
          <w:sz w:val="22"/>
          <w:szCs w:val="22"/>
          <w:lang w:val="en-GB"/>
        </w:rPr>
        <w:t xml:space="preserve">Whereas </w:t>
      </w:r>
      <w:proofErr w:type="spellStart"/>
      <w:r w:rsidRPr="00AC06C0">
        <w:rPr>
          <w:rFonts w:ascii="Times New Roman" w:hAnsi="Times New Roman" w:cs="Times New Roman"/>
          <w:color w:val="000000"/>
          <w:sz w:val="22"/>
          <w:szCs w:val="22"/>
          <w:lang w:val="en-GB"/>
        </w:rPr>
        <w:t>Dhomont</w:t>
      </w:r>
      <w:proofErr w:type="spellEnd"/>
      <w:r w:rsidRPr="00AC06C0">
        <w:rPr>
          <w:rFonts w:ascii="Times New Roman" w:hAnsi="Times New Roman" w:cs="Times New Roman"/>
          <w:color w:val="000000"/>
          <w:sz w:val="22"/>
          <w:szCs w:val="22"/>
          <w:lang w:val="en-GB"/>
        </w:rPr>
        <w:t xml:space="preserve"> here suggests a move towards classicism in order to develop individual voices within </w:t>
      </w:r>
      <w:proofErr w:type="gramStart"/>
      <w:r w:rsidRPr="00AC06C0">
        <w:rPr>
          <w:rFonts w:ascii="Times New Roman" w:hAnsi="Times New Roman" w:cs="Times New Roman"/>
          <w:color w:val="000000"/>
          <w:sz w:val="22"/>
          <w:szCs w:val="22"/>
          <w:lang w:val="en-GB"/>
        </w:rPr>
        <w:t>a common</w:t>
      </w:r>
      <w:proofErr w:type="gramEnd"/>
      <w:r w:rsidRPr="00AC06C0">
        <w:rPr>
          <w:rFonts w:ascii="Times New Roman" w:hAnsi="Times New Roman" w:cs="Times New Roman"/>
          <w:color w:val="000000"/>
          <w:sz w:val="22"/>
          <w:szCs w:val="22"/>
          <w:lang w:val="en-GB"/>
        </w:rPr>
        <w:t xml:space="preserve">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syntax, the authors identify other trajectories embraced by composers that point to the end of the tyranny of the clean, dynamically impressive gesture. This is </w:t>
      </w:r>
      <w:r w:rsidR="007339C4">
        <w:rPr>
          <w:rFonts w:ascii="Times New Roman" w:hAnsi="Times New Roman" w:cs="Times New Roman"/>
          <w:color w:val="000000"/>
          <w:sz w:val="22"/>
          <w:szCs w:val="22"/>
          <w:lang w:val="en-GB"/>
        </w:rPr>
        <w:t>possibly due to the fact that it</w:t>
      </w:r>
      <w:r w:rsidRPr="00AC06C0">
        <w:rPr>
          <w:rFonts w:ascii="Times New Roman" w:hAnsi="Times New Roman" w:cs="Times New Roman"/>
          <w:color w:val="000000"/>
          <w:sz w:val="22"/>
          <w:szCs w:val="22"/>
          <w:lang w:val="en-GB"/>
        </w:rPr>
        <w:t xml:space="preserve"> is no longer such an impressive feat to create such impactful gestures. In post-</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music there has been a refocusing of attention on the sound worlds, sources and techniques that were cast adrift (and therefore had a parallel journey) are now re-emerging as expressive elements to be explored anew by studio composers. The unspoken taboos of media artefacts, post-tonal harmony and sustained dynamic extremes can be identified as part of the expanded sonic palette available. </w:t>
      </w:r>
    </w:p>
    <w:p w14:paraId="635D7E10" w14:textId="77777777" w:rsidR="00AC06C0" w:rsidRPr="00AC06C0" w:rsidRDefault="00AC06C0" w:rsidP="00AC06C0">
      <w:pPr>
        <w:spacing w:line="360" w:lineRule="auto"/>
        <w:rPr>
          <w:rFonts w:ascii="Times" w:eastAsia="Times New Roman" w:hAnsi="Times" w:cs="Times New Roman"/>
          <w:sz w:val="20"/>
          <w:szCs w:val="20"/>
          <w:lang w:val="en-GB"/>
        </w:rPr>
      </w:pPr>
    </w:p>
    <w:p w14:paraId="7E0486C8" w14:textId="77777777" w:rsidR="00AC06C0" w:rsidRPr="00AC06C0" w:rsidRDefault="00AC06C0" w:rsidP="00AC06C0">
      <w:pPr>
        <w:spacing w:line="360" w:lineRule="auto"/>
        <w:jc w:val="both"/>
        <w:rPr>
          <w:rFonts w:ascii="Times" w:hAnsi="Times" w:cs="Times New Roman"/>
          <w:sz w:val="20"/>
          <w:szCs w:val="20"/>
          <w:lang w:val="en-GB"/>
        </w:rPr>
      </w:pPr>
      <w:r w:rsidRPr="00AC06C0">
        <w:rPr>
          <w:rFonts w:ascii="Times New Roman" w:hAnsi="Times New Roman" w:cs="Times New Roman"/>
          <w:color w:val="000000"/>
          <w:sz w:val="22"/>
          <w:szCs w:val="22"/>
          <w:lang w:val="en-GB"/>
        </w:rPr>
        <w:t xml:space="preserve">Tape hiss, harmonic distortion and the noise of the medium were all embraced by Michel </w:t>
      </w:r>
      <w:proofErr w:type="spellStart"/>
      <w:r w:rsidRPr="00AC06C0">
        <w:rPr>
          <w:rFonts w:ascii="Times New Roman" w:hAnsi="Times New Roman" w:cs="Times New Roman"/>
          <w:color w:val="000000"/>
          <w:sz w:val="22"/>
          <w:szCs w:val="22"/>
          <w:lang w:val="en-GB"/>
        </w:rPr>
        <w:t>Chion</w:t>
      </w:r>
      <w:proofErr w:type="spellEnd"/>
      <w:r w:rsidRPr="00AC06C0">
        <w:rPr>
          <w:rFonts w:ascii="Times New Roman" w:hAnsi="Times New Roman" w:cs="Times New Roman"/>
          <w:color w:val="000000"/>
          <w:sz w:val="22"/>
          <w:szCs w:val="22"/>
          <w:lang w:val="en-GB"/>
        </w:rPr>
        <w:t xml:space="preserve"> in his </w:t>
      </w:r>
      <w:r w:rsidRPr="00AC06C0">
        <w:rPr>
          <w:rFonts w:ascii="Times New Roman" w:hAnsi="Times New Roman" w:cs="Times New Roman"/>
          <w:i/>
          <w:iCs/>
          <w:color w:val="000000"/>
          <w:sz w:val="22"/>
          <w:szCs w:val="22"/>
          <w:lang w:val="en-GB"/>
        </w:rPr>
        <w:t>Requiem</w:t>
      </w:r>
      <w:r w:rsidRPr="00AC06C0">
        <w:rPr>
          <w:rFonts w:ascii="Times New Roman" w:hAnsi="Times New Roman" w:cs="Times New Roman"/>
          <w:color w:val="000000"/>
          <w:sz w:val="22"/>
          <w:szCs w:val="22"/>
          <w:lang w:val="en-GB"/>
        </w:rPr>
        <w:t xml:space="preserve"> (1973), but examples as such are rare, and were often considered as faux-pas. The composer remembers vividly that Guy </w:t>
      </w:r>
      <w:proofErr w:type="spellStart"/>
      <w:r w:rsidRPr="00AC06C0">
        <w:rPr>
          <w:rFonts w:ascii="Times New Roman" w:hAnsi="Times New Roman" w:cs="Times New Roman"/>
          <w:color w:val="000000"/>
          <w:sz w:val="22"/>
          <w:szCs w:val="22"/>
          <w:lang w:val="en-GB"/>
        </w:rPr>
        <w:t>Riebel</w:t>
      </w:r>
      <w:proofErr w:type="spellEnd"/>
      <w:r w:rsidRPr="00AC06C0">
        <w:rPr>
          <w:rFonts w:ascii="Times New Roman" w:hAnsi="Times New Roman" w:cs="Times New Roman"/>
          <w:color w:val="000000"/>
          <w:sz w:val="22"/>
          <w:szCs w:val="22"/>
          <w:lang w:val="en-GB"/>
        </w:rPr>
        <w:t xml:space="preserve"> himself, debriefing within a GRM group meeting on the morning following the premiere, ‘[...] disliked the piece, strongly, physically; it gave him [...] desire to kill, notably for its appalling technical quality’. Paul </w:t>
      </w:r>
      <w:proofErr w:type="spellStart"/>
      <w:r w:rsidRPr="00AC06C0">
        <w:rPr>
          <w:rFonts w:ascii="Times New Roman" w:hAnsi="Times New Roman" w:cs="Times New Roman"/>
          <w:color w:val="000000"/>
          <w:sz w:val="22"/>
          <w:szCs w:val="22"/>
          <w:lang w:val="en-GB"/>
        </w:rPr>
        <w:t>Hegerty</w:t>
      </w:r>
      <w:proofErr w:type="spellEnd"/>
      <w:r w:rsidRPr="00AC06C0">
        <w:rPr>
          <w:rFonts w:ascii="Times New Roman" w:hAnsi="Times New Roman" w:cs="Times New Roman"/>
          <w:color w:val="000000"/>
          <w:sz w:val="22"/>
          <w:szCs w:val="22"/>
          <w:lang w:val="en-GB"/>
        </w:rPr>
        <w:t xml:space="preserve"> writes that: </w:t>
      </w:r>
    </w:p>
    <w:p w14:paraId="0EB39734" w14:textId="77777777" w:rsidR="00AC06C0" w:rsidRPr="00AC06C0" w:rsidRDefault="00AC06C0" w:rsidP="00AC06C0">
      <w:pPr>
        <w:spacing w:line="360" w:lineRule="auto"/>
        <w:rPr>
          <w:rFonts w:ascii="Times" w:eastAsia="Times New Roman" w:hAnsi="Times" w:cs="Times New Roman"/>
          <w:sz w:val="20"/>
          <w:szCs w:val="20"/>
          <w:lang w:val="en-GB"/>
        </w:rPr>
      </w:pPr>
    </w:p>
    <w:p w14:paraId="1ABC52C6" w14:textId="77777777" w:rsidR="00AC06C0" w:rsidRPr="00AC06C0" w:rsidRDefault="00AC06C0" w:rsidP="00F64189">
      <w:pPr>
        <w:ind w:left="902"/>
        <w:jc w:val="both"/>
        <w:rPr>
          <w:rFonts w:ascii="Times" w:hAnsi="Times" w:cs="Times New Roman"/>
          <w:sz w:val="20"/>
          <w:szCs w:val="20"/>
          <w:lang w:val="en-GB"/>
        </w:rPr>
      </w:pPr>
      <w:proofErr w:type="spellStart"/>
      <w:r w:rsidRPr="00AC06C0">
        <w:rPr>
          <w:rFonts w:ascii="Times New Roman" w:hAnsi="Times New Roman" w:cs="Times New Roman"/>
          <w:color w:val="000000"/>
          <w:sz w:val="22"/>
          <w:szCs w:val="22"/>
          <w:lang w:val="en-GB"/>
        </w:rPr>
        <w:t>Musique</w:t>
      </w:r>
      <w:proofErr w:type="spellEnd"/>
      <w:r w:rsidRPr="00AC06C0">
        <w:rPr>
          <w:rFonts w:ascii="Times New Roman" w:hAnsi="Times New Roman" w:cs="Times New Roman"/>
          <w:color w:val="000000"/>
          <w:sz w:val="22"/>
          <w:szCs w:val="22"/>
          <w:lang w:val="en-GB"/>
        </w:rPr>
        <w:t xml:space="preserve"> </w:t>
      </w:r>
      <w:proofErr w:type="spellStart"/>
      <w:r w:rsidRPr="00AC06C0">
        <w:rPr>
          <w:rFonts w:ascii="Times New Roman" w:hAnsi="Times New Roman" w:cs="Times New Roman"/>
          <w:color w:val="000000"/>
          <w:sz w:val="22"/>
          <w:szCs w:val="22"/>
          <w:lang w:val="en-GB"/>
        </w:rPr>
        <w:t>concrète</w:t>
      </w:r>
      <w:proofErr w:type="spellEnd"/>
      <w:r w:rsidRPr="00AC06C0">
        <w:rPr>
          <w:rFonts w:ascii="Times New Roman" w:hAnsi="Times New Roman" w:cs="Times New Roman"/>
          <w:color w:val="000000"/>
          <w:sz w:val="22"/>
          <w:szCs w:val="22"/>
          <w:lang w:val="en-GB"/>
        </w:rPr>
        <w:t xml:space="preserve"> goes beyond composers like Satie and </w:t>
      </w:r>
      <w:proofErr w:type="spellStart"/>
      <w:r w:rsidRPr="00AC06C0">
        <w:rPr>
          <w:rFonts w:ascii="Times New Roman" w:hAnsi="Times New Roman" w:cs="Times New Roman"/>
          <w:color w:val="000000"/>
          <w:sz w:val="22"/>
          <w:szCs w:val="22"/>
          <w:lang w:val="en-GB"/>
        </w:rPr>
        <w:t>Varèse</w:t>
      </w:r>
      <w:proofErr w:type="spellEnd"/>
      <w:r w:rsidRPr="00AC06C0">
        <w:rPr>
          <w:rFonts w:ascii="Times New Roman" w:hAnsi="Times New Roman" w:cs="Times New Roman"/>
          <w:color w:val="000000"/>
          <w:sz w:val="22"/>
          <w:szCs w:val="22"/>
          <w:lang w:val="en-GB"/>
        </w:rPr>
        <w:t xml:space="preserve"> in making the entirety of a piece from found sounds, but actually goes further, in so doing, in countering noisiness. In a way, it is the most structured of music that understands noise as other, which Schaeffer is making the world musical, performing a noise reduction. Fellow concrete composer François Bayle writes that ‘</w:t>
      </w:r>
      <w:proofErr w:type="spellStart"/>
      <w:r w:rsidRPr="00AC06C0">
        <w:rPr>
          <w:rFonts w:ascii="Times New Roman" w:hAnsi="Times New Roman" w:cs="Times New Roman"/>
          <w:color w:val="000000"/>
          <w:sz w:val="22"/>
          <w:szCs w:val="22"/>
          <w:lang w:val="en-GB"/>
        </w:rPr>
        <w:t>musique</w:t>
      </w:r>
      <w:proofErr w:type="spellEnd"/>
      <w:r w:rsidRPr="00AC06C0">
        <w:rPr>
          <w:rFonts w:ascii="Times New Roman" w:hAnsi="Times New Roman" w:cs="Times New Roman"/>
          <w:color w:val="000000"/>
          <w:sz w:val="22"/>
          <w:szCs w:val="22"/>
          <w:lang w:val="en-GB"/>
        </w:rPr>
        <w:t xml:space="preserve"> </w:t>
      </w:r>
      <w:proofErr w:type="spellStart"/>
      <w:r w:rsidRPr="00AC06C0">
        <w:rPr>
          <w:rFonts w:ascii="Times New Roman" w:hAnsi="Times New Roman" w:cs="Times New Roman"/>
          <w:color w:val="000000"/>
          <w:sz w:val="22"/>
          <w:szCs w:val="22"/>
          <w:lang w:val="en-GB"/>
        </w:rPr>
        <w:t>concrète</w:t>
      </w:r>
      <w:proofErr w:type="spellEnd"/>
      <w:r w:rsidRPr="00AC06C0">
        <w:rPr>
          <w:rFonts w:ascii="Times New Roman" w:hAnsi="Times New Roman" w:cs="Times New Roman"/>
          <w:color w:val="000000"/>
          <w:sz w:val="22"/>
          <w:szCs w:val="22"/>
          <w:lang w:val="en-GB"/>
        </w:rPr>
        <w:t xml:space="preserve"> wasn’t at all a music of noises, not at all a music of provocation. It was the contrary.’ Noise here crosses into music - the music, or at least the strategy of it, retains a capacity for noise - jumps, cuts, gaps, alterations all allow this, hence the continued vibrancy of those strategies in electronica. (</w:t>
      </w:r>
      <w:proofErr w:type="spellStart"/>
      <w:r w:rsidRPr="00AC06C0">
        <w:rPr>
          <w:rFonts w:ascii="Times New Roman" w:hAnsi="Times New Roman" w:cs="Times New Roman"/>
          <w:color w:val="000000"/>
          <w:sz w:val="22"/>
          <w:szCs w:val="22"/>
          <w:lang w:val="en-GB"/>
        </w:rPr>
        <w:t>Hegarty</w:t>
      </w:r>
      <w:proofErr w:type="spellEnd"/>
      <w:r w:rsidRPr="00AC06C0">
        <w:rPr>
          <w:rFonts w:ascii="Times New Roman" w:hAnsi="Times New Roman" w:cs="Times New Roman"/>
          <w:color w:val="000000"/>
          <w:sz w:val="22"/>
          <w:szCs w:val="22"/>
          <w:lang w:val="en-GB"/>
        </w:rPr>
        <w:t>, 2007: 34)</w:t>
      </w:r>
    </w:p>
    <w:p w14:paraId="45C04833" w14:textId="77777777" w:rsidR="00AC06C0" w:rsidRPr="00AC06C0" w:rsidRDefault="00AC06C0" w:rsidP="00AC06C0">
      <w:pPr>
        <w:spacing w:line="360" w:lineRule="auto"/>
        <w:rPr>
          <w:rFonts w:ascii="Times" w:eastAsia="Times New Roman" w:hAnsi="Times" w:cs="Times New Roman"/>
          <w:sz w:val="20"/>
          <w:szCs w:val="20"/>
          <w:lang w:val="en-GB"/>
        </w:rPr>
      </w:pPr>
    </w:p>
    <w:p w14:paraId="7C9EB74C" w14:textId="1835A526" w:rsidR="00AC06C0" w:rsidRPr="00AC06C0" w:rsidRDefault="00AC06C0" w:rsidP="00AC06C0">
      <w:pPr>
        <w:spacing w:line="360" w:lineRule="auto"/>
        <w:jc w:val="both"/>
        <w:rPr>
          <w:rFonts w:ascii="Times" w:hAnsi="Times" w:cs="Times New Roman"/>
          <w:sz w:val="20"/>
          <w:szCs w:val="20"/>
          <w:lang w:val="en-GB"/>
        </w:rPr>
      </w:pPr>
      <w:r w:rsidRPr="00AC06C0">
        <w:rPr>
          <w:rFonts w:ascii="Times New Roman" w:hAnsi="Times New Roman" w:cs="Times New Roman"/>
          <w:color w:val="000000"/>
          <w:sz w:val="22"/>
          <w:szCs w:val="22"/>
          <w:lang w:val="en-GB"/>
        </w:rPr>
        <w:t xml:space="preserve">Whilst these were rejected more and more fiercely from the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sound world, </w:t>
      </w:r>
      <w:proofErr w:type="gramStart"/>
      <w:r w:rsidRPr="00AC06C0">
        <w:rPr>
          <w:rFonts w:ascii="Times New Roman" w:hAnsi="Times New Roman" w:cs="Times New Roman"/>
          <w:color w:val="000000"/>
          <w:sz w:val="22"/>
          <w:szCs w:val="22"/>
          <w:lang w:val="en-GB"/>
        </w:rPr>
        <w:t>they have been adopted by many other communities of creators</w:t>
      </w:r>
      <w:proofErr w:type="gramEnd"/>
      <w:r w:rsidRPr="00AC06C0">
        <w:rPr>
          <w:rFonts w:ascii="Times New Roman" w:hAnsi="Times New Roman" w:cs="Times New Roman"/>
          <w:color w:val="000000"/>
          <w:sz w:val="22"/>
          <w:szCs w:val="22"/>
          <w:lang w:val="en-GB"/>
        </w:rPr>
        <w:t>.</w:t>
      </w:r>
      <w:r w:rsidR="00603F67">
        <w:rPr>
          <w:rFonts w:ascii="Times New Roman" w:hAnsi="Times New Roman" w:cs="Times New Roman"/>
          <w:color w:val="000000"/>
          <w:sz w:val="22"/>
          <w:szCs w:val="22"/>
          <w:lang w:val="en-GB"/>
        </w:rPr>
        <w:t xml:space="preserve"> Tape noise on many cassette releases is embraces as an identifier of the carrier of the music as much as the musical content itself.</w:t>
      </w:r>
      <w:r w:rsidRPr="00AC06C0">
        <w:rPr>
          <w:rFonts w:ascii="Times New Roman" w:hAnsi="Times New Roman" w:cs="Times New Roman"/>
          <w:color w:val="000000"/>
          <w:sz w:val="22"/>
          <w:szCs w:val="22"/>
          <w:lang w:val="en-GB"/>
        </w:rPr>
        <w:t xml:space="preserve"> As much as the electroacoustic world likes to anchor itself in </w:t>
      </w:r>
      <w:proofErr w:type="spellStart"/>
      <w:r w:rsidRPr="00AC06C0">
        <w:rPr>
          <w:rFonts w:ascii="Times New Roman" w:hAnsi="Times New Roman" w:cs="Times New Roman"/>
          <w:color w:val="000000"/>
          <w:sz w:val="22"/>
          <w:szCs w:val="22"/>
          <w:lang w:val="en-GB"/>
        </w:rPr>
        <w:t>Russolo’s</w:t>
      </w:r>
      <w:proofErr w:type="spellEnd"/>
      <w:r w:rsidRPr="00AC06C0">
        <w:rPr>
          <w:rFonts w:ascii="Times New Roman" w:hAnsi="Times New Roman" w:cs="Times New Roman"/>
          <w:color w:val="000000"/>
          <w:sz w:val="22"/>
          <w:szCs w:val="22"/>
          <w:lang w:val="en-GB"/>
        </w:rPr>
        <w:t xml:space="preserve"> </w:t>
      </w:r>
      <w:r w:rsidRPr="00AC06C0">
        <w:rPr>
          <w:rFonts w:ascii="Times New Roman" w:hAnsi="Times New Roman" w:cs="Times New Roman"/>
          <w:i/>
          <w:iCs/>
          <w:color w:val="000000"/>
          <w:sz w:val="22"/>
          <w:szCs w:val="22"/>
          <w:lang w:val="en-GB"/>
        </w:rPr>
        <w:t>Art of Noises</w:t>
      </w:r>
      <w:r w:rsidRPr="00AC06C0">
        <w:rPr>
          <w:rFonts w:ascii="Times New Roman" w:hAnsi="Times New Roman" w:cs="Times New Roman"/>
          <w:color w:val="000000"/>
          <w:sz w:val="22"/>
          <w:szCs w:val="22"/>
          <w:lang w:val="en-GB"/>
        </w:rPr>
        <w:t xml:space="preserve"> (1913)  (</w:t>
      </w:r>
      <w:proofErr w:type="spellStart"/>
      <w:r w:rsidRPr="00AC06C0">
        <w:rPr>
          <w:rFonts w:ascii="Times New Roman" w:hAnsi="Times New Roman" w:cs="Times New Roman"/>
          <w:color w:val="000000"/>
          <w:sz w:val="22"/>
          <w:szCs w:val="22"/>
          <w:lang w:val="en-GB"/>
        </w:rPr>
        <w:t>Dhomont</w:t>
      </w:r>
      <w:proofErr w:type="spellEnd"/>
      <w:r w:rsidRPr="00AC06C0">
        <w:rPr>
          <w:rFonts w:ascii="Times New Roman" w:hAnsi="Times New Roman" w:cs="Times New Roman"/>
          <w:color w:val="000000"/>
          <w:sz w:val="22"/>
          <w:szCs w:val="22"/>
          <w:lang w:val="en-GB"/>
        </w:rPr>
        <w:t xml:space="preserve"> 1995), so </w:t>
      </w:r>
      <w:r w:rsidR="00603F67">
        <w:rPr>
          <w:rFonts w:ascii="Times New Roman" w:hAnsi="Times New Roman" w:cs="Times New Roman"/>
          <w:color w:val="000000"/>
          <w:sz w:val="22"/>
          <w:szCs w:val="22"/>
          <w:lang w:val="en-GB"/>
        </w:rPr>
        <w:t xml:space="preserve">do industrial music bands like </w:t>
      </w:r>
      <w:proofErr w:type="spellStart"/>
      <w:r w:rsidRPr="00AC06C0">
        <w:rPr>
          <w:rFonts w:ascii="Times New Roman" w:hAnsi="Times New Roman" w:cs="Times New Roman"/>
          <w:color w:val="000000"/>
          <w:sz w:val="22"/>
          <w:szCs w:val="22"/>
          <w:lang w:val="en-GB"/>
        </w:rPr>
        <w:t>Einstürzende</w:t>
      </w:r>
      <w:proofErr w:type="spellEnd"/>
      <w:r w:rsidRPr="00AC06C0">
        <w:rPr>
          <w:rFonts w:ascii="Times New Roman" w:hAnsi="Times New Roman" w:cs="Times New Roman"/>
          <w:color w:val="000000"/>
          <w:sz w:val="22"/>
          <w:szCs w:val="22"/>
          <w:lang w:val="en-GB"/>
        </w:rPr>
        <w:t xml:space="preserve"> </w:t>
      </w:r>
      <w:proofErr w:type="spellStart"/>
      <w:r w:rsidRPr="00AC06C0">
        <w:rPr>
          <w:rFonts w:ascii="Times New Roman" w:hAnsi="Times New Roman" w:cs="Times New Roman"/>
          <w:color w:val="000000"/>
          <w:sz w:val="22"/>
          <w:szCs w:val="22"/>
          <w:lang w:val="en-GB"/>
        </w:rPr>
        <w:t>Neubauten</w:t>
      </w:r>
      <w:proofErr w:type="spellEnd"/>
      <w:r w:rsidRPr="00AC06C0">
        <w:rPr>
          <w:rFonts w:ascii="Times New Roman" w:hAnsi="Times New Roman" w:cs="Times New Roman"/>
          <w:color w:val="000000"/>
          <w:sz w:val="22"/>
          <w:szCs w:val="22"/>
          <w:lang w:val="en-GB"/>
        </w:rPr>
        <w:t>, and many noise sub-</w:t>
      </w:r>
      <w:proofErr w:type="gramStart"/>
      <w:r w:rsidRPr="00AC06C0">
        <w:rPr>
          <w:rFonts w:ascii="Times New Roman" w:hAnsi="Times New Roman" w:cs="Times New Roman"/>
          <w:color w:val="000000"/>
          <w:sz w:val="22"/>
          <w:szCs w:val="22"/>
          <w:lang w:val="en-GB"/>
        </w:rPr>
        <w:t>genres.</w:t>
      </w:r>
      <w:proofErr w:type="gramEnd"/>
      <w:r w:rsidRPr="00AC06C0">
        <w:rPr>
          <w:rFonts w:ascii="Times New Roman" w:hAnsi="Times New Roman" w:cs="Times New Roman"/>
          <w:color w:val="000000"/>
          <w:sz w:val="22"/>
          <w:szCs w:val="22"/>
          <w:lang w:val="en-GB"/>
        </w:rPr>
        <w:t xml:space="preserve"> From this common point of reference, the descendants take different paths, some of them towards radical mid-20th century art movements. </w:t>
      </w:r>
      <w:proofErr w:type="spellStart"/>
      <w:r w:rsidRPr="00AC06C0">
        <w:rPr>
          <w:rFonts w:ascii="Times New Roman" w:hAnsi="Times New Roman" w:cs="Times New Roman"/>
          <w:color w:val="000000"/>
          <w:sz w:val="22"/>
          <w:szCs w:val="22"/>
          <w:lang w:val="en-GB"/>
        </w:rPr>
        <w:t>Hegarty</w:t>
      </w:r>
      <w:proofErr w:type="spellEnd"/>
      <w:r w:rsidRPr="00AC06C0">
        <w:rPr>
          <w:rFonts w:ascii="Times New Roman" w:hAnsi="Times New Roman" w:cs="Times New Roman"/>
          <w:color w:val="000000"/>
          <w:sz w:val="22"/>
          <w:szCs w:val="22"/>
          <w:lang w:val="en-GB"/>
        </w:rPr>
        <w:t xml:space="preserve"> writes,</w:t>
      </w:r>
    </w:p>
    <w:p w14:paraId="6FEAD897" w14:textId="77777777" w:rsidR="00AC06C0" w:rsidRPr="00AC06C0" w:rsidRDefault="00AC06C0" w:rsidP="00AC06C0">
      <w:pPr>
        <w:spacing w:line="360" w:lineRule="auto"/>
        <w:rPr>
          <w:rFonts w:ascii="Times" w:eastAsia="Times New Roman" w:hAnsi="Times" w:cs="Times New Roman"/>
          <w:sz w:val="20"/>
          <w:szCs w:val="20"/>
          <w:lang w:val="en-GB"/>
        </w:rPr>
      </w:pPr>
    </w:p>
    <w:p w14:paraId="1F840DF8" w14:textId="77777777" w:rsidR="00AC06C0" w:rsidRPr="00AC06C0" w:rsidRDefault="00AC06C0" w:rsidP="00603F67">
      <w:pPr>
        <w:ind w:left="902"/>
        <w:jc w:val="both"/>
        <w:rPr>
          <w:rFonts w:ascii="Times" w:hAnsi="Times" w:cs="Times New Roman"/>
          <w:sz w:val="20"/>
          <w:szCs w:val="20"/>
          <w:lang w:val="en-GB"/>
        </w:rPr>
      </w:pPr>
      <w:proofErr w:type="spellStart"/>
      <w:r w:rsidRPr="00AC06C0">
        <w:rPr>
          <w:rFonts w:ascii="Times New Roman" w:hAnsi="Times New Roman" w:cs="Times New Roman"/>
          <w:color w:val="000000"/>
          <w:sz w:val="22"/>
          <w:szCs w:val="22"/>
          <w:lang w:val="en-GB"/>
        </w:rPr>
        <w:t>Fluxus</w:t>
      </w:r>
      <w:proofErr w:type="spellEnd"/>
      <w:r w:rsidRPr="00AC06C0">
        <w:rPr>
          <w:rFonts w:ascii="Times New Roman" w:hAnsi="Times New Roman" w:cs="Times New Roman"/>
          <w:color w:val="000000"/>
          <w:sz w:val="22"/>
          <w:szCs w:val="22"/>
          <w:lang w:val="en-GB"/>
        </w:rPr>
        <w:t xml:space="preserve"> was an art movement that in the early </w:t>
      </w:r>
      <w:proofErr w:type="gramStart"/>
      <w:r w:rsidRPr="00AC06C0">
        <w:rPr>
          <w:rFonts w:ascii="Times New Roman" w:hAnsi="Times New Roman" w:cs="Times New Roman"/>
          <w:color w:val="000000"/>
          <w:sz w:val="22"/>
          <w:szCs w:val="22"/>
          <w:lang w:val="en-GB"/>
        </w:rPr>
        <w:t>1960s,</w:t>
      </w:r>
      <w:proofErr w:type="gramEnd"/>
      <w:r w:rsidRPr="00AC06C0">
        <w:rPr>
          <w:rFonts w:ascii="Times New Roman" w:hAnsi="Times New Roman" w:cs="Times New Roman"/>
          <w:color w:val="000000"/>
          <w:sz w:val="22"/>
          <w:szCs w:val="22"/>
          <w:lang w:val="en-GB"/>
        </w:rPr>
        <w:t xml:space="preserve"> brought together artists who were working outside of the dominant avant-garde strategies … Like arte </w:t>
      </w:r>
      <w:proofErr w:type="spellStart"/>
      <w:r w:rsidRPr="00AC06C0">
        <w:rPr>
          <w:rFonts w:ascii="Times New Roman" w:hAnsi="Times New Roman" w:cs="Times New Roman"/>
          <w:color w:val="000000"/>
          <w:sz w:val="22"/>
          <w:szCs w:val="22"/>
          <w:lang w:val="en-GB"/>
        </w:rPr>
        <w:t>povera</w:t>
      </w:r>
      <w:proofErr w:type="spellEnd"/>
      <w:r w:rsidRPr="00AC06C0">
        <w:rPr>
          <w:rFonts w:ascii="Times New Roman" w:hAnsi="Times New Roman" w:cs="Times New Roman"/>
          <w:color w:val="000000"/>
          <w:sz w:val="22"/>
          <w:szCs w:val="22"/>
          <w:lang w:val="en-GB"/>
        </w:rPr>
        <w:t xml:space="preserve">, it would stray far from the accepted ‘proper’ artistic materials and conventions. High and low art would both be used and taken apart … </w:t>
      </w:r>
      <w:proofErr w:type="spellStart"/>
      <w:r w:rsidRPr="00AC06C0">
        <w:rPr>
          <w:rFonts w:ascii="Times New Roman" w:hAnsi="Times New Roman" w:cs="Times New Roman"/>
          <w:color w:val="000000"/>
          <w:sz w:val="22"/>
          <w:szCs w:val="22"/>
          <w:lang w:val="en-GB"/>
        </w:rPr>
        <w:t>Fluxus</w:t>
      </w:r>
      <w:proofErr w:type="spellEnd"/>
      <w:r w:rsidRPr="00AC06C0">
        <w:rPr>
          <w:rFonts w:ascii="Times New Roman" w:hAnsi="Times New Roman" w:cs="Times New Roman"/>
          <w:color w:val="000000"/>
          <w:sz w:val="22"/>
          <w:szCs w:val="22"/>
          <w:lang w:val="en-GB"/>
        </w:rPr>
        <w:t xml:space="preserve"> would cross artistic disciplines and dispense with notions of artistic skill … This was a bringing of noise as practice through noise as form and content. (</w:t>
      </w:r>
      <w:proofErr w:type="spellStart"/>
      <w:r w:rsidRPr="00AC06C0">
        <w:rPr>
          <w:rFonts w:ascii="Times New Roman" w:hAnsi="Times New Roman" w:cs="Times New Roman"/>
          <w:color w:val="000000"/>
          <w:sz w:val="22"/>
          <w:szCs w:val="22"/>
          <w:lang w:val="en-GB"/>
        </w:rPr>
        <w:t>Hegarty</w:t>
      </w:r>
      <w:proofErr w:type="spellEnd"/>
      <w:r w:rsidRPr="00AC06C0">
        <w:rPr>
          <w:rFonts w:ascii="Times New Roman" w:hAnsi="Times New Roman" w:cs="Times New Roman"/>
          <w:color w:val="000000"/>
          <w:sz w:val="22"/>
          <w:szCs w:val="22"/>
          <w:lang w:val="en-GB"/>
        </w:rPr>
        <w:t>, 2007: 27-28)</w:t>
      </w:r>
    </w:p>
    <w:p w14:paraId="2818B957" w14:textId="77777777" w:rsidR="00AC06C0" w:rsidRPr="00AC06C0" w:rsidRDefault="00AC06C0" w:rsidP="00AC06C0">
      <w:pPr>
        <w:spacing w:line="360" w:lineRule="auto"/>
        <w:rPr>
          <w:rFonts w:ascii="Times" w:eastAsia="Times New Roman" w:hAnsi="Times" w:cs="Times New Roman"/>
          <w:sz w:val="20"/>
          <w:szCs w:val="20"/>
          <w:lang w:val="en-GB"/>
        </w:rPr>
      </w:pPr>
    </w:p>
    <w:p w14:paraId="578AF4B4" w14:textId="524C57C9" w:rsidR="00AC06C0" w:rsidRPr="00AC06C0" w:rsidRDefault="00AC06C0" w:rsidP="00AC06C0">
      <w:pPr>
        <w:spacing w:line="360" w:lineRule="auto"/>
        <w:jc w:val="both"/>
        <w:rPr>
          <w:rFonts w:ascii="Times" w:hAnsi="Times" w:cs="Times New Roman"/>
          <w:sz w:val="20"/>
          <w:szCs w:val="20"/>
          <w:lang w:val="en-GB"/>
        </w:rPr>
      </w:pPr>
      <w:r w:rsidRPr="00AC06C0">
        <w:rPr>
          <w:rFonts w:ascii="Times New Roman" w:hAnsi="Times New Roman" w:cs="Times New Roman"/>
          <w:color w:val="000000"/>
          <w:sz w:val="22"/>
          <w:szCs w:val="22"/>
          <w:lang w:val="en-GB"/>
        </w:rPr>
        <w:t xml:space="preserve">The </w:t>
      </w:r>
      <w:proofErr w:type="spellStart"/>
      <w:r w:rsidRPr="00AC06C0">
        <w:rPr>
          <w:rFonts w:ascii="Times New Roman" w:hAnsi="Times New Roman" w:cs="Times New Roman"/>
          <w:color w:val="000000"/>
          <w:sz w:val="22"/>
          <w:szCs w:val="22"/>
          <w:lang w:val="en-GB"/>
        </w:rPr>
        <w:t>Fluxus</w:t>
      </w:r>
      <w:proofErr w:type="spellEnd"/>
      <w:r w:rsidRPr="00AC06C0">
        <w:rPr>
          <w:rFonts w:ascii="Times New Roman" w:hAnsi="Times New Roman" w:cs="Times New Roman"/>
          <w:color w:val="000000"/>
          <w:sz w:val="22"/>
          <w:szCs w:val="22"/>
          <w:lang w:val="en-GB"/>
        </w:rPr>
        <w:t xml:space="preserve"> artist </w:t>
      </w:r>
      <w:proofErr w:type="spellStart"/>
      <w:r w:rsidRPr="00AC06C0">
        <w:rPr>
          <w:rFonts w:ascii="Times New Roman" w:hAnsi="Times New Roman" w:cs="Times New Roman"/>
          <w:color w:val="000000"/>
          <w:sz w:val="22"/>
          <w:szCs w:val="22"/>
          <w:lang w:val="en-GB"/>
        </w:rPr>
        <w:t>Yasunao</w:t>
      </w:r>
      <w:proofErr w:type="spellEnd"/>
      <w:r w:rsidRPr="00AC06C0">
        <w:rPr>
          <w:rFonts w:ascii="Times New Roman" w:hAnsi="Times New Roman" w:cs="Times New Roman"/>
          <w:color w:val="000000"/>
          <w:sz w:val="22"/>
          <w:szCs w:val="22"/>
          <w:lang w:val="en-GB"/>
        </w:rPr>
        <w:t xml:space="preserve"> Tone, who in addition to his solo practice, worked in noise collectives such as Group </w:t>
      </w:r>
      <w:proofErr w:type="spellStart"/>
      <w:r w:rsidRPr="00AC06C0">
        <w:rPr>
          <w:rFonts w:ascii="Times New Roman" w:hAnsi="Times New Roman" w:cs="Times New Roman"/>
          <w:color w:val="000000"/>
          <w:sz w:val="22"/>
          <w:szCs w:val="22"/>
          <w:lang w:val="en-GB"/>
        </w:rPr>
        <w:t>Ongaku</w:t>
      </w:r>
      <w:proofErr w:type="spellEnd"/>
      <w:r w:rsidRPr="00AC06C0">
        <w:rPr>
          <w:rFonts w:ascii="Times New Roman" w:hAnsi="Times New Roman" w:cs="Times New Roman"/>
          <w:color w:val="000000"/>
          <w:sz w:val="22"/>
          <w:szCs w:val="22"/>
          <w:lang w:val="en-GB"/>
        </w:rPr>
        <w:t xml:space="preserve">, has played a significant part in defining early glitch music. His works throughout the 1980s for defaced CDs clearly prefigure the works of Oval such as </w:t>
      </w:r>
      <w:proofErr w:type="spellStart"/>
      <w:r w:rsidRPr="00AC06C0">
        <w:rPr>
          <w:rFonts w:ascii="Times New Roman" w:hAnsi="Times New Roman" w:cs="Times New Roman"/>
          <w:i/>
          <w:iCs/>
          <w:color w:val="000000"/>
          <w:sz w:val="22"/>
          <w:szCs w:val="22"/>
          <w:lang w:val="en-GB"/>
        </w:rPr>
        <w:t>Systemisch</w:t>
      </w:r>
      <w:proofErr w:type="spellEnd"/>
      <w:r w:rsidRPr="00AC06C0">
        <w:rPr>
          <w:rFonts w:ascii="Times New Roman" w:hAnsi="Times New Roman" w:cs="Times New Roman"/>
          <w:color w:val="000000"/>
          <w:sz w:val="22"/>
          <w:szCs w:val="22"/>
          <w:lang w:val="en-GB"/>
        </w:rPr>
        <w:t xml:space="preserve"> (1994). This embracing of the sounds of the media itself and their imperfect reproduction through continued use or destruction has led to the use of </w:t>
      </w:r>
      <w:proofErr w:type="spellStart"/>
      <w:r w:rsidRPr="00AC06C0">
        <w:rPr>
          <w:rFonts w:ascii="Times New Roman" w:hAnsi="Times New Roman" w:cs="Times New Roman"/>
          <w:color w:val="000000"/>
          <w:sz w:val="22"/>
          <w:szCs w:val="22"/>
          <w:lang w:val="en-GB"/>
        </w:rPr>
        <w:t>dictaphones</w:t>
      </w:r>
      <w:proofErr w:type="spellEnd"/>
      <w:r w:rsidRPr="00AC06C0">
        <w:rPr>
          <w:rFonts w:ascii="Times New Roman" w:hAnsi="Times New Roman" w:cs="Times New Roman"/>
          <w:color w:val="000000"/>
          <w:sz w:val="22"/>
          <w:szCs w:val="22"/>
          <w:lang w:val="en-GB"/>
        </w:rPr>
        <w:t xml:space="preserve">, reel-to-reel tape machines, vinyl and cassette and other such devices.  Although such techniques are common in the works of many sonic artists who present work in non-concert spaces, it is also evident in musicians such as Jerome </w:t>
      </w:r>
      <w:proofErr w:type="spellStart"/>
      <w:r w:rsidRPr="00AC06C0">
        <w:rPr>
          <w:rFonts w:ascii="Times New Roman" w:hAnsi="Times New Roman" w:cs="Times New Roman"/>
          <w:color w:val="000000"/>
          <w:sz w:val="22"/>
          <w:szCs w:val="22"/>
          <w:lang w:val="en-GB"/>
        </w:rPr>
        <w:t>Noetinger</w:t>
      </w:r>
      <w:proofErr w:type="spellEnd"/>
      <w:r w:rsidRPr="00AC06C0">
        <w:rPr>
          <w:rFonts w:ascii="Times New Roman" w:hAnsi="Times New Roman" w:cs="Times New Roman"/>
          <w:color w:val="000000"/>
          <w:sz w:val="22"/>
          <w:szCs w:val="22"/>
          <w:lang w:val="en-GB"/>
        </w:rPr>
        <w:t xml:space="preserve">, Taylor </w:t>
      </w:r>
      <w:proofErr w:type="spellStart"/>
      <w:r w:rsidRPr="00AC06C0">
        <w:rPr>
          <w:rFonts w:ascii="Times New Roman" w:hAnsi="Times New Roman" w:cs="Times New Roman"/>
          <w:color w:val="000000"/>
          <w:sz w:val="22"/>
          <w:szCs w:val="22"/>
          <w:lang w:val="en-GB"/>
        </w:rPr>
        <w:t>Deupree</w:t>
      </w:r>
      <w:proofErr w:type="spellEnd"/>
      <w:r w:rsidRPr="00AC06C0">
        <w:rPr>
          <w:rFonts w:ascii="Times New Roman" w:hAnsi="Times New Roman" w:cs="Times New Roman"/>
          <w:color w:val="000000"/>
          <w:sz w:val="22"/>
          <w:szCs w:val="22"/>
          <w:lang w:val="en-GB"/>
        </w:rPr>
        <w:t xml:space="preserve"> and Franck </w:t>
      </w:r>
      <w:proofErr w:type="spellStart"/>
      <w:r w:rsidRPr="00AC06C0">
        <w:rPr>
          <w:rFonts w:ascii="Times New Roman" w:hAnsi="Times New Roman" w:cs="Times New Roman"/>
          <w:color w:val="000000"/>
          <w:sz w:val="22"/>
          <w:szCs w:val="22"/>
          <w:lang w:val="en-GB"/>
        </w:rPr>
        <w:t>Vigroux</w:t>
      </w:r>
      <w:proofErr w:type="spellEnd"/>
      <w:r w:rsidRPr="00AC06C0">
        <w:rPr>
          <w:rFonts w:ascii="Times New Roman" w:hAnsi="Times New Roman" w:cs="Times New Roman"/>
          <w:color w:val="000000"/>
          <w:sz w:val="22"/>
          <w:szCs w:val="22"/>
          <w:lang w:val="en-GB"/>
        </w:rPr>
        <w:t xml:space="preserve">. Increasingly both the </w:t>
      </w:r>
      <w:proofErr w:type="gramStart"/>
      <w:r w:rsidRPr="00AC06C0">
        <w:rPr>
          <w:rFonts w:ascii="Times New Roman" w:hAnsi="Times New Roman" w:cs="Times New Roman"/>
          <w:color w:val="000000"/>
          <w:sz w:val="22"/>
          <w:szCs w:val="22"/>
          <w:lang w:val="en-GB"/>
        </w:rPr>
        <w:t>often reduced</w:t>
      </w:r>
      <w:proofErr w:type="gramEnd"/>
      <w:r w:rsidRPr="00AC06C0">
        <w:rPr>
          <w:rFonts w:ascii="Times New Roman" w:hAnsi="Times New Roman" w:cs="Times New Roman"/>
          <w:color w:val="000000"/>
          <w:sz w:val="22"/>
          <w:szCs w:val="22"/>
          <w:lang w:val="en-GB"/>
        </w:rPr>
        <w:t xml:space="preserve"> audio quality and the mechanisms of the devices themselves leave their imprint in the material of the work. Whilst Philip </w:t>
      </w:r>
      <w:proofErr w:type="spellStart"/>
      <w:r w:rsidRPr="00AC06C0">
        <w:rPr>
          <w:rFonts w:ascii="Times New Roman" w:hAnsi="Times New Roman" w:cs="Times New Roman"/>
          <w:color w:val="000000"/>
          <w:sz w:val="22"/>
          <w:szCs w:val="22"/>
          <w:lang w:val="en-GB"/>
        </w:rPr>
        <w:t>Jeck</w:t>
      </w:r>
      <w:proofErr w:type="spellEnd"/>
      <w:r w:rsidRPr="00AC06C0">
        <w:rPr>
          <w:rFonts w:ascii="Times New Roman" w:hAnsi="Times New Roman" w:cs="Times New Roman"/>
          <w:color w:val="000000"/>
          <w:sz w:val="22"/>
          <w:szCs w:val="22"/>
          <w:lang w:val="en-GB"/>
        </w:rPr>
        <w:t xml:space="preserve">, </w:t>
      </w:r>
      <w:proofErr w:type="spellStart"/>
      <w:r w:rsidRPr="00AC06C0">
        <w:rPr>
          <w:rFonts w:ascii="Times New Roman" w:hAnsi="Times New Roman" w:cs="Times New Roman"/>
          <w:color w:val="000000"/>
          <w:sz w:val="22"/>
          <w:szCs w:val="22"/>
          <w:lang w:val="en-GB"/>
        </w:rPr>
        <w:t>eRikm</w:t>
      </w:r>
      <w:proofErr w:type="spellEnd"/>
      <w:r w:rsidRPr="00AC06C0">
        <w:rPr>
          <w:rFonts w:ascii="Times New Roman" w:hAnsi="Times New Roman" w:cs="Times New Roman"/>
          <w:color w:val="000000"/>
          <w:sz w:val="22"/>
          <w:szCs w:val="22"/>
          <w:lang w:val="en-GB"/>
        </w:rPr>
        <w:t xml:space="preserve"> and Christian </w:t>
      </w:r>
      <w:proofErr w:type="spellStart"/>
      <w:r w:rsidRPr="00AC06C0">
        <w:rPr>
          <w:rFonts w:ascii="Times New Roman" w:hAnsi="Times New Roman" w:cs="Times New Roman"/>
          <w:color w:val="000000"/>
          <w:sz w:val="22"/>
          <w:szCs w:val="22"/>
          <w:lang w:val="en-GB"/>
        </w:rPr>
        <w:t>Marclay</w:t>
      </w:r>
      <w:proofErr w:type="spellEnd"/>
      <w:r w:rsidRPr="00AC06C0">
        <w:rPr>
          <w:rFonts w:ascii="Times New Roman" w:hAnsi="Times New Roman" w:cs="Times New Roman"/>
          <w:color w:val="000000"/>
          <w:sz w:val="22"/>
          <w:szCs w:val="22"/>
          <w:lang w:val="en-GB"/>
        </w:rPr>
        <w:t xml:space="preserve"> may use vinyl as the primary sound source for many of the performance works, the sonic mining of these resources is found in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works such as </w:t>
      </w:r>
      <w:r w:rsidRPr="00AC06C0">
        <w:rPr>
          <w:rFonts w:ascii="Times New Roman" w:hAnsi="Times New Roman" w:cs="Times New Roman"/>
          <w:color w:val="2D2D2D"/>
          <w:sz w:val="22"/>
          <w:szCs w:val="22"/>
          <w:lang w:val="en-GB"/>
        </w:rPr>
        <w:t xml:space="preserve">Christian </w:t>
      </w:r>
      <w:proofErr w:type="spellStart"/>
      <w:proofErr w:type="gramStart"/>
      <w:r w:rsidRPr="00AC06C0">
        <w:rPr>
          <w:rFonts w:ascii="Times New Roman" w:hAnsi="Times New Roman" w:cs="Times New Roman"/>
          <w:color w:val="2D2D2D"/>
          <w:sz w:val="22"/>
          <w:szCs w:val="22"/>
          <w:lang w:val="en-GB"/>
        </w:rPr>
        <w:t>Zanési’s</w:t>
      </w:r>
      <w:proofErr w:type="spellEnd"/>
      <w:r w:rsidRPr="00AC06C0">
        <w:rPr>
          <w:rFonts w:ascii="Times New Roman" w:hAnsi="Times New Roman" w:cs="Times New Roman"/>
          <w:color w:val="2D2D2D"/>
          <w:sz w:val="22"/>
          <w:szCs w:val="22"/>
          <w:lang w:val="en-GB"/>
        </w:rPr>
        <w:t xml:space="preserve">  </w:t>
      </w:r>
      <w:proofErr w:type="spellStart"/>
      <w:r w:rsidRPr="00AC06C0">
        <w:rPr>
          <w:rFonts w:ascii="Times New Roman" w:hAnsi="Times New Roman" w:cs="Times New Roman"/>
          <w:i/>
          <w:iCs/>
          <w:color w:val="2D2D2D"/>
          <w:sz w:val="22"/>
          <w:szCs w:val="22"/>
          <w:lang w:val="en-GB"/>
        </w:rPr>
        <w:t>Saphirs</w:t>
      </w:r>
      <w:proofErr w:type="spellEnd"/>
      <w:proofErr w:type="gramEnd"/>
      <w:r w:rsidRPr="00AC06C0">
        <w:rPr>
          <w:rFonts w:ascii="Times New Roman" w:hAnsi="Times New Roman" w:cs="Times New Roman"/>
          <w:i/>
          <w:iCs/>
          <w:color w:val="2D2D2D"/>
          <w:sz w:val="22"/>
          <w:szCs w:val="22"/>
          <w:lang w:val="en-GB"/>
        </w:rPr>
        <w:t xml:space="preserve">, </w:t>
      </w:r>
      <w:proofErr w:type="spellStart"/>
      <w:r w:rsidRPr="00AC06C0">
        <w:rPr>
          <w:rFonts w:ascii="Times New Roman" w:hAnsi="Times New Roman" w:cs="Times New Roman"/>
          <w:i/>
          <w:iCs/>
          <w:color w:val="2D2D2D"/>
          <w:sz w:val="22"/>
          <w:szCs w:val="22"/>
          <w:lang w:val="en-GB"/>
        </w:rPr>
        <w:t>sillons</w:t>
      </w:r>
      <w:proofErr w:type="spellEnd"/>
      <w:r w:rsidRPr="00AC06C0">
        <w:rPr>
          <w:rFonts w:ascii="Times New Roman" w:hAnsi="Times New Roman" w:cs="Times New Roman"/>
          <w:i/>
          <w:iCs/>
          <w:color w:val="2D2D2D"/>
          <w:sz w:val="22"/>
          <w:szCs w:val="22"/>
          <w:lang w:val="en-GB"/>
        </w:rPr>
        <w:t xml:space="preserve">, silences </w:t>
      </w:r>
      <w:r w:rsidR="00603F67">
        <w:rPr>
          <w:rFonts w:ascii="Times New Roman" w:hAnsi="Times New Roman" w:cs="Times New Roman"/>
          <w:color w:val="2D2D2D"/>
          <w:sz w:val="22"/>
          <w:szCs w:val="22"/>
          <w:lang w:val="en-GB"/>
        </w:rPr>
        <w:t xml:space="preserve">(1998), </w:t>
      </w:r>
      <w:r w:rsidR="00C44593">
        <w:rPr>
          <w:rFonts w:ascii="Times New Roman" w:hAnsi="Times New Roman" w:cs="Times New Roman"/>
          <w:color w:val="2D2D2D"/>
          <w:sz w:val="22"/>
          <w:szCs w:val="22"/>
          <w:lang w:val="en-GB"/>
        </w:rPr>
        <w:t xml:space="preserve">Satoru </w:t>
      </w:r>
      <w:proofErr w:type="spellStart"/>
      <w:r w:rsidR="00C44593">
        <w:rPr>
          <w:rFonts w:ascii="Times New Roman" w:hAnsi="Times New Roman" w:cs="Times New Roman"/>
          <w:color w:val="2D2D2D"/>
          <w:sz w:val="22"/>
          <w:szCs w:val="22"/>
          <w:lang w:val="en-GB"/>
        </w:rPr>
        <w:t>Wono’s</w:t>
      </w:r>
      <w:proofErr w:type="spellEnd"/>
      <w:r w:rsidR="00C44593">
        <w:rPr>
          <w:rFonts w:ascii="Times New Roman" w:hAnsi="Times New Roman" w:cs="Times New Roman"/>
          <w:color w:val="2D2D2D"/>
          <w:sz w:val="22"/>
          <w:szCs w:val="22"/>
          <w:lang w:val="en-GB"/>
        </w:rPr>
        <w:t xml:space="preserve"> </w:t>
      </w:r>
      <w:r w:rsidR="00C44593" w:rsidRPr="001137FC">
        <w:rPr>
          <w:rFonts w:ascii="Times New Roman" w:hAnsi="Times New Roman" w:cs="Times New Roman"/>
          <w:i/>
          <w:color w:val="2D2D2D"/>
          <w:sz w:val="22"/>
          <w:szCs w:val="22"/>
          <w:lang w:val="en-GB"/>
        </w:rPr>
        <w:t>Sonata for Sine Wave and White Noise</w:t>
      </w:r>
      <w:r w:rsidR="00C44593">
        <w:rPr>
          <w:rFonts w:ascii="Times New Roman" w:hAnsi="Times New Roman" w:cs="Times New Roman"/>
          <w:color w:val="2D2D2D"/>
          <w:sz w:val="22"/>
          <w:szCs w:val="22"/>
          <w:lang w:val="en-GB"/>
        </w:rPr>
        <w:t xml:space="preserve"> (2003) and </w:t>
      </w:r>
      <w:proofErr w:type="spellStart"/>
      <w:r w:rsidRPr="00AC06C0">
        <w:rPr>
          <w:rFonts w:ascii="Times New Roman" w:hAnsi="Times New Roman" w:cs="Times New Roman"/>
          <w:color w:val="2D2D2D"/>
          <w:sz w:val="22"/>
          <w:szCs w:val="22"/>
          <w:lang w:val="en-GB"/>
        </w:rPr>
        <w:t>Åke</w:t>
      </w:r>
      <w:proofErr w:type="spellEnd"/>
      <w:r w:rsidRPr="00AC06C0">
        <w:rPr>
          <w:rFonts w:ascii="Times New Roman" w:hAnsi="Times New Roman" w:cs="Times New Roman"/>
          <w:color w:val="2D2D2D"/>
          <w:sz w:val="22"/>
          <w:szCs w:val="22"/>
          <w:lang w:val="en-GB"/>
        </w:rPr>
        <w:t xml:space="preserve"> </w:t>
      </w:r>
      <w:proofErr w:type="spellStart"/>
      <w:r w:rsidRPr="00AC06C0">
        <w:rPr>
          <w:rFonts w:ascii="Times New Roman" w:hAnsi="Times New Roman" w:cs="Times New Roman"/>
          <w:color w:val="2D2D2D"/>
          <w:sz w:val="22"/>
          <w:szCs w:val="22"/>
          <w:lang w:val="en-GB"/>
        </w:rPr>
        <w:t>Parmerud’s</w:t>
      </w:r>
      <w:proofErr w:type="spellEnd"/>
      <w:r w:rsidRPr="00AC06C0">
        <w:rPr>
          <w:rFonts w:ascii="Times New Roman" w:hAnsi="Times New Roman" w:cs="Times New Roman"/>
          <w:i/>
          <w:iCs/>
          <w:color w:val="2D2D2D"/>
          <w:sz w:val="22"/>
          <w:szCs w:val="22"/>
          <w:lang w:val="en-GB"/>
        </w:rPr>
        <w:t xml:space="preserve"> Grooves</w:t>
      </w:r>
      <w:r w:rsidR="00603F67">
        <w:rPr>
          <w:rFonts w:ascii="Times New Roman" w:hAnsi="Times New Roman" w:cs="Times New Roman"/>
          <w:color w:val="2D2D2D"/>
          <w:sz w:val="22"/>
          <w:szCs w:val="22"/>
          <w:lang w:val="en-GB"/>
        </w:rPr>
        <w:t xml:space="preserve"> (2011)</w:t>
      </w:r>
      <w:r w:rsidR="001137FC">
        <w:rPr>
          <w:rFonts w:ascii="Times New Roman" w:hAnsi="Times New Roman" w:cs="Times New Roman"/>
          <w:color w:val="2D2D2D"/>
          <w:sz w:val="22"/>
          <w:szCs w:val="22"/>
          <w:lang w:val="en-GB"/>
        </w:rPr>
        <w:t>.</w:t>
      </w:r>
    </w:p>
    <w:p w14:paraId="08DA7CC7" w14:textId="77777777" w:rsidR="00AC06C0" w:rsidRPr="00AC06C0" w:rsidRDefault="00AC06C0" w:rsidP="00AC06C0">
      <w:pPr>
        <w:spacing w:line="360" w:lineRule="auto"/>
        <w:rPr>
          <w:rFonts w:ascii="Times" w:eastAsia="Times New Roman" w:hAnsi="Times" w:cs="Times New Roman"/>
          <w:sz w:val="20"/>
          <w:szCs w:val="20"/>
          <w:lang w:val="en-GB"/>
        </w:rPr>
      </w:pPr>
    </w:p>
    <w:p w14:paraId="40F19A89" w14:textId="77777777" w:rsidR="00AC06C0" w:rsidRPr="00AC06C0" w:rsidRDefault="00AC06C0" w:rsidP="00AC06C0">
      <w:pPr>
        <w:spacing w:line="360" w:lineRule="auto"/>
        <w:jc w:val="both"/>
        <w:rPr>
          <w:rFonts w:ascii="Times" w:hAnsi="Times" w:cs="Times New Roman"/>
          <w:sz w:val="20"/>
          <w:szCs w:val="20"/>
          <w:lang w:val="en-GB"/>
        </w:rPr>
      </w:pPr>
      <w:r w:rsidRPr="00AC06C0">
        <w:rPr>
          <w:rFonts w:ascii="Times New Roman" w:hAnsi="Times New Roman" w:cs="Times New Roman"/>
          <w:color w:val="2D2D2D"/>
          <w:sz w:val="22"/>
          <w:szCs w:val="22"/>
          <w:lang w:val="en-GB"/>
        </w:rPr>
        <w:t xml:space="preserve">The glitch itself has become sonic meme in contemporary music production. The sonic residue of </w:t>
      </w:r>
      <w:proofErr w:type="gramStart"/>
      <w:r w:rsidRPr="00AC06C0">
        <w:rPr>
          <w:rFonts w:ascii="Times New Roman" w:hAnsi="Times New Roman" w:cs="Times New Roman"/>
          <w:color w:val="2D2D2D"/>
          <w:sz w:val="22"/>
          <w:szCs w:val="22"/>
          <w:lang w:val="en-GB"/>
        </w:rPr>
        <w:t>Tone’s</w:t>
      </w:r>
      <w:proofErr w:type="gramEnd"/>
      <w:r w:rsidRPr="00AC06C0">
        <w:rPr>
          <w:rFonts w:ascii="Times New Roman" w:hAnsi="Times New Roman" w:cs="Times New Roman"/>
          <w:color w:val="2D2D2D"/>
          <w:sz w:val="22"/>
          <w:szCs w:val="22"/>
          <w:lang w:val="en-GB"/>
        </w:rPr>
        <w:t xml:space="preserve"> and Oval’s CD manipulations can be found in releases as diverse as </w:t>
      </w:r>
      <w:proofErr w:type="spellStart"/>
      <w:r w:rsidRPr="00AC06C0">
        <w:rPr>
          <w:rFonts w:ascii="Times New Roman" w:hAnsi="Times New Roman" w:cs="Times New Roman"/>
          <w:color w:val="2D2D2D"/>
          <w:sz w:val="22"/>
          <w:szCs w:val="22"/>
          <w:lang w:val="en-GB"/>
        </w:rPr>
        <w:t>Björk’s</w:t>
      </w:r>
      <w:proofErr w:type="spellEnd"/>
      <w:r w:rsidRPr="00AC06C0">
        <w:rPr>
          <w:rFonts w:ascii="Times New Roman" w:hAnsi="Times New Roman" w:cs="Times New Roman"/>
          <w:color w:val="2D2D2D"/>
          <w:sz w:val="22"/>
          <w:szCs w:val="22"/>
          <w:lang w:val="en-GB"/>
        </w:rPr>
        <w:t xml:space="preserve"> </w:t>
      </w:r>
      <w:proofErr w:type="spellStart"/>
      <w:r w:rsidRPr="00AC06C0">
        <w:rPr>
          <w:rFonts w:ascii="Times New Roman" w:hAnsi="Times New Roman" w:cs="Times New Roman"/>
          <w:i/>
          <w:iCs/>
          <w:color w:val="2D2D2D"/>
          <w:sz w:val="22"/>
          <w:szCs w:val="22"/>
          <w:lang w:val="en-GB"/>
        </w:rPr>
        <w:t>Vespertine</w:t>
      </w:r>
      <w:proofErr w:type="spellEnd"/>
      <w:r w:rsidRPr="00AC06C0">
        <w:rPr>
          <w:rFonts w:ascii="Times New Roman" w:hAnsi="Times New Roman" w:cs="Times New Roman"/>
          <w:color w:val="2D2D2D"/>
          <w:sz w:val="22"/>
          <w:szCs w:val="22"/>
          <w:lang w:val="en-GB"/>
        </w:rPr>
        <w:t xml:space="preserve"> (2001) to Jo Thomas, notably her EP </w:t>
      </w:r>
      <w:r w:rsidRPr="00AC06C0">
        <w:rPr>
          <w:rFonts w:ascii="Times New Roman" w:hAnsi="Times New Roman" w:cs="Times New Roman"/>
          <w:i/>
          <w:iCs/>
          <w:color w:val="2D2D2D"/>
          <w:sz w:val="22"/>
          <w:szCs w:val="22"/>
          <w:lang w:val="en-GB"/>
        </w:rPr>
        <w:t>Ultra Tonal.</w:t>
      </w:r>
      <w:r w:rsidRPr="00AC06C0">
        <w:rPr>
          <w:rFonts w:ascii="Times New Roman" w:hAnsi="Times New Roman" w:cs="Times New Roman"/>
          <w:color w:val="2D2D2D"/>
          <w:sz w:val="22"/>
          <w:szCs w:val="22"/>
          <w:lang w:val="en-GB"/>
        </w:rPr>
        <w:t xml:space="preserve"> </w:t>
      </w:r>
      <w:r w:rsidRPr="00AC06C0">
        <w:rPr>
          <w:rFonts w:ascii="Times New Roman" w:hAnsi="Times New Roman" w:cs="Times New Roman"/>
          <w:color w:val="000000"/>
          <w:sz w:val="22"/>
          <w:szCs w:val="22"/>
          <w:lang w:val="en-GB"/>
        </w:rPr>
        <w:t xml:space="preserve">Thomas’ work is particularly relevant here. Having trained as an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composer, she has developed a post-</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sensibility in the composition and production </w:t>
      </w:r>
      <w:proofErr w:type="gramStart"/>
      <w:r w:rsidRPr="00AC06C0">
        <w:rPr>
          <w:rFonts w:ascii="Times New Roman" w:hAnsi="Times New Roman" w:cs="Times New Roman"/>
          <w:color w:val="000000"/>
          <w:sz w:val="22"/>
          <w:szCs w:val="22"/>
          <w:lang w:val="en-GB"/>
        </w:rPr>
        <w:t>of  her</w:t>
      </w:r>
      <w:proofErr w:type="gramEnd"/>
      <w:r w:rsidRPr="00AC06C0">
        <w:rPr>
          <w:rFonts w:ascii="Times New Roman" w:hAnsi="Times New Roman" w:cs="Times New Roman"/>
          <w:color w:val="000000"/>
          <w:sz w:val="22"/>
          <w:szCs w:val="22"/>
          <w:lang w:val="en-GB"/>
        </w:rPr>
        <w:t xml:space="preserve"> work using glitch, noise, synthetic tones as well as concrete sounds to add to the poetic scope of her musical language. In her work these elements are re-appropriated and given new meaning. Noise is no longer </w:t>
      </w:r>
      <w:proofErr w:type="spellStart"/>
      <w:proofErr w:type="gramStart"/>
      <w:r w:rsidRPr="00AC06C0">
        <w:rPr>
          <w:rFonts w:ascii="Times New Roman" w:hAnsi="Times New Roman" w:cs="Times New Roman"/>
          <w:color w:val="000000"/>
          <w:sz w:val="22"/>
          <w:szCs w:val="22"/>
          <w:lang w:val="en-GB"/>
        </w:rPr>
        <w:t>transgressive</w:t>
      </w:r>
      <w:proofErr w:type="spellEnd"/>
      <w:r w:rsidRPr="00AC06C0">
        <w:rPr>
          <w:rFonts w:ascii="Times New Roman" w:hAnsi="Times New Roman" w:cs="Times New Roman"/>
          <w:color w:val="000000"/>
          <w:sz w:val="22"/>
          <w:szCs w:val="22"/>
          <w:lang w:val="en-GB"/>
        </w:rPr>
        <w:t>,</w:t>
      </w:r>
      <w:proofErr w:type="gramEnd"/>
      <w:r w:rsidRPr="00AC06C0">
        <w:rPr>
          <w:rFonts w:ascii="Times New Roman" w:hAnsi="Times New Roman" w:cs="Times New Roman"/>
          <w:color w:val="000000"/>
          <w:sz w:val="22"/>
          <w:szCs w:val="22"/>
          <w:lang w:val="en-GB"/>
        </w:rPr>
        <w:t xml:space="preserve"> the glitch no longer signifies technological failure. Thomas writes that, “</w:t>
      </w:r>
      <w:r w:rsidRPr="00AC06C0">
        <w:rPr>
          <w:rFonts w:ascii="Times New Roman" w:hAnsi="Times New Roman" w:cs="Times New Roman"/>
          <w:color w:val="000000"/>
          <w:sz w:val="22"/>
          <w:szCs w:val="22"/>
          <w:shd w:val="clear" w:color="auto" w:fill="FFFFFF"/>
          <w:lang w:val="en-GB"/>
        </w:rPr>
        <w:t xml:space="preserve">Her work is based around human fallibility, she chooses to represent the human in sound with a discourse of delicate and detailed sonic failure using a sophisticated combination of micro sound, micro tonal and glitch material.” (Thomas, </w:t>
      </w:r>
      <w:proofErr w:type="spellStart"/>
      <w:r w:rsidRPr="00AC06C0">
        <w:rPr>
          <w:rFonts w:ascii="Times New Roman" w:hAnsi="Times New Roman" w:cs="Times New Roman"/>
          <w:color w:val="000000"/>
          <w:sz w:val="22"/>
          <w:szCs w:val="22"/>
          <w:shd w:val="clear" w:color="auto" w:fill="FFFFFF"/>
          <w:lang w:val="en-GB"/>
        </w:rPr>
        <w:t>n.d.</w:t>
      </w:r>
      <w:proofErr w:type="spellEnd"/>
      <w:r w:rsidRPr="00AC06C0">
        <w:rPr>
          <w:rFonts w:ascii="Times New Roman" w:hAnsi="Times New Roman" w:cs="Times New Roman"/>
          <w:color w:val="000000"/>
          <w:sz w:val="22"/>
          <w:szCs w:val="22"/>
          <w:shd w:val="clear" w:color="auto" w:fill="FFFFFF"/>
          <w:lang w:val="en-GB"/>
        </w:rPr>
        <w:t>)</w:t>
      </w:r>
    </w:p>
    <w:p w14:paraId="0FC2551C" w14:textId="77777777" w:rsidR="00AC06C0" w:rsidRPr="00AC06C0" w:rsidRDefault="00AC06C0" w:rsidP="00AC06C0">
      <w:pPr>
        <w:spacing w:line="360" w:lineRule="auto"/>
        <w:rPr>
          <w:rFonts w:ascii="Times" w:eastAsia="Times New Roman" w:hAnsi="Times" w:cs="Times New Roman"/>
          <w:sz w:val="20"/>
          <w:szCs w:val="20"/>
          <w:lang w:val="en-GB"/>
        </w:rPr>
      </w:pPr>
    </w:p>
    <w:p w14:paraId="2D47D6C2" w14:textId="57F9C53B" w:rsidR="00AC06C0" w:rsidRPr="00AC06C0" w:rsidRDefault="00AC06C0" w:rsidP="00AC06C0">
      <w:pPr>
        <w:spacing w:line="360" w:lineRule="auto"/>
        <w:jc w:val="both"/>
        <w:rPr>
          <w:rFonts w:ascii="Times" w:hAnsi="Times" w:cs="Times New Roman"/>
          <w:sz w:val="20"/>
          <w:szCs w:val="20"/>
          <w:lang w:val="en-GB"/>
        </w:rPr>
      </w:pPr>
      <w:r w:rsidRPr="00AC06C0">
        <w:rPr>
          <w:rFonts w:ascii="Times New Roman" w:hAnsi="Times New Roman" w:cs="Times New Roman"/>
          <w:color w:val="000000"/>
          <w:sz w:val="22"/>
          <w:szCs w:val="22"/>
          <w:lang w:val="en-GB"/>
        </w:rPr>
        <w:t>Lo-fi hyper-amplification is also a clear reaction to the clean sound. Artists li</w:t>
      </w:r>
      <w:r w:rsidR="00F64189">
        <w:rPr>
          <w:rFonts w:ascii="Times New Roman" w:hAnsi="Times New Roman" w:cs="Times New Roman"/>
          <w:color w:val="000000"/>
          <w:sz w:val="22"/>
          <w:szCs w:val="22"/>
          <w:lang w:val="en-GB"/>
        </w:rPr>
        <w:t>ke Lee Patterson, Hanna Hartman</w:t>
      </w:r>
      <w:r w:rsidRPr="00AC06C0">
        <w:rPr>
          <w:rFonts w:ascii="Times New Roman" w:hAnsi="Times New Roman" w:cs="Times New Roman"/>
          <w:color w:val="000000"/>
          <w:sz w:val="22"/>
          <w:szCs w:val="22"/>
          <w:lang w:val="en-GB"/>
        </w:rPr>
        <w:t xml:space="preserve"> and Christina </w:t>
      </w:r>
      <w:proofErr w:type="spellStart"/>
      <w:r w:rsidRPr="00AC06C0">
        <w:rPr>
          <w:rFonts w:ascii="Times New Roman" w:hAnsi="Times New Roman" w:cs="Times New Roman"/>
          <w:color w:val="000000"/>
          <w:sz w:val="22"/>
          <w:szCs w:val="22"/>
          <w:lang w:val="en-GB"/>
        </w:rPr>
        <w:t>Kubisch</w:t>
      </w:r>
      <w:proofErr w:type="spellEnd"/>
      <w:r w:rsidRPr="00AC06C0">
        <w:rPr>
          <w:rFonts w:ascii="Times New Roman" w:hAnsi="Times New Roman" w:cs="Times New Roman"/>
          <w:color w:val="000000"/>
          <w:sz w:val="22"/>
          <w:szCs w:val="22"/>
          <w:lang w:val="en-GB"/>
        </w:rPr>
        <w:t xml:space="preserve"> each take, in their own experimental way, amplification as a mean to do critical, active listening of the world surrounding us, yet embracing the artefacts of their process instead of aiming for a transparent one. The observation is not neutral, not clean, </w:t>
      </w:r>
      <w:proofErr w:type="gramStart"/>
      <w:r w:rsidRPr="00AC06C0">
        <w:rPr>
          <w:rFonts w:ascii="Times New Roman" w:hAnsi="Times New Roman" w:cs="Times New Roman"/>
          <w:color w:val="000000"/>
          <w:sz w:val="22"/>
          <w:szCs w:val="22"/>
          <w:lang w:val="en-GB"/>
        </w:rPr>
        <w:t>yet</w:t>
      </w:r>
      <w:proofErr w:type="gramEnd"/>
      <w:r w:rsidRPr="00AC06C0">
        <w:rPr>
          <w:rFonts w:ascii="Times New Roman" w:hAnsi="Times New Roman" w:cs="Times New Roman"/>
          <w:color w:val="000000"/>
          <w:sz w:val="22"/>
          <w:szCs w:val="22"/>
          <w:lang w:val="en-GB"/>
        </w:rPr>
        <w:t xml:space="preserve"> poetically potent. We could also talk about the poetic amplification of soundscapes, their hyper-amplification by </w:t>
      </w:r>
      <w:proofErr w:type="spellStart"/>
      <w:r w:rsidRPr="00AC06C0">
        <w:rPr>
          <w:rFonts w:ascii="Times New Roman" w:hAnsi="Times New Roman" w:cs="Times New Roman"/>
          <w:color w:val="000000"/>
          <w:sz w:val="22"/>
          <w:szCs w:val="22"/>
          <w:lang w:val="en-GB"/>
        </w:rPr>
        <w:t>decontextualisations</w:t>
      </w:r>
      <w:proofErr w:type="spellEnd"/>
      <w:r w:rsidRPr="00AC06C0">
        <w:rPr>
          <w:rFonts w:ascii="Times New Roman" w:hAnsi="Times New Roman" w:cs="Times New Roman"/>
          <w:color w:val="000000"/>
          <w:sz w:val="22"/>
          <w:szCs w:val="22"/>
          <w:lang w:val="en-GB"/>
        </w:rPr>
        <w:t xml:space="preserve">, so common in </w:t>
      </w:r>
      <w:proofErr w:type="spellStart"/>
      <w:r w:rsidRPr="00AC06C0">
        <w:rPr>
          <w:rFonts w:ascii="Times New Roman" w:hAnsi="Times New Roman" w:cs="Times New Roman"/>
          <w:color w:val="000000"/>
          <w:sz w:val="22"/>
          <w:szCs w:val="22"/>
          <w:lang w:val="en-GB"/>
        </w:rPr>
        <w:t>Hörespiel</w:t>
      </w:r>
      <w:proofErr w:type="spellEnd"/>
      <w:r w:rsidRPr="00AC06C0">
        <w:rPr>
          <w:rFonts w:ascii="Times New Roman" w:hAnsi="Times New Roman" w:cs="Times New Roman"/>
          <w:color w:val="000000"/>
          <w:sz w:val="22"/>
          <w:szCs w:val="22"/>
          <w:lang w:val="en-GB"/>
        </w:rPr>
        <w:t xml:space="preserve">, also used in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after Ferrari and his critique of reduced listening</w:t>
      </w:r>
      <w:proofErr w:type="gramStart"/>
      <w:r w:rsidRPr="00AC06C0">
        <w:rPr>
          <w:rFonts w:ascii="Times New Roman" w:hAnsi="Times New Roman" w:cs="Times New Roman"/>
          <w:color w:val="000000"/>
          <w:sz w:val="22"/>
          <w:szCs w:val="22"/>
          <w:lang w:val="en-GB"/>
        </w:rPr>
        <w:t>,  but</w:t>
      </w:r>
      <w:proofErr w:type="gramEnd"/>
      <w:r w:rsidRPr="00AC06C0">
        <w:rPr>
          <w:rFonts w:ascii="Times New Roman" w:hAnsi="Times New Roman" w:cs="Times New Roman"/>
          <w:color w:val="000000"/>
          <w:sz w:val="22"/>
          <w:szCs w:val="22"/>
          <w:lang w:val="en-GB"/>
        </w:rPr>
        <w:t xml:space="preserve"> now present in so many forms of studio music: artists as diverse as Francisco Lopez, Marc Behrens, Nine Inch Nails, Mount </w:t>
      </w:r>
      <w:proofErr w:type="spellStart"/>
      <w:r w:rsidRPr="00AC06C0">
        <w:rPr>
          <w:rFonts w:ascii="Times New Roman" w:hAnsi="Times New Roman" w:cs="Times New Roman"/>
          <w:color w:val="000000"/>
          <w:sz w:val="22"/>
          <w:szCs w:val="22"/>
          <w:lang w:val="en-GB"/>
        </w:rPr>
        <w:t>Kimbie</w:t>
      </w:r>
      <w:proofErr w:type="spellEnd"/>
      <w:r w:rsidRPr="00AC06C0">
        <w:rPr>
          <w:rFonts w:ascii="Times New Roman" w:hAnsi="Times New Roman" w:cs="Times New Roman"/>
          <w:color w:val="000000"/>
          <w:sz w:val="22"/>
          <w:szCs w:val="22"/>
          <w:lang w:val="en-GB"/>
        </w:rPr>
        <w:t>. Very often, these artists will take environments and project, distort, superimpose and compress them, in a thick layering verging towards a full noise wall.</w:t>
      </w:r>
    </w:p>
    <w:p w14:paraId="3806A42C" w14:textId="77777777" w:rsidR="00AC06C0" w:rsidRPr="00AC06C0" w:rsidRDefault="00AC06C0" w:rsidP="00AC06C0">
      <w:pPr>
        <w:spacing w:line="360" w:lineRule="auto"/>
        <w:rPr>
          <w:rFonts w:ascii="Times" w:eastAsia="Times New Roman" w:hAnsi="Times" w:cs="Times New Roman"/>
          <w:sz w:val="20"/>
          <w:szCs w:val="20"/>
          <w:lang w:val="en-GB"/>
        </w:rPr>
      </w:pPr>
    </w:p>
    <w:p w14:paraId="71D501B3" w14:textId="77777777" w:rsidR="00AC06C0" w:rsidRPr="00AC06C0" w:rsidRDefault="00AC06C0" w:rsidP="00AC06C0">
      <w:pPr>
        <w:spacing w:line="360" w:lineRule="auto"/>
        <w:jc w:val="both"/>
        <w:rPr>
          <w:rFonts w:ascii="Times" w:hAnsi="Times" w:cs="Times New Roman"/>
          <w:sz w:val="20"/>
          <w:szCs w:val="20"/>
          <w:lang w:val="en-GB"/>
        </w:rPr>
      </w:pPr>
      <w:r w:rsidRPr="00AC06C0">
        <w:rPr>
          <w:rFonts w:ascii="Times New Roman" w:hAnsi="Times New Roman" w:cs="Times New Roman"/>
          <w:color w:val="000000"/>
          <w:sz w:val="22"/>
          <w:szCs w:val="22"/>
          <w:lang w:val="en-GB"/>
        </w:rPr>
        <w:t xml:space="preserve">But even that noise is now a meme: the sonic noise wall has been around in many forms for long enough to </w:t>
      </w:r>
      <w:proofErr w:type="gramStart"/>
      <w:r w:rsidRPr="00AC06C0">
        <w:rPr>
          <w:rFonts w:ascii="Times New Roman" w:hAnsi="Times New Roman" w:cs="Times New Roman"/>
          <w:color w:val="000000"/>
          <w:sz w:val="22"/>
          <w:szCs w:val="22"/>
          <w:lang w:val="en-GB"/>
        </w:rPr>
        <w:t>have lost</w:t>
      </w:r>
      <w:proofErr w:type="gramEnd"/>
      <w:r w:rsidRPr="00AC06C0">
        <w:rPr>
          <w:rFonts w:ascii="Times New Roman" w:hAnsi="Times New Roman" w:cs="Times New Roman"/>
          <w:color w:val="000000"/>
          <w:sz w:val="22"/>
          <w:szCs w:val="22"/>
          <w:lang w:val="en-GB"/>
        </w:rPr>
        <w:t xml:space="preserve"> its </w:t>
      </w:r>
      <w:proofErr w:type="spellStart"/>
      <w:r w:rsidRPr="00AC06C0">
        <w:rPr>
          <w:rFonts w:ascii="Times New Roman" w:hAnsi="Times New Roman" w:cs="Times New Roman"/>
          <w:color w:val="000000"/>
          <w:sz w:val="22"/>
          <w:szCs w:val="22"/>
          <w:lang w:val="en-GB"/>
        </w:rPr>
        <w:t>radicality</w:t>
      </w:r>
      <w:proofErr w:type="spellEnd"/>
      <w:r w:rsidRPr="00AC06C0">
        <w:rPr>
          <w:rFonts w:ascii="Times New Roman" w:hAnsi="Times New Roman" w:cs="Times New Roman"/>
          <w:color w:val="000000"/>
          <w:sz w:val="22"/>
          <w:szCs w:val="22"/>
          <w:lang w:val="en-GB"/>
        </w:rPr>
        <w:t xml:space="preserve">; we are in a post-noise period. Even the harshest noise has been trivialised and became a cultural artefact, a meme, usable and </w:t>
      </w:r>
      <w:proofErr w:type="spellStart"/>
      <w:r w:rsidRPr="00AC06C0">
        <w:rPr>
          <w:rFonts w:ascii="Times New Roman" w:hAnsi="Times New Roman" w:cs="Times New Roman"/>
          <w:color w:val="000000"/>
          <w:sz w:val="22"/>
          <w:szCs w:val="22"/>
          <w:lang w:val="en-GB"/>
        </w:rPr>
        <w:t>subvertable</w:t>
      </w:r>
      <w:proofErr w:type="spellEnd"/>
      <w:r w:rsidRPr="00AC06C0">
        <w:rPr>
          <w:rFonts w:ascii="Times New Roman" w:hAnsi="Times New Roman" w:cs="Times New Roman"/>
          <w:color w:val="000000"/>
          <w:sz w:val="22"/>
          <w:szCs w:val="22"/>
          <w:lang w:val="en-GB"/>
        </w:rPr>
        <w:t xml:space="preserve"> by a generation of post-</w:t>
      </w:r>
      <w:proofErr w:type="spellStart"/>
      <w:r w:rsidRPr="00AC06C0">
        <w:rPr>
          <w:rFonts w:ascii="Times New Roman" w:hAnsi="Times New Roman" w:cs="Times New Roman"/>
          <w:color w:val="000000"/>
          <w:sz w:val="22"/>
          <w:szCs w:val="22"/>
          <w:lang w:val="en-GB"/>
        </w:rPr>
        <w:t>acousmatician</w:t>
      </w:r>
      <w:proofErr w:type="spellEnd"/>
      <w:r w:rsidRPr="00AC06C0">
        <w:rPr>
          <w:rFonts w:ascii="Times New Roman" w:hAnsi="Times New Roman" w:cs="Times New Roman"/>
          <w:color w:val="000000"/>
          <w:sz w:val="22"/>
          <w:szCs w:val="22"/>
          <w:lang w:val="en-GB"/>
        </w:rPr>
        <w:t xml:space="preserve">. After a long detour, the many cannons children of </w:t>
      </w:r>
      <w:proofErr w:type="spellStart"/>
      <w:r w:rsidRPr="00AC06C0">
        <w:rPr>
          <w:rFonts w:ascii="Times New Roman" w:hAnsi="Times New Roman" w:cs="Times New Roman"/>
          <w:color w:val="000000"/>
          <w:sz w:val="22"/>
          <w:szCs w:val="22"/>
          <w:lang w:val="en-GB"/>
        </w:rPr>
        <w:t>Russolo</w:t>
      </w:r>
      <w:proofErr w:type="spellEnd"/>
      <w:r w:rsidRPr="00AC06C0">
        <w:rPr>
          <w:rFonts w:ascii="Times New Roman" w:hAnsi="Times New Roman" w:cs="Times New Roman"/>
          <w:color w:val="000000"/>
          <w:sz w:val="22"/>
          <w:szCs w:val="22"/>
          <w:lang w:val="en-GB"/>
        </w:rPr>
        <w:t xml:space="preserve"> are now reunited in works integrating the full range of timbres, from the purest to the grimmest, for maximum expressivity. The fascinating joint concert of the foremost figures of two of these cannons, Pan Sonic (glitch) and </w:t>
      </w:r>
      <w:proofErr w:type="spellStart"/>
      <w:r w:rsidRPr="00AC06C0">
        <w:rPr>
          <w:rFonts w:ascii="Times New Roman" w:hAnsi="Times New Roman" w:cs="Times New Roman"/>
          <w:color w:val="000000"/>
          <w:sz w:val="22"/>
          <w:szCs w:val="22"/>
          <w:lang w:val="en-GB"/>
        </w:rPr>
        <w:t>Merzbow</w:t>
      </w:r>
      <w:proofErr w:type="spellEnd"/>
      <w:r w:rsidRPr="00AC06C0">
        <w:rPr>
          <w:rFonts w:ascii="Times New Roman" w:hAnsi="Times New Roman" w:cs="Times New Roman"/>
          <w:color w:val="000000"/>
          <w:sz w:val="22"/>
          <w:szCs w:val="22"/>
          <w:lang w:val="en-GB"/>
        </w:rPr>
        <w:t xml:space="preserve"> (noise) at Victoriaville in 2002 was, after all, a much natural alliance; in post-</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one only has to listen to the music of Thierry Gauthier, </w:t>
      </w:r>
      <w:hyperlink r:id="rId6" w:history="1">
        <w:proofErr w:type="spellStart"/>
        <w:r w:rsidRPr="00AC06C0">
          <w:rPr>
            <w:rFonts w:ascii="Times New Roman" w:hAnsi="Times New Roman" w:cs="Times New Roman"/>
            <w:color w:val="000000"/>
            <w:sz w:val="22"/>
            <w:szCs w:val="22"/>
            <w:lang w:val="en-GB"/>
          </w:rPr>
          <w:t>Eryck</w:t>
        </w:r>
        <w:proofErr w:type="spellEnd"/>
        <w:r w:rsidRPr="00AC06C0">
          <w:rPr>
            <w:rFonts w:ascii="Times New Roman" w:hAnsi="Times New Roman" w:cs="Times New Roman"/>
            <w:color w:val="000000"/>
            <w:sz w:val="22"/>
            <w:szCs w:val="22"/>
            <w:lang w:val="en-GB"/>
          </w:rPr>
          <w:t xml:space="preserve"> </w:t>
        </w:r>
        <w:proofErr w:type="spellStart"/>
        <w:r w:rsidRPr="00AC06C0">
          <w:rPr>
            <w:rFonts w:ascii="Times New Roman" w:hAnsi="Times New Roman" w:cs="Times New Roman"/>
            <w:color w:val="000000"/>
            <w:sz w:val="22"/>
            <w:szCs w:val="22"/>
            <w:lang w:val="en-GB"/>
          </w:rPr>
          <w:t>Abecassis</w:t>
        </w:r>
        <w:proofErr w:type="spellEnd"/>
      </w:hyperlink>
      <w:r w:rsidRPr="00AC06C0">
        <w:rPr>
          <w:rFonts w:ascii="Times New Roman" w:hAnsi="Times New Roman" w:cs="Times New Roman"/>
          <w:color w:val="000000"/>
          <w:sz w:val="22"/>
          <w:szCs w:val="22"/>
          <w:lang w:val="en-GB"/>
        </w:rPr>
        <w:t xml:space="preserve">, or Christopher </w:t>
      </w:r>
      <w:proofErr w:type="spellStart"/>
      <w:r w:rsidRPr="00AC06C0">
        <w:rPr>
          <w:rFonts w:ascii="Times New Roman" w:hAnsi="Times New Roman" w:cs="Times New Roman"/>
          <w:color w:val="000000"/>
          <w:sz w:val="22"/>
          <w:szCs w:val="22"/>
          <w:lang w:val="en-GB"/>
        </w:rPr>
        <w:t>Ariza</w:t>
      </w:r>
      <w:proofErr w:type="spellEnd"/>
      <w:r w:rsidRPr="00AC06C0">
        <w:rPr>
          <w:rFonts w:ascii="Times New Roman" w:hAnsi="Times New Roman" w:cs="Times New Roman"/>
          <w:color w:val="000000"/>
          <w:sz w:val="22"/>
          <w:szCs w:val="22"/>
          <w:lang w:val="en-GB"/>
        </w:rPr>
        <w:t xml:space="preserve"> to hear very liberating integration and subversion of all noise types.</w:t>
      </w:r>
    </w:p>
    <w:p w14:paraId="13AF2871" w14:textId="77777777" w:rsidR="00AC06C0" w:rsidRPr="00AC06C0" w:rsidRDefault="00AC06C0" w:rsidP="00AC06C0">
      <w:pPr>
        <w:spacing w:line="360" w:lineRule="auto"/>
        <w:rPr>
          <w:rFonts w:ascii="Times" w:eastAsia="Times New Roman" w:hAnsi="Times" w:cs="Times New Roman"/>
          <w:sz w:val="20"/>
          <w:szCs w:val="20"/>
          <w:lang w:val="en-GB"/>
        </w:rPr>
      </w:pPr>
    </w:p>
    <w:p w14:paraId="41AF26A1" w14:textId="5A9A2A53" w:rsidR="00AC06C0" w:rsidRPr="00AC06C0" w:rsidRDefault="00F97502" w:rsidP="00AC06C0">
      <w:pPr>
        <w:spacing w:line="360" w:lineRule="auto"/>
        <w:jc w:val="both"/>
        <w:rPr>
          <w:rFonts w:ascii="Times" w:hAnsi="Times" w:cs="Times New Roman"/>
          <w:sz w:val="20"/>
          <w:szCs w:val="20"/>
          <w:lang w:val="en-GB"/>
        </w:rPr>
      </w:pPr>
      <w:r>
        <w:rPr>
          <w:rFonts w:ascii="Times New Roman" w:hAnsi="Times New Roman" w:cs="Times New Roman"/>
          <w:b/>
          <w:bCs/>
          <w:color w:val="000000"/>
          <w:sz w:val="22"/>
          <w:szCs w:val="22"/>
          <w:lang w:val="en-GB"/>
        </w:rPr>
        <w:t>3.5</w:t>
      </w:r>
      <w:r w:rsidR="00AC06C0" w:rsidRPr="00AC06C0">
        <w:rPr>
          <w:rFonts w:ascii="Times New Roman" w:hAnsi="Times New Roman" w:cs="Times New Roman"/>
          <w:b/>
          <w:bCs/>
          <w:color w:val="000000"/>
          <w:sz w:val="22"/>
          <w:szCs w:val="22"/>
          <w:lang w:val="en-GB"/>
        </w:rPr>
        <w:t xml:space="preserve"> (</w:t>
      </w:r>
      <w:proofErr w:type="gramStart"/>
      <w:r w:rsidR="00AC06C0" w:rsidRPr="00AC06C0">
        <w:rPr>
          <w:rFonts w:ascii="Times New Roman" w:hAnsi="Times New Roman" w:cs="Times New Roman"/>
          <w:b/>
          <w:bCs/>
          <w:color w:val="000000"/>
          <w:sz w:val="22"/>
          <w:szCs w:val="22"/>
          <w:lang w:val="en-GB"/>
        </w:rPr>
        <w:t>dis)functional</w:t>
      </w:r>
      <w:proofErr w:type="gramEnd"/>
      <w:r w:rsidR="00AC06C0" w:rsidRPr="00AC06C0">
        <w:rPr>
          <w:rFonts w:ascii="Times New Roman" w:hAnsi="Times New Roman" w:cs="Times New Roman"/>
          <w:b/>
          <w:bCs/>
          <w:color w:val="000000"/>
          <w:sz w:val="22"/>
          <w:szCs w:val="22"/>
          <w:lang w:val="en-GB"/>
        </w:rPr>
        <w:t xml:space="preserve"> harmony and melody</w:t>
      </w:r>
    </w:p>
    <w:p w14:paraId="7769D570" w14:textId="3CF59C5F" w:rsidR="00AC06C0" w:rsidRPr="00AC06C0" w:rsidRDefault="00AC06C0" w:rsidP="00AC06C0">
      <w:pPr>
        <w:spacing w:line="360" w:lineRule="auto"/>
        <w:jc w:val="both"/>
        <w:rPr>
          <w:rFonts w:ascii="Times" w:hAnsi="Times" w:cs="Times New Roman"/>
          <w:sz w:val="20"/>
          <w:szCs w:val="20"/>
          <w:lang w:val="en-GB"/>
        </w:rPr>
      </w:pPr>
      <w:r w:rsidRPr="00AC06C0">
        <w:rPr>
          <w:rFonts w:ascii="Times New Roman" w:hAnsi="Times New Roman" w:cs="Times New Roman"/>
          <w:color w:val="000000"/>
          <w:sz w:val="22"/>
          <w:szCs w:val="22"/>
          <w:lang w:val="en-GB"/>
        </w:rPr>
        <w:t xml:space="preserve">The concepts of harmony and melody are not terms usually found in discussions of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works. Analytical commentaries tend to focus on the placement and structuring of sound objects and their manipulation through the duration of the work. Where harmonic elements do occur they are often referred to as ‘</w:t>
      </w:r>
      <w:proofErr w:type="spellStart"/>
      <w:r w:rsidRPr="00AC06C0">
        <w:rPr>
          <w:rFonts w:ascii="Times New Roman" w:hAnsi="Times New Roman" w:cs="Times New Roman"/>
          <w:color w:val="000000"/>
          <w:sz w:val="22"/>
          <w:szCs w:val="22"/>
          <w:lang w:val="en-GB"/>
        </w:rPr>
        <w:t>harmonicity</w:t>
      </w:r>
      <w:proofErr w:type="spellEnd"/>
      <w:r w:rsidRPr="00AC06C0">
        <w:rPr>
          <w:rFonts w:ascii="Times New Roman" w:hAnsi="Times New Roman" w:cs="Times New Roman"/>
          <w:color w:val="000000"/>
          <w:sz w:val="22"/>
          <w:szCs w:val="22"/>
          <w:lang w:val="en-GB"/>
        </w:rPr>
        <w:t xml:space="preserve">’ as in Giselle Ferreira’s analysis of Jean-Claude </w:t>
      </w:r>
      <w:proofErr w:type="spellStart"/>
      <w:r w:rsidRPr="00AC06C0">
        <w:rPr>
          <w:rFonts w:ascii="Times New Roman" w:hAnsi="Times New Roman" w:cs="Times New Roman"/>
          <w:color w:val="000000"/>
          <w:sz w:val="22"/>
          <w:szCs w:val="22"/>
          <w:lang w:val="en-GB"/>
        </w:rPr>
        <w:t>Risset’s</w:t>
      </w:r>
      <w:proofErr w:type="spellEnd"/>
      <w:r w:rsidRPr="00AC06C0">
        <w:rPr>
          <w:rFonts w:ascii="Times New Roman" w:hAnsi="Times New Roman" w:cs="Times New Roman"/>
          <w:color w:val="000000"/>
          <w:sz w:val="22"/>
          <w:szCs w:val="22"/>
          <w:lang w:val="en-GB"/>
        </w:rPr>
        <w:t xml:space="preserve"> </w:t>
      </w:r>
      <w:proofErr w:type="spellStart"/>
      <w:r w:rsidRPr="00656320">
        <w:rPr>
          <w:rFonts w:ascii="Times New Roman" w:hAnsi="Times New Roman" w:cs="Times New Roman"/>
          <w:i/>
          <w:color w:val="000000"/>
          <w:sz w:val="22"/>
          <w:szCs w:val="22"/>
          <w:lang w:val="en-GB"/>
        </w:rPr>
        <w:t>Sud</w:t>
      </w:r>
      <w:proofErr w:type="spellEnd"/>
      <w:r w:rsidRPr="00AC06C0">
        <w:rPr>
          <w:rFonts w:ascii="Times New Roman" w:hAnsi="Times New Roman" w:cs="Times New Roman"/>
          <w:color w:val="000000"/>
          <w:sz w:val="22"/>
          <w:szCs w:val="22"/>
          <w:lang w:val="en-GB"/>
        </w:rPr>
        <w:t xml:space="preserve"> (1985) (Ferreira, 1997) or are harmonic sound objects from previous works as in Yves </w:t>
      </w:r>
      <w:proofErr w:type="spellStart"/>
      <w:r w:rsidRPr="00AC06C0">
        <w:rPr>
          <w:rFonts w:ascii="Times New Roman" w:hAnsi="Times New Roman" w:cs="Times New Roman"/>
          <w:color w:val="000000"/>
          <w:sz w:val="22"/>
          <w:szCs w:val="22"/>
          <w:lang w:val="en-GB"/>
        </w:rPr>
        <w:t>Daoust’s</w:t>
      </w:r>
      <w:proofErr w:type="spellEnd"/>
      <w:r w:rsidRPr="00AC06C0">
        <w:rPr>
          <w:rFonts w:ascii="Times New Roman" w:hAnsi="Times New Roman" w:cs="Times New Roman"/>
          <w:color w:val="000000"/>
          <w:sz w:val="22"/>
          <w:szCs w:val="22"/>
          <w:lang w:val="en-GB"/>
        </w:rPr>
        <w:t xml:space="preserve"> </w:t>
      </w:r>
      <w:r w:rsidRPr="00AC06C0">
        <w:rPr>
          <w:rFonts w:ascii="Times New Roman" w:hAnsi="Times New Roman" w:cs="Times New Roman"/>
          <w:i/>
          <w:iCs/>
          <w:color w:val="000000"/>
          <w:sz w:val="22"/>
          <w:szCs w:val="22"/>
          <w:lang w:val="en-GB"/>
        </w:rPr>
        <w:t>Suite Baroque</w:t>
      </w:r>
      <w:r w:rsidRPr="00AC06C0">
        <w:rPr>
          <w:rFonts w:ascii="Times New Roman" w:hAnsi="Times New Roman" w:cs="Times New Roman"/>
          <w:color w:val="000000"/>
          <w:sz w:val="22"/>
          <w:szCs w:val="22"/>
          <w:lang w:val="en-GB"/>
        </w:rPr>
        <w:t xml:space="preserve"> (1989) and </w:t>
      </w:r>
      <w:r w:rsidRPr="00AC06C0">
        <w:rPr>
          <w:rFonts w:ascii="Times New Roman" w:hAnsi="Times New Roman" w:cs="Times New Roman"/>
          <w:i/>
          <w:iCs/>
          <w:color w:val="000000"/>
          <w:sz w:val="22"/>
          <w:szCs w:val="22"/>
          <w:lang w:val="en-GB"/>
        </w:rPr>
        <w:t>Impromptu</w:t>
      </w:r>
      <w:r w:rsidRPr="00AC06C0">
        <w:rPr>
          <w:rFonts w:ascii="Times New Roman" w:hAnsi="Times New Roman" w:cs="Times New Roman"/>
          <w:color w:val="000000"/>
          <w:sz w:val="22"/>
          <w:szCs w:val="22"/>
          <w:lang w:val="en-GB"/>
        </w:rPr>
        <w:t xml:space="preserve"> (1994) or </w:t>
      </w:r>
      <w:proofErr w:type="spellStart"/>
      <w:r w:rsidRPr="00AC06C0">
        <w:rPr>
          <w:rFonts w:ascii="Times New Roman" w:hAnsi="Times New Roman" w:cs="Times New Roman"/>
          <w:color w:val="000000"/>
          <w:sz w:val="22"/>
          <w:szCs w:val="22"/>
          <w:shd w:val="clear" w:color="auto" w:fill="FFFFFF"/>
          <w:lang w:val="en-GB"/>
        </w:rPr>
        <w:t>Åke</w:t>
      </w:r>
      <w:proofErr w:type="spellEnd"/>
      <w:r w:rsidRPr="00AC06C0">
        <w:rPr>
          <w:rFonts w:ascii="Times New Roman" w:hAnsi="Times New Roman" w:cs="Times New Roman"/>
          <w:color w:val="000000"/>
          <w:sz w:val="22"/>
          <w:szCs w:val="22"/>
          <w:shd w:val="clear" w:color="auto" w:fill="FFFFFF"/>
          <w:lang w:val="en-GB"/>
        </w:rPr>
        <w:t xml:space="preserve"> </w:t>
      </w:r>
      <w:proofErr w:type="spellStart"/>
      <w:r w:rsidRPr="00AC06C0">
        <w:rPr>
          <w:rFonts w:ascii="Times New Roman" w:hAnsi="Times New Roman" w:cs="Times New Roman"/>
          <w:color w:val="000000"/>
          <w:sz w:val="22"/>
          <w:szCs w:val="22"/>
          <w:lang w:val="en-GB"/>
        </w:rPr>
        <w:t>Parmerud’s</w:t>
      </w:r>
      <w:proofErr w:type="spellEnd"/>
      <w:r w:rsidRPr="00AC06C0">
        <w:rPr>
          <w:rFonts w:ascii="Times New Roman" w:hAnsi="Times New Roman" w:cs="Times New Roman"/>
          <w:color w:val="000000"/>
          <w:sz w:val="22"/>
          <w:szCs w:val="22"/>
          <w:lang w:val="en-GB"/>
        </w:rPr>
        <w:t xml:space="preserve"> </w:t>
      </w:r>
      <w:r w:rsidRPr="00AC06C0">
        <w:rPr>
          <w:rFonts w:ascii="Times New Roman" w:hAnsi="Times New Roman" w:cs="Times New Roman"/>
          <w:i/>
          <w:iCs/>
          <w:color w:val="000000"/>
          <w:sz w:val="22"/>
          <w:szCs w:val="22"/>
          <w:lang w:val="en-GB"/>
        </w:rPr>
        <w:t>Alias</w:t>
      </w:r>
      <w:r w:rsidRPr="00AC06C0">
        <w:rPr>
          <w:rFonts w:ascii="Times New Roman" w:hAnsi="Times New Roman" w:cs="Times New Roman"/>
          <w:color w:val="000000"/>
          <w:sz w:val="22"/>
          <w:szCs w:val="22"/>
          <w:lang w:val="en-GB"/>
        </w:rPr>
        <w:t xml:space="preserve"> (1990). Despite these tendencies to focus attention away from such traditional musical concepts there are works within the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repertoire where these elements are important (though not necessarily central) to the musical discourse. Works such as </w:t>
      </w:r>
      <w:proofErr w:type="spellStart"/>
      <w:r w:rsidRPr="00AC06C0">
        <w:rPr>
          <w:rFonts w:ascii="Times New Roman" w:hAnsi="Times New Roman" w:cs="Times New Roman"/>
          <w:i/>
          <w:iCs/>
          <w:color w:val="222222"/>
          <w:sz w:val="22"/>
          <w:szCs w:val="22"/>
          <w:lang w:val="en-GB"/>
        </w:rPr>
        <w:t>Erosphère</w:t>
      </w:r>
      <w:proofErr w:type="spellEnd"/>
      <w:r w:rsidRPr="00AC06C0">
        <w:rPr>
          <w:rFonts w:ascii="Times New Roman" w:hAnsi="Times New Roman" w:cs="Times New Roman"/>
          <w:color w:val="222222"/>
          <w:sz w:val="22"/>
          <w:szCs w:val="22"/>
          <w:lang w:val="en-GB"/>
        </w:rPr>
        <w:t xml:space="preserve"> (1980) and </w:t>
      </w:r>
      <w:proofErr w:type="spellStart"/>
      <w:r w:rsidRPr="00AC06C0">
        <w:rPr>
          <w:rFonts w:ascii="Times New Roman" w:hAnsi="Times New Roman" w:cs="Times New Roman"/>
          <w:i/>
          <w:iCs/>
          <w:color w:val="222222"/>
          <w:sz w:val="22"/>
          <w:szCs w:val="22"/>
          <w:lang w:val="en-GB"/>
        </w:rPr>
        <w:t>Mimameta</w:t>
      </w:r>
      <w:proofErr w:type="spellEnd"/>
      <w:r w:rsidRPr="00AC06C0">
        <w:rPr>
          <w:rFonts w:ascii="Times New Roman" w:hAnsi="Times New Roman" w:cs="Times New Roman"/>
          <w:i/>
          <w:iCs/>
          <w:color w:val="222222"/>
          <w:sz w:val="22"/>
          <w:szCs w:val="22"/>
          <w:lang w:val="en-GB"/>
        </w:rPr>
        <w:t xml:space="preserve"> </w:t>
      </w:r>
      <w:r w:rsidRPr="00AC06C0">
        <w:rPr>
          <w:rFonts w:ascii="Times New Roman" w:hAnsi="Times New Roman" w:cs="Times New Roman"/>
          <w:color w:val="222222"/>
          <w:sz w:val="22"/>
          <w:szCs w:val="22"/>
          <w:lang w:val="en-GB"/>
        </w:rPr>
        <w:t xml:space="preserve">(1989) by François Bayle include harmonic and sustained pitch materials as a ground over which other musical discourse is elaborated. Often these elements are non-directional, lacking a traditional sense of musical teleology and/or functional harmonic progression, often having a quasi-drone function. The influence of such thinking is evident </w:t>
      </w:r>
      <w:r w:rsidR="00F64189">
        <w:rPr>
          <w:rFonts w:ascii="Times New Roman" w:hAnsi="Times New Roman" w:cs="Times New Roman"/>
          <w:color w:val="222222"/>
          <w:sz w:val="22"/>
          <w:szCs w:val="22"/>
          <w:lang w:val="en-GB"/>
        </w:rPr>
        <w:t>i</w:t>
      </w:r>
      <w:r w:rsidRPr="00AC06C0">
        <w:rPr>
          <w:rFonts w:ascii="Times New Roman" w:hAnsi="Times New Roman" w:cs="Times New Roman"/>
          <w:color w:val="222222"/>
          <w:sz w:val="22"/>
          <w:szCs w:val="22"/>
          <w:lang w:val="en-GB"/>
        </w:rPr>
        <w:t xml:space="preserve">n John </w:t>
      </w:r>
      <w:proofErr w:type="spellStart"/>
      <w:r w:rsidRPr="00AC06C0">
        <w:rPr>
          <w:rFonts w:ascii="Times New Roman" w:hAnsi="Times New Roman" w:cs="Times New Roman"/>
          <w:color w:val="222222"/>
          <w:sz w:val="22"/>
          <w:szCs w:val="22"/>
          <w:lang w:val="en-GB"/>
        </w:rPr>
        <w:t>Chantler’s</w:t>
      </w:r>
      <w:proofErr w:type="spellEnd"/>
      <w:r w:rsidRPr="00AC06C0">
        <w:rPr>
          <w:rFonts w:ascii="Times New Roman" w:hAnsi="Times New Roman" w:cs="Times New Roman"/>
          <w:color w:val="222222"/>
          <w:sz w:val="22"/>
          <w:szCs w:val="22"/>
          <w:lang w:val="en-GB"/>
        </w:rPr>
        <w:t xml:space="preserve"> </w:t>
      </w:r>
      <w:r w:rsidRPr="00AC06C0">
        <w:rPr>
          <w:rFonts w:ascii="Times New Roman" w:hAnsi="Times New Roman" w:cs="Times New Roman"/>
          <w:i/>
          <w:iCs/>
          <w:color w:val="000000"/>
          <w:sz w:val="22"/>
          <w:szCs w:val="22"/>
          <w:lang w:val="en-GB"/>
        </w:rPr>
        <w:t>Dismantled Cabaret</w:t>
      </w:r>
      <w:r w:rsidRPr="00AC06C0">
        <w:rPr>
          <w:rFonts w:ascii="Times New Roman" w:hAnsi="Times New Roman" w:cs="Times New Roman"/>
          <w:color w:val="000000"/>
          <w:sz w:val="22"/>
          <w:szCs w:val="22"/>
          <w:lang w:val="en-GB"/>
        </w:rPr>
        <w:t xml:space="preserve"> (2014) released by </w:t>
      </w:r>
      <w:proofErr w:type="gramStart"/>
      <w:r w:rsidRPr="00AC06C0">
        <w:rPr>
          <w:rFonts w:ascii="Times New Roman" w:hAnsi="Times New Roman" w:cs="Times New Roman"/>
          <w:color w:val="000000"/>
          <w:sz w:val="22"/>
          <w:szCs w:val="22"/>
          <w:lang w:val="en-GB"/>
        </w:rPr>
        <w:t>Room40,</w:t>
      </w:r>
      <w:proofErr w:type="gramEnd"/>
      <w:r w:rsidRPr="00AC06C0">
        <w:rPr>
          <w:rFonts w:ascii="Times New Roman" w:hAnsi="Times New Roman" w:cs="Times New Roman"/>
          <w:color w:val="000000"/>
          <w:sz w:val="22"/>
          <w:szCs w:val="22"/>
          <w:lang w:val="en-GB"/>
        </w:rPr>
        <w:t xml:space="preserve"> the influence of </w:t>
      </w:r>
      <w:proofErr w:type="spellStart"/>
      <w:r w:rsidRPr="00AC06C0">
        <w:rPr>
          <w:rFonts w:ascii="Times New Roman" w:hAnsi="Times New Roman" w:cs="Times New Roman"/>
          <w:i/>
          <w:iCs/>
          <w:color w:val="222222"/>
          <w:sz w:val="22"/>
          <w:szCs w:val="22"/>
          <w:lang w:val="en-GB"/>
        </w:rPr>
        <w:t>Erosphère</w:t>
      </w:r>
      <w:proofErr w:type="spellEnd"/>
      <w:r w:rsidRPr="00AC06C0">
        <w:rPr>
          <w:rFonts w:ascii="Times New Roman" w:hAnsi="Times New Roman" w:cs="Times New Roman"/>
          <w:i/>
          <w:iCs/>
          <w:color w:val="222222"/>
          <w:sz w:val="22"/>
          <w:szCs w:val="22"/>
          <w:lang w:val="en-GB"/>
        </w:rPr>
        <w:t xml:space="preserve"> III </w:t>
      </w:r>
      <w:r w:rsidRPr="00AC06C0">
        <w:rPr>
          <w:rFonts w:ascii="Times New Roman" w:hAnsi="Times New Roman" w:cs="Times New Roman"/>
          <w:color w:val="222222"/>
          <w:sz w:val="22"/>
          <w:szCs w:val="22"/>
          <w:lang w:val="en-GB"/>
        </w:rPr>
        <w:t xml:space="preserve">is clearly heard in the strongly focused pitched electronic materials that form the core of each work. More explicit harmonic figuration can be found in </w:t>
      </w:r>
      <w:proofErr w:type="spellStart"/>
      <w:r w:rsidRPr="00AC06C0">
        <w:rPr>
          <w:rFonts w:ascii="Times New Roman" w:hAnsi="Times New Roman" w:cs="Times New Roman"/>
          <w:color w:val="222222"/>
          <w:sz w:val="22"/>
          <w:szCs w:val="22"/>
          <w:lang w:val="en-GB"/>
        </w:rPr>
        <w:t>Dhomont’s</w:t>
      </w:r>
      <w:proofErr w:type="spellEnd"/>
      <w:r w:rsidRPr="00AC06C0">
        <w:rPr>
          <w:rFonts w:ascii="Times New Roman" w:hAnsi="Times New Roman" w:cs="Times New Roman"/>
          <w:color w:val="222222"/>
          <w:sz w:val="22"/>
          <w:szCs w:val="22"/>
          <w:lang w:val="en-GB"/>
        </w:rPr>
        <w:t xml:space="preserve"> </w:t>
      </w:r>
      <w:proofErr w:type="spellStart"/>
      <w:r w:rsidRPr="00AC06C0">
        <w:rPr>
          <w:rFonts w:ascii="Times New Roman" w:hAnsi="Times New Roman" w:cs="Times New Roman"/>
          <w:i/>
          <w:iCs/>
          <w:color w:val="222222"/>
          <w:sz w:val="22"/>
          <w:szCs w:val="22"/>
          <w:lang w:val="en-GB"/>
        </w:rPr>
        <w:t>Citadelle</w:t>
      </w:r>
      <w:proofErr w:type="spellEnd"/>
      <w:r w:rsidRPr="00AC06C0">
        <w:rPr>
          <w:rFonts w:ascii="Times New Roman" w:hAnsi="Times New Roman" w:cs="Times New Roman"/>
          <w:i/>
          <w:iCs/>
          <w:color w:val="222222"/>
          <w:sz w:val="22"/>
          <w:szCs w:val="22"/>
          <w:lang w:val="en-GB"/>
        </w:rPr>
        <w:t xml:space="preserve"> </w:t>
      </w:r>
      <w:proofErr w:type="spellStart"/>
      <w:r w:rsidRPr="00AC06C0">
        <w:rPr>
          <w:rFonts w:ascii="Times New Roman" w:hAnsi="Times New Roman" w:cs="Times New Roman"/>
          <w:i/>
          <w:iCs/>
          <w:color w:val="000000"/>
          <w:sz w:val="22"/>
          <w:szCs w:val="22"/>
          <w:lang w:val="en-GB"/>
        </w:rPr>
        <w:t>intérieure</w:t>
      </w:r>
      <w:proofErr w:type="spellEnd"/>
      <w:r w:rsidRPr="00AC06C0">
        <w:rPr>
          <w:rFonts w:ascii="Times New Roman" w:hAnsi="Times New Roman" w:cs="Times New Roman"/>
          <w:color w:val="000000"/>
          <w:sz w:val="22"/>
          <w:szCs w:val="22"/>
          <w:lang w:val="en-GB"/>
        </w:rPr>
        <w:t xml:space="preserve"> (the sixth movement of Sous le regard d’un </w:t>
      </w:r>
      <w:proofErr w:type="spellStart"/>
      <w:r w:rsidRPr="00AC06C0">
        <w:rPr>
          <w:rFonts w:ascii="Times New Roman" w:hAnsi="Times New Roman" w:cs="Times New Roman"/>
          <w:color w:val="000000"/>
          <w:sz w:val="22"/>
          <w:szCs w:val="22"/>
          <w:lang w:val="en-GB"/>
        </w:rPr>
        <w:t>soleil</w:t>
      </w:r>
      <w:proofErr w:type="spellEnd"/>
      <w:r w:rsidRPr="00AC06C0">
        <w:rPr>
          <w:rFonts w:ascii="Times New Roman" w:hAnsi="Times New Roman" w:cs="Times New Roman"/>
          <w:color w:val="000000"/>
          <w:sz w:val="22"/>
          <w:szCs w:val="22"/>
          <w:lang w:val="en-GB"/>
        </w:rPr>
        <w:t xml:space="preserve"> noir, 1979-81) and Justice </w:t>
      </w:r>
      <w:proofErr w:type="spellStart"/>
      <w:r w:rsidRPr="00AC06C0">
        <w:rPr>
          <w:rFonts w:ascii="Times New Roman" w:hAnsi="Times New Roman" w:cs="Times New Roman"/>
          <w:color w:val="000000"/>
          <w:sz w:val="22"/>
          <w:szCs w:val="22"/>
          <w:lang w:val="en-GB"/>
        </w:rPr>
        <w:t>Olssen’s</w:t>
      </w:r>
      <w:proofErr w:type="spellEnd"/>
      <w:r w:rsidRPr="00AC06C0">
        <w:rPr>
          <w:rFonts w:ascii="Times New Roman" w:hAnsi="Times New Roman" w:cs="Times New Roman"/>
          <w:color w:val="000000"/>
          <w:sz w:val="22"/>
          <w:szCs w:val="22"/>
          <w:lang w:val="en-GB"/>
        </w:rPr>
        <w:t xml:space="preserve"> </w:t>
      </w:r>
      <w:r w:rsidRPr="00AC06C0">
        <w:rPr>
          <w:rFonts w:ascii="Times New Roman" w:hAnsi="Times New Roman" w:cs="Times New Roman"/>
          <w:i/>
          <w:iCs/>
          <w:color w:val="000000"/>
          <w:sz w:val="22"/>
          <w:szCs w:val="22"/>
          <w:lang w:val="en-GB"/>
        </w:rPr>
        <w:t>UP</w:t>
      </w:r>
      <w:r w:rsidRPr="00AC06C0">
        <w:rPr>
          <w:rFonts w:ascii="Times New Roman" w:hAnsi="Times New Roman" w:cs="Times New Roman"/>
          <w:color w:val="000000"/>
          <w:sz w:val="22"/>
          <w:szCs w:val="22"/>
          <w:lang w:val="en-GB"/>
        </w:rPr>
        <w:t xml:space="preserve"> (1990) in which the harmony provides a local sense of forward movement without defining larger scale formal design.</w:t>
      </w:r>
      <w:r w:rsidR="00604EFB">
        <w:rPr>
          <w:rFonts w:ascii="Times New Roman" w:hAnsi="Times New Roman" w:cs="Times New Roman"/>
          <w:color w:val="000000"/>
          <w:sz w:val="22"/>
          <w:szCs w:val="22"/>
          <w:lang w:val="en-GB"/>
        </w:rPr>
        <w:t xml:space="preserve"> </w:t>
      </w:r>
    </w:p>
    <w:p w14:paraId="322E198E" w14:textId="77777777" w:rsidR="00AC06C0" w:rsidRPr="00AC06C0" w:rsidRDefault="00AC06C0" w:rsidP="00AC06C0">
      <w:pPr>
        <w:spacing w:line="360" w:lineRule="auto"/>
        <w:rPr>
          <w:rFonts w:ascii="Times" w:eastAsia="Times New Roman" w:hAnsi="Times" w:cs="Times New Roman"/>
          <w:sz w:val="20"/>
          <w:szCs w:val="20"/>
          <w:lang w:val="en-GB"/>
        </w:rPr>
      </w:pPr>
    </w:p>
    <w:p w14:paraId="2D973DC5" w14:textId="77777777" w:rsidR="00AC06C0" w:rsidRPr="00AC06C0" w:rsidRDefault="00AC06C0" w:rsidP="00AC06C0">
      <w:pPr>
        <w:spacing w:line="360" w:lineRule="auto"/>
        <w:jc w:val="both"/>
        <w:rPr>
          <w:rFonts w:ascii="Times" w:hAnsi="Times" w:cs="Times New Roman"/>
          <w:sz w:val="20"/>
          <w:szCs w:val="20"/>
          <w:lang w:val="en-GB"/>
        </w:rPr>
      </w:pPr>
      <w:r w:rsidRPr="00AC06C0">
        <w:rPr>
          <w:rFonts w:ascii="Times New Roman" w:hAnsi="Times New Roman" w:cs="Times New Roman"/>
          <w:color w:val="000000"/>
          <w:sz w:val="22"/>
          <w:szCs w:val="22"/>
          <w:lang w:val="en-GB"/>
        </w:rPr>
        <w:t>In 1993, Javier Alvarez wrote that ‘notes’,</w:t>
      </w:r>
      <w:r w:rsidRPr="00AC06C0">
        <w:rPr>
          <w:rFonts w:ascii="Times New Roman" w:hAnsi="Times New Roman" w:cs="Times New Roman"/>
          <w:color w:val="22555A"/>
          <w:sz w:val="22"/>
          <w:szCs w:val="22"/>
          <w:shd w:val="clear" w:color="auto" w:fill="FFFFFF"/>
          <w:lang w:val="en-GB"/>
        </w:rPr>
        <w:tab/>
      </w:r>
    </w:p>
    <w:p w14:paraId="1E297899" w14:textId="77777777" w:rsidR="00AC06C0" w:rsidRPr="00AC06C0" w:rsidRDefault="00AC06C0" w:rsidP="00AC06C0">
      <w:pPr>
        <w:spacing w:line="360" w:lineRule="auto"/>
        <w:rPr>
          <w:rFonts w:ascii="Times" w:eastAsia="Times New Roman" w:hAnsi="Times" w:cs="Times New Roman"/>
          <w:sz w:val="20"/>
          <w:szCs w:val="20"/>
          <w:lang w:val="en-GB"/>
        </w:rPr>
      </w:pPr>
    </w:p>
    <w:p w14:paraId="38044ABE" w14:textId="77777777" w:rsidR="00AC06C0" w:rsidRPr="00AC06C0" w:rsidRDefault="00AC06C0" w:rsidP="00F64189">
      <w:pPr>
        <w:ind w:left="902"/>
        <w:jc w:val="both"/>
        <w:rPr>
          <w:rFonts w:ascii="Times" w:hAnsi="Times" w:cs="Times New Roman"/>
          <w:sz w:val="20"/>
          <w:szCs w:val="20"/>
          <w:lang w:val="en-GB"/>
        </w:rPr>
      </w:pPr>
      <w:r w:rsidRPr="00AC06C0">
        <w:rPr>
          <w:rFonts w:ascii="Times New Roman" w:hAnsi="Times New Roman" w:cs="Times New Roman"/>
          <w:color w:val="000000"/>
          <w:sz w:val="22"/>
          <w:szCs w:val="22"/>
          <w:lang w:val="en-GB"/>
        </w:rPr>
        <w:t xml:space="preserve">… </w:t>
      </w:r>
      <w:proofErr w:type="gramStart"/>
      <w:r w:rsidRPr="00AC06C0">
        <w:rPr>
          <w:rFonts w:ascii="Times New Roman" w:hAnsi="Times New Roman" w:cs="Times New Roman"/>
          <w:color w:val="000000"/>
          <w:sz w:val="22"/>
          <w:szCs w:val="22"/>
          <w:lang w:val="en-GB"/>
        </w:rPr>
        <w:t>are</w:t>
      </w:r>
      <w:proofErr w:type="gramEnd"/>
      <w:r w:rsidRPr="00AC06C0">
        <w:rPr>
          <w:rFonts w:ascii="Times New Roman" w:hAnsi="Times New Roman" w:cs="Times New Roman"/>
          <w:color w:val="000000"/>
          <w:sz w:val="22"/>
          <w:szCs w:val="22"/>
          <w:lang w:val="en-GB"/>
        </w:rPr>
        <w:t xml:space="preserve"> possibly the most abstract musical object and as such can potentially establish relational and </w:t>
      </w:r>
      <w:proofErr w:type="spellStart"/>
      <w:r w:rsidRPr="00AC06C0">
        <w:rPr>
          <w:rFonts w:ascii="Times New Roman" w:hAnsi="Times New Roman" w:cs="Times New Roman"/>
          <w:color w:val="000000"/>
          <w:sz w:val="22"/>
          <w:szCs w:val="22"/>
          <w:lang w:val="en-GB"/>
        </w:rPr>
        <w:t>evolutive</w:t>
      </w:r>
      <w:proofErr w:type="spellEnd"/>
      <w:r w:rsidRPr="00AC06C0">
        <w:rPr>
          <w:rFonts w:ascii="Times New Roman" w:hAnsi="Times New Roman" w:cs="Times New Roman"/>
          <w:color w:val="000000"/>
          <w:sz w:val="22"/>
          <w:szCs w:val="22"/>
          <w:lang w:val="en-GB"/>
        </w:rPr>
        <w:t xml:space="preserve"> patterns faster and more easily than formed sound objects or streams. This, of course, can be an acute point in the sense that notes are associated with harmony in conventional terms. </w:t>
      </w:r>
    </w:p>
    <w:p w14:paraId="17B4279A" w14:textId="77777777" w:rsidR="00AC06C0" w:rsidRPr="00AC06C0" w:rsidRDefault="00AC06C0" w:rsidP="00AC06C0">
      <w:pPr>
        <w:spacing w:line="360" w:lineRule="auto"/>
        <w:rPr>
          <w:rFonts w:ascii="Times" w:eastAsia="Times New Roman" w:hAnsi="Times" w:cs="Times New Roman"/>
          <w:sz w:val="20"/>
          <w:szCs w:val="20"/>
          <w:lang w:val="en-GB"/>
        </w:rPr>
      </w:pPr>
    </w:p>
    <w:p w14:paraId="75600AD8" w14:textId="77777777" w:rsidR="00AC06C0" w:rsidRPr="00AC06C0" w:rsidRDefault="00AC06C0" w:rsidP="00AC06C0">
      <w:pPr>
        <w:spacing w:line="360" w:lineRule="auto"/>
        <w:jc w:val="both"/>
        <w:rPr>
          <w:rFonts w:ascii="Times" w:hAnsi="Times" w:cs="Times New Roman"/>
          <w:sz w:val="20"/>
          <w:szCs w:val="20"/>
          <w:lang w:val="en-GB"/>
        </w:rPr>
      </w:pPr>
      <w:proofErr w:type="gramStart"/>
      <w:r w:rsidRPr="00AC06C0">
        <w:rPr>
          <w:rFonts w:ascii="Times New Roman" w:hAnsi="Times New Roman" w:cs="Times New Roman"/>
          <w:color w:val="000000"/>
          <w:sz w:val="22"/>
          <w:szCs w:val="22"/>
          <w:shd w:val="clear" w:color="auto" w:fill="FFFFFF"/>
          <w:lang w:val="en-GB"/>
        </w:rPr>
        <w:t>and</w:t>
      </w:r>
      <w:proofErr w:type="gramEnd"/>
      <w:r w:rsidRPr="00AC06C0">
        <w:rPr>
          <w:rFonts w:ascii="Times New Roman" w:hAnsi="Times New Roman" w:cs="Times New Roman"/>
          <w:color w:val="000000"/>
          <w:sz w:val="22"/>
          <w:szCs w:val="22"/>
          <w:shd w:val="clear" w:color="auto" w:fill="FFFFFF"/>
          <w:lang w:val="en-GB"/>
        </w:rPr>
        <w:t xml:space="preserve"> that,</w:t>
      </w:r>
    </w:p>
    <w:p w14:paraId="008D00C0" w14:textId="77777777" w:rsidR="00AC06C0" w:rsidRPr="00AC06C0" w:rsidRDefault="00AC06C0" w:rsidP="00AC06C0">
      <w:pPr>
        <w:spacing w:line="360" w:lineRule="auto"/>
        <w:rPr>
          <w:rFonts w:ascii="Times" w:eastAsia="Times New Roman" w:hAnsi="Times" w:cs="Times New Roman"/>
          <w:sz w:val="20"/>
          <w:szCs w:val="20"/>
          <w:lang w:val="en-GB"/>
        </w:rPr>
      </w:pPr>
    </w:p>
    <w:p w14:paraId="3C627807" w14:textId="25C8A305" w:rsidR="00AC06C0" w:rsidRPr="00AC06C0" w:rsidRDefault="00F64189" w:rsidP="00F64189">
      <w:pPr>
        <w:ind w:left="811"/>
        <w:jc w:val="both"/>
        <w:rPr>
          <w:rFonts w:ascii="Times" w:hAnsi="Times" w:cs="Times New Roman"/>
          <w:sz w:val="20"/>
          <w:szCs w:val="20"/>
          <w:lang w:val="en-GB"/>
        </w:rPr>
      </w:pPr>
      <w:r>
        <w:rPr>
          <w:rFonts w:ascii="Times New Roman" w:hAnsi="Times New Roman" w:cs="Times New Roman"/>
          <w:color w:val="000000"/>
          <w:sz w:val="22"/>
          <w:szCs w:val="22"/>
          <w:lang w:val="en-GB"/>
        </w:rPr>
        <w:t xml:space="preserve">… </w:t>
      </w:r>
      <w:proofErr w:type="gramStart"/>
      <w:r w:rsidR="00AC06C0" w:rsidRPr="00AC06C0">
        <w:rPr>
          <w:rFonts w:ascii="Times New Roman" w:hAnsi="Times New Roman" w:cs="Times New Roman"/>
          <w:color w:val="000000"/>
          <w:sz w:val="22"/>
          <w:szCs w:val="22"/>
          <w:lang w:val="en-GB"/>
        </w:rPr>
        <w:t>music</w:t>
      </w:r>
      <w:proofErr w:type="gramEnd"/>
      <w:r w:rsidR="00AC06C0" w:rsidRPr="00AC06C0">
        <w:rPr>
          <w:rFonts w:ascii="Times New Roman" w:hAnsi="Times New Roman" w:cs="Times New Roman"/>
          <w:color w:val="000000"/>
          <w:sz w:val="22"/>
          <w:szCs w:val="22"/>
          <w:lang w:val="en-GB"/>
        </w:rPr>
        <w:t xml:space="preserve"> integrating instrument and electroacoustic sounds has far more potential to be polymorphic and </w:t>
      </w:r>
      <w:proofErr w:type="spellStart"/>
      <w:r w:rsidR="00AC06C0" w:rsidRPr="00AC06C0">
        <w:rPr>
          <w:rFonts w:ascii="Times New Roman" w:hAnsi="Times New Roman" w:cs="Times New Roman"/>
          <w:color w:val="000000"/>
          <w:sz w:val="22"/>
          <w:szCs w:val="22"/>
          <w:lang w:val="en-GB"/>
        </w:rPr>
        <w:t>polymorphological</w:t>
      </w:r>
      <w:proofErr w:type="spellEnd"/>
      <w:r w:rsidR="00AC06C0" w:rsidRPr="00AC06C0">
        <w:rPr>
          <w:rFonts w:ascii="Times New Roman" w:hAnsi="Times New Roman" w:cs="Times New Roman"/>
          <w:color w:val="000000"/>
          <w:sz w:val="22"/>
          <w:szCs w:val="22"/>
          <w:lang w:val="en-GB"/>
        </w:rPr>
        <w:t xml:space="preserve"> than electroacoustic or instrumental </w:t>
      </w:r>
      <w:proofErr w:type="spellStart"/>
      <w:r w:rsidR="00AC06C0" w:rsidRPr="00AC06C0">
        <w:rPr>
          <w:rFonts w:ascii="Times New Roman" w:hAnsi="Times New Roman" w:cs="Times New Roman"/>
          <w:color w:val="000000"/>
          <w:sz w:val="22"/>
          <w:szCs w:val="22"/>
          <w:lang w:val="en-GB"/>
        </w:rPr>
        <w:t>musics</w:t>
      </w:r>
      <w:proofErr w:type="spellEnd"/>
      <w:r w:rsidR="00AC06C0" w:rsidRPr="00AC06C0">
        <w:rPr>
          <w:rFonts w:ascii="Times New Roman" w:hAnsi="Times New Roman" w:cs="Times New Roman"/>
          <w:color w:val="000000"/>
          <w:sz w:val="22"/>
          <w:szCs w:val="22"/>
          <w:lang w:val="en-GB"/>
        </w:rPr>
        <w:t xml:space="preserve"> could ever aspire to be on their own. (Alvarez, 1993: 147-148)</w:t>
      </w:r>
    </w:p>
    <w:p w14:paraId="28A379D0" w14:textId="77777777" w:rsidR="00AC06C0" w:rsidRPr="00AC06C0" w:rsidRDefault="00AC06C0" w:rsidP="00AC06C0">
      <w:pPr>
        <w:spacing w:line="360" w:lineRule="auto"/>
        <w:ind w:left="900"/>
        <w:jc w:val="both"/>
        <w:rPr>
          <w:rFonts w:ascii="Times" w:hAnsi="Times" w:cs="Times New Roman"/>
          <w:sz w:val="20"/>
          <w:szCs w:val="20"/>
          <w:lang w:val="en-GB"/>
        </w:rPr>
      </w:pPr>
      <w:r w:rsidRPr="00AC06C0">
        <w:rPr>
          <w:rFonts w:ascii="Times New Roman" w:hAnsi="Times New Roman" w:cs="Times New Roman"/>
          <w:color w:val="22555A"/>
          <w:sz w:val="22"/>
          <w:szCs w:val="22"/>
          <w:shd w:val="clear" w:color="auto" w:fill="FFFFFF"/>
          <w:lang w:val="en-GB"/>
        </w:rPr>
        <w:tab/>
      </w:r>
      <w:r w:rsidRPr="00AC06C0">
        <w:rPr>
          <w:rFonts w:ascii="Times New Roman" w:hAnsi="Times New Roman" w:cs="Times New Roman"/>
          <w:color w:val="22555A"/>
          <w:sz w:val="22"/>
          <w:szCs w:val="22"/>
          <w:shd w:val="clear" w:color="auto" w:fill="FFFFFF"/>
          <w:lang w:val="en-GB"/>
        </w:rPr>
        <w:tab/>
      </w:r>
      <w:r w:rsidRPr="00AC06C0">
        <w:rPr>
          <w:rFonts w:ascii="Times New Roman" w:hAnsi="Times New Roman" w:cs="Times New Roman"/>
          <w:color w:val="22555A"/>
          <w:sz w:val="22"/>
          <w:szCs w:val="22"/>
          <w:shd w:val="clear" w:color="auto" w:fill="FFFFFF"/>
          <w:lang w:val="en-GB"/>
        </w:rPr>
        <w:tab/>
      </w:r>
      <w:r w:rsidRPr="00AC06C0">
        <w:rPr>
          <w:rFonts w:ascii="Times New Roman" w:hAnsi="Times New Roman" w:cs="Times New Roman"/>
          <w:color w:val="22555A"/>
          <w:sz w:val="22"/>
          <w:szCs w:val="22"/>
          <w:shd w:val="clear" w:color="auto" w:fill="FFFFFF"/>
          <w:lang w:val="en-GB"/>
        </w:rPr>
        <w:tab/>
      </w:r>
      <w:r w:rsidRPr="00AC06C0">
        <w:rPr>
          <w:rFonts w:ascii="Times New Roman" w:hAnsi="Times New Roman" w:cs="Times New Roman"/>
          <w:color w:val="22555A"/>
          <w:sz w:val="22"/>
          <w:szCs w:val="22"/>
          <w:shd w:val="clear" w:color="auto" w:fill="FFFFFF"/>
          <w:lang w:val="en-GB"/>
        </w:rPr>
        <w:tab/>
      </w:r>
    </w:p>
    <w:p w14:paraId="1D22C5B8" w14:textId="357CCDBE" w:rsidR="00F64189" w:rsidRPr="00642980" w:rsidRDefault="00AC06C0" w:rsidP="00AC06C0">
      <w:pPr>
        <w:spacing w:line="360" w:lineRule="auto"/>
        <w:jc w:val="both"/>
        <w:rPr>
          <w:rFonts w:ascii="Times" w:hAnsi="Times" w:cs="Times New Roman"/>
          <w:color w:val="000000" w:themeColor="text1"/>
          <w:sz w:val="20"/>
          <w:szCs w:val="20"/>
          <w:lang w:val="en-GB"/>
        </w:rPr>
      </w:pPr>
      <w:r w:rsidRPr="00AC06C0">
        <w:rPr>
          <w:rFonts w:ascii="Times New Roman" w:hAnsi="Times New Roman" w:cs="Times New Roman"/>
          <w:color w:val="000000"/>
          <w:sz w:val="22"/>
          <w:szCs w:val="22"/>
          <w:shd w:val="clear" w:color="auto" w:fill="FFFFFF"/>
          <w:lang w:val="en-GB"/>
        </w:rPr>
        <w:t xml:space="preserve">In works such as Bayle’s </w:t>
      </w:r>
      <w:proofErr w:type="spellStart"/>
      <w:r w:rsidRPr="00AC06C0">
        <w:rPr>
          <w:rFonts w:ascii="Times New Roman" w:hAnsi="Times New Roman" w:cs="Times New Roman"/>
          <w:i/>
          <w:iCs/>
          <w:color w:val="000000"/>
          <w:sz w:val="22"/>
          <w:szCs w:val="22"/>
          <w:shd w:val="clear" w:color="auto" w:fill="FFFFFF"/>
          <w:lang w:val="en-GB"/>
        </w:rPr>
        <w:t>Mimameta</w:t>
      </w:r>
      <w:proofErr w:type="spellEnd"/>
      <w:r w:rsidRPr="00AC06C0">
        <w:rPr>
          <w:rFonts w:ascii="Times New Roman" w:hAnsi="Times New Roman" w:cs="Times New Roman"/>
          <w:color w:val="000000"/>
          <w:sz w:val="22"/>
          <w:szCs w:val="22"/>
          <w:shd w:val="clear" w:color="auto" w:fill="FFFFFF"/>
          <w:lang w:val="en-GB"/>
        </w:rPr>
        <w:t xml:space="preserve"> the streams of pitches occurs too fast to be perceived as melody. Instead we perceive relational pitch fields that form a larger musical sequence. However, in works such as Jimmy Behan’s </w:t>
      </w:r>
      <w:r w:rsidRPr="00AC06C0">
        <w:rPr>
          <w:rFonts w:ascii="Times New Roman" w:hAnsi="Times New Roman" w:cs="Times New Roman"/>
          <w:i/>
          <w:iCs/>
          <w:color w:val="000000"/>
          <w:sz w:val="22"/>
          <w:szCs w:val="22"/>
          <w:shd w:val="clear" w:color="auto" w:fill="FFFFFF"/>
          <w:lang w:val="en-GB"/>
        </w:rPr>
        <w:t xml:space="preserve">In the Sudden Distance </w:t>
      </w:r>
      <w:r w:rsidRPr="00AC06C0">
        <w:rPr>
          <w:rFonts w:ascii="Times New Roman" w:hAnsi="Times New Roman" w:cs="Times New Roman"/>
          <w:color w:val="000000"/>
          <w:sz w:val="22"/>
          <w:szCs w:val="22"/>
          <w:shd w:val="clear" w:color="auto" w:fill="FFFFFF"/>
          <w:lang w:val="en-GB"/>
        </w:rPr>
        <w:t xml:space="preserve">(2008), Nicolas Bernier’s </w:t>
      </w:r>
      <w:r w:rsidRPr="00AC06C0">
        <w:rPr>
          <w:rFonts w:ascii="Times New Roman" w:hAnsi="Times New Roman" w:cs="Times New Roman"/>
          <w:i/>
          <w:iCs/>
          <w:color w:val="000000"/>
          <w:sz w:val="22"/>
          <w:szCs w:val="22"/>
          <w:shd w:val="clear" w:color="auto" w:fill="FFFFFF"/>
          <w:lang w:val="en-GB"/>
        </w:rPr>
        <w:t xml:space="preserve">Les </w:t>
      </w:r>
      <w:proofErr w:type="spellStart"/>
      <w:r w:rsidRPr="00AC06C0">
        <w:rPr>
          <w:rFonts w:ascii="Times New Roman" w:hAnsi="Times New Roman" w:cs="Times New Roman"/>
          <w:i/>
          <w:iCs/>
          <w:color w:val="000000"/>
          <w:sz w:val="22"/>
          <w:szCs w:val="22"/>
          <w:shd w:val="clear" w:color="auto" w:fill="FFFFFF"/>
          <w:lang w:val="en-GB"/>
        </w:rPr>
        <w:t>Arbres</w:t>
      </w:r>
      <w:proofErr w:type="spellEnd"/>
      <w:r w:rsidRPr="00AC06C0">
        <w:rPr>
          <w:rFonts w:ascii="Times New Roman" w:hAnsi="Times New Roman" w:cs="Times New Roman"/>
          <w:color w:val="000000"/>
          <w:sz w:val="22"/>
          <w:szCs w:val="22"/>
          <w:shd w:val="clear" w:color="auto" w:fill="FFFFFF"/>
          <w:lang w:val="en-GB"/>
        </w:rPr>
        <w:t xml:space="preserve"> (2008), </w:t>
      </w:r>
      <w:r w:rsidR="00603F67">
        <w:rPr>
          <w:rFonts w:ascii="Times New Roman" w:hAnsi="Times New Roman" w:cs="Times New Roman"/>
          <w:color w:val="000000"/>
          <w:sz w:val="22"/>
          <w:szCs w:val="22"/>
          <w:shd w:val="clear" w:color="auto" w:fill="FFFFFF"/>
          <w:lang w:val="en-GB"/>
        </w:rPr>
        <w:t xml:space="preserve">and </w:t>
      </w:r>
      <w:r w:rsidRPr="00AC06C0">
        <w:rPr>
          <w:rFonts w:ascii="Times New Roman" w:hAnsi="Times New Roman" w:cs="Times New Roman"/>
          <w:color w:val="000000"/>
          <w:sz w:val="22"/>
          <w:szCs w:val="22"/>
          <w:shd w:val="clear" w:color="auto" w:fill="FFFFFF"/>
          <w:lang w:val="en-GB"/>
        </w:rPr>
        <w:t xml:space="preserve">Dominic </w:t>
      </w:r>
      <w:proofErr w:type="spellStart"/>
      <w:r w:rsidRPr="00AC06C0">
        <w:rPr>
          <w:rFonts w:ascii="Times New Roman" w:hAnsi="Times New Roman" w:cs="Times New Roman"/>
          <w:color w:val="000000"/>
          <w:sz w:val="22"/>
          <w:szCs w:val="22"/>
          <w:shd w:val="clear" w:color="auto" w:fill="FFFFFF"/>
          <w:lang w:val="en-GB"/>
        </w:rPr>
        <w:t>Thibault’s</w:t>
      </w:r>
      <w:proofErr w:type="spellEnd"/>
      <w:r w:rsidRPr="00AC06C0">
        <w:rPr>
          <w:rFonts w:ascii="Times New Roman" w:hAnsi="Times New Roman" w:cs="Times New Roman"/>
          <w:color w:val="000000"/>
          <w:sz w:val="22"/>
          <w:szCs w:val="22"/>
          <w:shd w:val="clear" w:color="auto" w:fill="FFFFFF"/>
          <w:lang w:val="en-GB"/>
        </w:rPr>
        <w:t xml:space="preserve"> </w:t>
      </w:r>
      <w:proofErr w:type="spellStart"/>
      <w:r w:rsidRPr="00AC06C0">
        <w:rPr>
          <w:rFonts w:ascii="Times New Roman" w:hAnsi="Times New Roman" w:cs="Times New Roman"/>
          <w:i/>
          <w:iCs/>
          <w:color w:val="000000"/>
          <w:sz w:val="22"/>
          <w:szCs w:val="22"/>
          <w:shd w:val="clear" w:color="auto" w:fill="FFFFFF"/>
          <w:lang w:val="en-GB"/>
        </w:rPr>
        <w:t>Comme</w:t>
      </w:r>
      <w:proofErr w:type="spellEnd"/>
      <w:r w:rsidRPr="00AC06C0">
        <w:rPr>
          <w:rFonts w:ascii="Times New Roman" w:hAnsi="Times New Roman" w:cs="Times New Roman"/>
          <w:i/>
          <w:iCs/>
          <w:color w:val="000000"/>
          <w:sz w:val="22"/>
          <w:szCs w:val="22"/>
          <w:shd w:val="clear" w:color="auto" w:fill="FFFFFF"/>
          <w:lang w:val="en-GB"/>
        </w:rPr>
        <w:t xml:space="preserve"> </w:t>
      </w:r>
      <w:proofErr w:type="spellStart"/>
      <w:r w:rsidRPr="00AC06C0">
        <w:rPr>
          <w:rFonts w:ascii="Times New Roman" w:hAnsi="Times New Roman" w:cs="Times New Roman"/>
          <w:i/>
          <w:iCs/>
          <w:color w:val="000000"/>
          <w:sz w:val="22"/>
          <w:szCs w:val="22"/>
          <w:shd w:val="clear" w:color="auto" w:fill="FFFFFF"/>
          <w:lang w:val="en-GB"/>
        </w:rPr>
        <w:t>si</w:t>
      </w:r>
      <w:proofErr w:type="spellEnd"/>
      <w:r w:rsidRPr="00AC06C0">
        <w:rPr>
          <w:rFonts w:ascii="Times New Roman" w:hAnsi="Times New Roman" w:cs="Times New Roman"/>
          <w:i/>
          <w:iCs/>
          <w:color w:val="000000"/>
          <w:sz w:val="22"/>
          <w:szCs w:val="22"/>
          <w:shd w:val="clear" w:color="auto" w:fill="FFFFFF"/>
          <w:lang w:val="en-GB"/>
        </w:rPr>
        <w:t xml:space="preserve"> la </w:t>
      </w:r>
      <w:proofErr w:type="spellStart"/>
      <w:r w:rsidRPr="00AC06C0">
        <w:rPr>
          <w:rFonts w:ascii="Times New Roman" w:hAnsi="Times New Roman" w:cs="Times New Roman"/>
          <w:i/>
          <w:iCs/>
          <w:color w:val="000000"/>
          <w:sz w:val="22"/>
          <w:szCs w:val="22"/>
          <w:shd w:val="clear" w:color="auto" w:fill="FFFFFF"/>
          <w:lang w:val="en-GB"/>
        </w:rPr>
        <w:t>foudre</w:t>
      </w:r>
      <w:proofErr w:type="spellEnd"/>
      <w:r w:rsidRPr="00AC06C0">
        <w:rPr>
          <w:rFonts w:ascii="Times New Roman" w:hAnsi="Times New Roman" w:cs="Times New Roman"/>
          <w:i/>
          <w:iCs/>
          <w:color w:val="000000"/>
          <w:sz w:val="22"/>
          <w:szCs w:val="22"/>
          <w:shd w:val="clear" w:color="auto" w:fill="FFFFFF"/>
          <w:lang w:val="en-GB"/>
        </w:rPr>
        <w:t xml:space="preserve"> </w:t>
      </w:r>
      <w:proofErr w:type="spellStart"/>
      <w:r w:rsidRPr="00AC06C0">
        <w:rPr>
          <w:rFonts w:ascii="Times New Roman" w:hAnsi="Times New Roman" w:cs="Times New Roman"/>
          <w:i/>
          <w:iCs/>
          <w:color w:val="000000"/>
          <w:sz w:val="22"/>
          <w:szCs w:val="22"/>
          <w:shd w:val="clear" w:color="auto" w:fill="FFFFFF"/>
          <w:lang w:val="en-GB"/>
        </w:rPr>
        <w:t>pouvait</w:t>
      </w:r>
      <w:proofErr w:type="spellEnd"/>
      <w:r w:rsidRPr="00AC06C0">
        <w:rPr>
          <w:rFonts w:ascii="Times New Roman" w:hAnsi="Times New Roman" w:cs="Times New Roman"/>
          <w:i/>
          <w:iCs/>
          <w:color w:val="000000"/>
          <w:sz w:val="22"/>
          <w:szCs w:val="22"/>
          <w:shd w:val="clear" w:color="auto" w:fill="FFFFFF"/>
          <w:lang w:val="en-GB"/>
        </w:rPr>
        <w:t xml:space="preserve"> </w:t>
      </w:r>
      <w:proofErr w:type="spellStart"/>
      <w:r w:rsidRPr="00AC06C0">
        <w:rPr>
          <w:rFonts w:ascii="Times New Roman" w:hAnsi="Times New Roman" w:cs="Times New Roman"/>
          <w:i/>
          <w:iCs/>
          <w:color w:val="000000"/>
          <w:sz w:val="22"/>
          <w:szCs w:val="22"/>
          <w:shd w:val="clear" w:color="auto" w:fill="FFFFFF"/>
          <w:lang w:val="en-GB"/>
        </w:rPr>
        <w:t>durer</w:t>
      </w:r>
      <w:proofErr w:type="spellEnd"/>
      <w:r w:rsidRPr="00AC06C0">
        <w:rPr>
          <w:rFonts w:ascii="Times New Roman" w:hAnsi="Times New Roman" w:cs="Times New Roman"/>
          <w:i/>
          <w:iCs/>
          <w:color w:val="000000"/>
          <w:sz w:val="22"/>
          <w:szCs w:val="22"/>
          <w:shd w:val="clear" w:color="auto" w:fill="FFFFFF"/>
          <w:lang w:val="en-GB"/>
        </w:rPr>
        <w:t xml:space="preserve"> (2012)</w:t>
      </w:r>
      <w:r w:rsidRPr="00AC06C0">
        <w:rPr>
          <w:rFonts w:ascii="Times New Roman" w:hAnsi="Times New Roman" w:cs="Times New Roman"/>
          <w:color w:val="000000"/>
          <w:sz w:val="22"/>
          <w:szCs w:val="22"/>
          <w:shd w:val="clear" w:color="auto" w:fill="FFFFFF"/>
          <w:lang w:val="en-GB"/>
        </w:rPr>
        <w:t xml:space="preserve"> we perceive a strong sense of instrumental melody and harmony.</w:t>
      </w:r>
      <w:r w:rsidR="00603F67">
        <w:rPr>
          <w:rFonts w:ascii="Times New Roman" w:hAnsi="Times New Roman" w:cs="Times New Roman"/>
          <w:color w:val="000000"/>
          <w:sz w:val="22"/>
          <w:szCs w:val="22"/>
          <w:shd w:val="clear" w:color="auto" w:fill="FFFFFF"/>
          <w:lang w:val="en-GB"/>
        </w:rPr>
        <w:t xml:space="preserve"> However, unlike Alvarez’s </w:t>
      </w:r>
      <w:proofErr w:type="gramStart"/>
      <w:r w:rsidR="00603F67">
        <w:rPr>
          <w:rFonts w:ascii="Times New Roman" w:hAnsi="Times New Roman" w:cs="Times New Roman"/>
          <w:color w:val="000000"/>
          <w:sz w:val="22"/>
          <w:szCs w:val="22"/>
          <w:shd w:val="clear" w:color="auto" w:fill="FFFFFF"/>
          <w:lang w:val="en-GB"/>
        </w:rPr>
        <w:t xml:space="preserve">work </w:t>
      </w:r>
      <w:r w:rsidRPr="00AC06C0">
        <w:rPr>
          <w:rFonts w:ascii="Times New Roman" w:hAnsi="Times New Roman" w:cs="Times New Roman"/>
          <w:color w:val="000000"/>
          <w:sz w:val="22"/>
          <w:szCs w:val="22"/>
          <w:shd w:val="clear" w:color="auto" w:fill="FFFFFF"/>
          <w:lang w:val="en-GB"/>
        </w:rPr>
        <w:t>which</w:t>
      </w:r>
      <w:proofErr w:type="gramEnd"/>
      <w:r w:rsidRPr="00AC06C0">
        <w:rPr>
          <w:rFonts w:ascii="Times New Roman" w:hAnsi="Times New Roman" w:cs="Times New Roman"/>
          <w:color w:val="000000"/>
          <w:sz w:val="22"/>
          <w:szCs w:val="22"/>
          <w:shd w:val="clear" w:color="auto" w:fill="FFFFFF"/>
          <w:lang w:val="en-GB"/>
        </w:rPr>
        <w:t xml:space="preserve"> integrates electroacoustic sounds with a live instrumentalist, the instrumentality is a constructed one within the studio - the result of recording, editing and montaging elements. Such editing is particularly evident in Bernier’s </w:t>
      </w:r>
      <w:r w:rsidRPr="00AC06C0">
        <w:rPr>
          <w:rFonts w:ascii="Times New Roman" w:hAnsi="Times New Roman" w:cs="Times New Roman"/>
          <w:i/>
          <w:iCs/>
          <w:color w:val="000000"/>
          <w:sz w:val="22"/>
          <w:szCs w:val="22"/>
          <w:shd w:val="clear" w:color="auto" w:fill="FFFFFF"/>
          <w:lang w:val="en-GB"/>
        </w:rPr>
        <w:t xml:space="preserve">p.1 Allegro </w:t>
      </w:r>
      <w:r w:rsidRPr="00AC06C0">
        <w:rPr>
          <w:rFonts w:ascii="Times New Roman" w:hAnsi="Times New Roman" w:cs="Times New Roman"/>
          <w:color w:val="000000"/>
          <w:sz w:val="22"/>
          <w:szCs w:val="22"/>
          <w:shd w:val="clear" w:color="auto" w:fill="FFFFFF"/>
          <w:lang w:val="en-GB"/>
        </w:rPr>
        <w:t xml:space="preserve">from </w:t>
      </w:r>
      <w:r w:rsidRPr="00AC06C0">
        <w:rPr>
          <w:rFonts w:ascii="Times New Roman" w:hAnsi="Times New Roman" w:cs="Times New Roman"/>
          <w:i/>
          <w:iCs/>
          <w:color w:val="000000"/>
          <w:sz w:val="22"/>
          <w:szCs w:val="22"/>
          <w:shd w:val="clear" w:color="auto" w:fill="FFFFFF"/>
          <w:lang w:val="en-GB"/>
        </w:rPr>
        <w:t>Music For a Piano</w:t>
      </w:r>
      <w:r w:rsidRPr="00AC06C0">
        <w:rPr>
          <w:rFonts w:ascii="Times New Roman" w:hAnsi="Times New Roman" w:cs="Times New Roman"/>
          <w:color w:val="000000"/>
          <w:sz w:val="22"/>
          <w:szCs w:val="22"/>
          <w:shd w:val="clear" w:color="auto" w:fill="FFFFFF"/>
          <w:lang w:val="en-GB"/>
        </w:rPr>
        <w:t xml:space="preserve"> (2012)</w:t>
      </w:r>
      <w:r w:rsidRPr="00AC06C0">
        <w:rPr>
          <w:rFonts w:ascii="Times New Roman" w:hAnsi="Times New Roman" w:cs="Times New Roman"/>
          <w:color w:val="22555A"/>
          <w:sz w:val="22"/>
          <w:szCs w:val="22"/>
          <w:shd w:val="clear" w:color="auto" w:fill="FFFFFF"/>
          <w:lang w:val="en-GB"/>
        </w:rPr>
        <w:t xml:space="preserve"> </w:t>
      </w:r>
      <w:r w:rsidRPr="00AC06C0">
        <w:rPr>
          <w:rFonts w:ascii="Times New Roman" w:hAnsi="Times New Roman" w:cs="Times New Roman"/>
          <w:color w:val="000000"/>
          <w:sz w:val="22"/>
          <w:szCs w:val="22"/>
          <w:shd w:val="clear" w:color="auto" w:fill="FFFFFF"/>
          <w:lang w:val="en-GB"/>
        </w:rPr>
        <w:t xml:space="preserve">in which multiple layers of recordings are superimposed. The poetic use of abrupt editing of resonance envelopes providing the </w:t>
      </w:r>
      <w:proofErr w:type="gramStart"/>
      <w:r w:rsidRPr="00AC06C0">
        <w:rPr>
          <w:rFonts w:ascii="Times New Roman" w:hAnsi="Times New Roman" w:cs="Times New Roman"/>
          <w:color w:val="000000"/>
          <w:sz w:val="22"/>
          <w:szCs w:val="22"/>
          <w:shd w:val="clear" w:color="auto" w:fill="FFFFFF"/>
          <w:lang w:val="en-GB"/>
        </w:rPr>
        <w:t>tell-tale</w:t>
      </w:r>
      <w:proofErr w:type="gramEnd"/>
      <w:r w:rsidRPr="00AC06C0">
        <w:rPr>
          <w:rFonts w:ascii="Times New Roman" w:hAnsi="Times New Roman" w:cs="Times New Roman"/>
          <w:color w:val="000000"/>
          <w:sz w:val="22"/>
          <w:szCs w:val="22"/>
          <w:shd w:val="clear" w:color="auto" w:fill="FFFFFF"/>
          <w:lang w:val="en-GB"/>
        </w:rPr>
        <w:t xml:space="preserve"> signs of studio intervention. The integration of instrumentality and </w:t>
      </w:r>
      <w:proofErr w:type="spellStart"/>
      <w:r w:rsidRPr="00AC06C0">
        <w:rPr>
          <w:rFonts w:ascii="Times New Roman" w:hAnsi="Times New Roman" w:cs="Times New Roman"/>
          <w:color w:val="000000"/>
          <w:sz w:val="22"/>
          <w:szCs w:val="22"/>
          <w:shd w:val="clear" w:color="auto" w:fill="FFFFFF"/>
          <w:lang w:val="en-GB"/>
        </w:rPr>
        <w:t>acousmatic</w:t>
      </w:r>
      <w:proofErr w:type="spellEnd"/>
      <w:r w:rsidRPr="00AC06C0">
        <w:rPr>
          <w:rFonts w:ascii="Times New Roman" w:hAnsi="Times New Roman" w:cs="Times New Roman"/>
          <w:color w:val="000000"/>
          <w:sz w:val="22"/>
          <w:szCs w:val="22"/>
          <w:shd w:val="clear" w:color="auto" w:fill="FFFFFF"/>
          <w:lang w:val="en-GB"/>
        </w:rPr>
        <w:t xml:space="preserve"> gesture is particularly evident in Bernier’s </w:t>
      </w:r>
      <w:r w:rsidRPr="00AC06C0">
        <w:rPr>
          <w:rFonts w:ascii="Times New Roman" w:hAnsi="Times New Roman" w:cs="Times New Roman"/>
          <w:i/>
          <w:iCs/>
          <w:color w:val="000000"/>
          <w:sz w:val="22"/>
          <w:szCs w:val="22"/>
          <w:shd w:val="clear" w:color="auto" w:fill="FFFFFF"/>
          <w:lang w:val="en-GB"/>
        </w:rPr>
        <w:t>Post</w:t>
      </w:r>
      <w:r w:rsidRPr="00AC06C0">
        <w:rPr>
          <w:rFonts w:ascii="Times New Roman" w:hAnsi="Times New Roman" w:cs="Times New Roman"/>
          <w:color w:val="000000"/>
          <w:sz w:val="22"/>
          <w:szCs w:val="22"/>
          <w:shd w:val="clear" w:color="auto" w:fill="FFFFFF"/>
          <w:lang w:val="en-GB"/>
        </w:rPr>
        <w:t xml:space="preserve">, the opening piece on </w:t>
      </w:r>
      <w:r w:rsidRPr="00AC06C0">
        <w:rPr>
          <w:rFonts w:ascii="Times New Roman" w:hAnsi="Times New Roman" w:cs="Times New Roman"/>
          <w:i/>
          <w:iCs/>
          <w:color w:val="000000"/>
          <w:sz w:val="22"/>
          <w:szCs w:val="22"/>
          <w:shd w:val="clear" w:color="auto" w:fill="FFFFFF"/>
          <w:lang w:val="en-GB"/>
        </w:rPr>
        <w:t xml:space="preserve">Les </w:t>
      </w:r>
      <w:proofErr w:type="spellStart"/>
      <w:r w:rsidRPr="00AC06C0">
        <w:rPr>
          <w:rFonts w:ascii="Times New Roman" w:hAnsi="Times New Roman" w:cs="Times New Roman"/>
          <w:i/>
          <w:iCs/>
          <w:color w:val="000000"/>
          <w:sz w:val="22"/>
          <w:szCs w:val="22"/>
          <w:shd w:val="clear" w:color="auto" w:fill="FFFFFF"/>
          <w:lang w:val="en-GB"/>
        </w:rPr>
        <w:t>Arbres</w:t>
      </w:r>
      <w:proofErr w:type="spellEnd"/>
      <w:r w:rsidRPr="00AC06C0">
        <w:rPr>
          <w:rFonts w:ascii="Times New Roman" w:hAnsi="Times New Roman" w:cs="Times New Roman"/>
          <w:color w:val="000000"/>
          <w:sz w:val="22"/>
          <w:szCs w:val="22"/>
          <w:shd w:val="clear" w:color="auto" w:fill="FFFFFF"/>
          <w:lang w:val="en-GB"/>
        </w:rPr>
        <w:t xml:space="preserve">. The imposing noise-based articulation that opens the work acts as a structural marker along with an unchanging low piano chord that is associated with it. </w:t>
      </w:r>
      <w:r w:rsidR="00F64189">
        <w:rPr>
          <w:rFonts w:ascii="Times New Roman" w:hAnsi="Times New Roman" w:cs="Times New Roman"/>
          <w:color w:val="000000"/>
          <w:sz w:val="22"/>
          <w:szCs w:val="22"/>
          <w:shd w:val="clear" w:color="auto" w:fill="FFFFFF"/>
          <w:lang w:val="en-GB"/>
        </w:rPr>
        <w:t>There is a clear conceptual blending of sound-based and note-based music paradigms.</w:t>
      </w:r>
      <w:r w:rsidR="00F64189" w:rsidRPr="00F64189">
        <w:rPr>
          <w:rFonts w:ascii="Times New Roman" w:hAnsi="Times New Roman" w:cs="Times New Roman"/>
          <w:color w:val="000000"/>
          <w:sz w:val="22"/>
          <w:szCs w:val="22"/>
          <w:shd w:val="clear" w:color="auto" w:fill="FFFFFF"/>
          <w:lang w:val="en-GB"/>
        </w:rPr>
        <w:t xml:space="preserve"> </w:t>
      </w:r>
      <w:r w:rsidR="00F64189" w:rsidRPr="00AC06C0">
        <w:rPr>
          <w:rFonts w:ascii="Times New Roman" w:hAnsi="Times New Roman" w:cs="Times New Roman"/>
          <w:color w:val="000000"/>
          <w:sz w:val="22"/>
          <w:szCs w:val="22"/>
          <w:shd w:val="clear" w:color="auto" w:fill="FFFFFF"/>
          <w:lang w:val="en-GB"/>
        </w:rPr>
        <w:t xml:space="preserve">Bernier’s work draws together elements from </w:t>
      </w:r>
      <w:proofErr w:type="spellStart"/>
      <w:r w:rsidR="00F64189" w:rsidRPr="00AC06C0">
        <w:rPr>
          <w:rFonts w:ascii="Times New Roman" w:hAnsi="Times New Roman" w:cs="Times New Roman"/>
          <w:color w:val="000000"/>
          <w:sz w:val="22"/>
          <w:szCs w:val="22"/>
          <w:shd w:val="clear" w:color="auto" w:fill="FFFFFF"/>
          <w:lang w:val="en-GB"/>
        </w:rPr>
        <w:t>acousmatic</w:t>
      </w:r>
      <w:proofErr w:type="spellEnd"/>
      <w:r w:rsidR="00F64189" w:rsidRPr="00AC06C0">
        <w:rPr>
          <w:rFonts w:ascii="Times New Roman" w:hAnsi="Times New Roman" w:cs="Times New Roman"/>
          <w:color w:val="000000"/>
          <w:sz w:val="22"/>
          <w:szCs w:val="22"/>
          <w:shd w:val="clear" w:color="auto" w:fill="FFFFFF"/>
          <w:lang w:val="en-GB"/>
        </w:rPr>
        <w:t xml:space="preserve"> music as well as techniques from studio produced albums in which instrumental performance is a studio constructed fiction reliant on editing and processing.</w:t>
      </w:r>
      <w:r w:rsidR="00604EFB">
        <w:rPr>
          <w:rFonts w:ascii="Times New Roman" w:hAnsi="Times New Roman" w:cs="Times New Roman"/>
          <w:color w:val="000000"/>
          <w:sz w:val="22"/>
          <w:szCs w:val="22"/>
          <w:shd w:val="clear" w:color="auto" w:fill="FFFFFF"/>
          <w:lang w:val="en-GB"/>
        </w:rPr>
        <w:t xml:space="preserve"> </w:t>
      </w:r>
      <w:r w:rsidR="00604EFB" w:rsidRPr="00642980">
        <w:rPr>
          <w:rFonts w:ascii="Times New Roman" w:hAnsi="Times New Roman" w:cs="Times New Roman"/>
          <w:color w:val="000000" w:themeColor="text1"/>
          <w:sz w:val="22"/>
          <w:szCs w:val="22"/>
          <w:shd w:val="clear" w:color="auto" w:fill="FFFFFF"/>
          <w:lang w:val="en-GB"/>
        </w:rPr>
        <w:t xml:space="preserve">Such work blends the note-based and sound-based paradigms. </w:t>
      </w:r>
    </w:p>
    <w:p w14:paraId="2C903315" w14:textId="77777777" w:rsidR="00AC06C0" w:rsidRPr="00AC06C0" w:rsidRDefault="00AC06C0" w:rsidP="00AC06C0">
      <w:pPr>
        <w:spacing w:line="360" w:lineRule="auto"/>
        <w:jc w:val="both"/>
        <w:rPr>
          <w:rFonts w:ascii="Times" w:hAnsi="Times" w:cs="Times New Roman"/>
          <w:sz w:val="20"/>
          <w:szCs w:val="20"/>
          <w:lang w:val="en-GB"/>
        </w:rPr>
      </w:pPr>
      <w:r w:rsidRPr="00AC06C0">
        <w:rPr>
          <w:rFonts w:ascii="Times New Roman" w:hAnsi="Times New Roman" w:cs="Times New Roman"/>
          <w:color w:val="22555A"/>
          <w:sz w:val="22"/>
          <w:szCs w:val="22"/>
          <w:shd w:val="clear" w:color="auto" w:fill="FFFFFF"/>
          <w:lang w:val="en-GB"/>
        </w:rPr>
        <w:tab/>
      </w:r>
    </w:p>
    <w:p w14:paraId="33046CC5" w14:textId="77777777" w:rsidR="00AC06C0" w:rsidRPr="00AC06C0" w:rsidRDefault="00AC06C0" w:rsidP="00AC06C0">
      <w:pPr>
        <w:spacing w:line="360" w:lineRule="auto"/>
        <w:jc w:val="both"/>
        <w:rPr>
          <w:rFonts w:ascii="Times" w:hAnsi="Times" w:cs="Times New Roman"/>
          <w:sz w:val="20"/>
          <w:szCs w:val="20"/>
          <w:lang w:val="en-GB"/>
        </w:rPr>
      </w:pPr>
      <w:r w:rsidRPr="00AC06C0">
        <w:rPr>
          <w:rFonts w:ascii="Times New Roman" w:hAnsi="Times New Roman" w:cs="Times New Roman"/>
          <w:color w:val="000000"/>
          <w:sz w:val="22"/>
          <w:szCs w:val="22"/>
          <w:shd w:val="clear" w:color="auto" w:fill="FFFFFF"/>
          <w:lang w:val="en-GB"/>
        </w:rPr>
        <w:t xml:space="preserve">References to more popular or functional harmony also occur in </w:t>
      </w:r>
      <w:proofErr w:type="spellStart"/>
      <w:r w:rsidRPr="00AC06C0">
        <w:rPr>
          <w:rFonts w:ascii="Times New Roman" w:hAnsi="Times New Roman" w:cs="Times New Roman"/>
          <w:color w:val="000000"/>
          <w:sz w:val="22"/>
          <w:szCs w:val="22"/>
          <w:shd w:val="clear" w:color="auto" w:fill="FFFFFF"/>
          <w:lang w:val="en-GB"/>
        </w:rPr>
        <w:t>Sebastien</w:t>
      </w:r>
      <w:proofErr w:type="spellEnd"/>
      <w:r w:rsidRPr="00AC06C0">
        <w:rPr>
          <w:rFonts w:ascii="Times New Roman" w:hAnsi="Times New Roman" w:cs="Times New Roman"/>
          <w:color w:val="000000"/>
          <w:sz w:val="22"/>
          <w:szCs w:val="22"/>
          <w:shd w:val="clear" w:color="auto" w:fill="FFFFFF"/>
          <w:lang w:val="en-GB"/>
        </w:rPr>
        <w:t xml:space="preserve"> Roux’s </w:t>
      </w:r>
      <w:r w:rsidRPr="00AC06C0">
        <w:rPr>
          <w:rFonts w:ascii="Times New Roman" w:hAnsi="Times New Roman" w:cs="Times New Roman"/>
          <w:i/>
          <w:iCs/>
          <w:color w:val="000000"/>
          <w:sz w:val="22"/>
          <w:szCs w:val="22"/>
          <w:shd w:val="clear" w:color="auto" w:fill="FFFFFF"/>
          <w:lang w:val="en-GB"/>
        </w:rPr>
        <w:t>Songs</w:t>
      </w:r>
      <w:r w:rsidRPr="00AC06C0">
        <w:rPr>
          <w:rFonts w:ascii="Times New Roman" w:hAnsi="Times New Roman" w:cs="Times New Roman"/>
          <w:color w:val="000000"/>
          <w:sz w:val="22"/>
          <w:szCs w:val="22"/>
          <w:shd w:val="clear" w:color="auto" w:fill="FFFFFF"/>
          <w:lang w:val="en-GB"/>
        </w:rPr>
        <w:t xml:space="preserve"> (2006). On this album instrumental recordings are subjected to destructive editing and manipulations techniques to the extent that the listener perceives the residue of ‘performance’. Unlike Bernier’s ‘construction’ of instrumental lines within the studio from individually recorded elements, Roux’s is a deconstruction. This sense of deconstruction is emphasised by a Roux’s use of a restricted musical space and linear presentation of musical sound objects. In the second part of Bernier’s </w:t>
      </w:r>
      <w:r w:rsidRPr="00AC06C0">
        <w:rPr>
          <w:rFonts w:ascii="Times New Roman" w:hAnsi="Times New Roman" w:cs="Times New Roman"/>
          <w:i/>
          <w:iCs/>
          <w:color w:val="000000"/>
          <w:sz w:val="22"/>
          <w:szCs w:val="22"/>
          <w:shd w:val="clear" w:color="auto" w:fill="FFFFFF"/>
          <w:lang w:val="en-GB"/>
        </w:rPr>
        <w:t>Post</w:t>
      </w:r>
      <w:r w:rsidRPr="00AC06C0">
        <w:rPr>
          <w:rFonts w:ascii="Times New Roman" w:hAnsi="Times New Roman" w:cs="Times New Roman"/>
          <w:color w:val="000000"/>
          <w:sz w:val="22"/>
          <w:szCs w:val="22"/>
          <w:shd w:val="clear" w:color="auto" w:fill="FFFFFF"/>
          <w:lang w:val="en-GB"/>
        </w:rPr>
        <w:t xml:space="preserve"> there is a distinct sense of perspectival space presented through the use of different reverbs on the guitars, as well as through the use of filtering and panning techniques. In Roux’s work there is little sense of spatial perspective. Instead there is a focus on a dry, visceral, gestural present interspersed with occasional static sustained tones. </w:t>
      </w:r>
    </w:p>
    <w:p w14:paraId="231A475A" w14:textId="77777777" w:rsidR="00AC06C0" w:rsidRPr="00AC06C0" w:rsidRDefault="00AC06C0" w:rsidP="00AC06C0">
      <w:pPr>
        <w:spacing w:line="360" w:lineRule="auto"/>
        <w:rPr>
          <w:rFonts w:ascii="Times" w:eastAsia="Times New Roman" w:hAnsi="Times" w:cs="Times New Roman"/>
          <w:sz w:val="20"/>
          <w:szCs w:val="20"/>
          <w:lang w:val="en-GB"/>
        </w:rPr>
      </w:pPr>
    </w:p>
    <w:p w14:paraId="422FFCE5" w14:textId="77777777" w:rsidR="00AC06C0" w:rsidRPr="00AC06C0" w:rsidRDefault="00AC06C0" w:rsidP="00AC06C0">
      <w:pPr>
        <w:spacing w:line="360" w:lineRule="auto"/>
        <w:rPr>
          <w:rFonts w:ascii="Times" w:hAnsi="Times" w:cs="Times New Roman"/>
          <w:sz w:val="20"/>
          <w:szCs w:val="20"/>
          <w:lang w:val="en-GB"/>
        </w:rPr>
      </w:pPr>
      <w:r w:rsidRPr="00AC06C0">
        <w:rPr>
          <w:rFonts w:ascii="Times New Roman" w:hAnsi="Times New Roman" w:cs="Times New Roman"/>
          <w:b/>
          <w:bCs/>
          <w:color w:val="000000"/>
          <w:sz w:val="22"/>
          <w:szCs w:val="22"/>
          <w:lang w:val="en-GB"/>
        </w:rPr>
        <w:t>4. Conclusion</w:t>
      </w:r>
    </w:p>
    <w:p w14:paraId="6417C1E7" w14:textId="77777777" w:rsidR="00AC06C0" w:rsidRPr="00AC06C0" w:rsidRDefault="00AC06C0" w:rsidP="00AC06C0">
      <w:pPr>
        <w:spacing w:line="360" w:lineRule="auto"/>
        <w:jc w:val="both"/>
        <w:rPr>
          <w:rFonts w:ascii="Times" w:hAnsi="Times" w:cs="Times New Roman"/>
          <w:sz w:val="20"/>
          <w:szCs w:val="20"/>
          <w:lang w:val="en-GB"/>
        </w:rPr>
      </w:pPr>
      <w:r w:rsidRPr="00AC06C0">
        <w:rPr>
          <w:rFonts w:ascii="Times New Roman" w:hAnsi="Times New Roman" w:cs="Times New Roman"/>
          <w:color w:val="000000"/>
          <w:sz w:val="22"/>
          <w:szCs w:val="22"/>
          <w:lang w:val="en-GB"/>
        </w:rPr>
        <w:t xml:space="preserve">This paper has been written out of the authors’ respect for their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heritage. However, this heritage is not a fixed history but a vibrant and evolving tradition. As such, for it to remain culturally relevant </w:t>
      </w:r>
      <w:proofErr w:type="gramStart"/>
      <w:r w:rsidRPr="00AC06C0">
        <w:rPr>
          <w:rFonts w:ascii="Times New Roman" w:hAnsi="Times New Roman" w:cs="Times New Roman"/>
          <w:color w:val="000000"/>
          <w:sz w:val="22"/>
          <w:szCs w:val="22"/>
          <w:lang w:val="en-GB"/>
        </w:rPr>
        <w:t>its practitioners needs</w:t>
      </w:r>
      <w:proofErr w:type="gramEnd"/>
      <w:r w:rsidRPr="00AC06C0">
        <w:rPr>
          <w:rFonts w:ascii="Times New Roman" w:hAnsi="Times New Roman" w:cs="Times New Roman"/>
          <w:color w:val="000000"/>
          <w:sz w:val="22"/>
          <w:szCs w:val="22"/>
          <w:lang w:val="en-GB"/>
        </w:rPr>
        <w:t xml:space="preserve"> to be self-reflective and self-critical in order that the tradition not stagnate.  Javier Alvarez writes that, </w:t>
      </w:r>
    </w:p>
    <w:p w14:paraId="7E76B81F" w14:textId="77777777" w:rsidR="00AC06C0" w:rsidRPr="00AC06C0" w:rsidRDefault="00AC06C0" w:rsidP="00AC06C0">
      <w:pPr>
        <w:spacing w:line="360" w:lineRule="auto"/>
        <w:rPr>
          <w:rFonts w:ascii="Times" w:eastAsia="Times New Roman" w:hAnsi="Times" w:cs="Times New Roman"/>
          <w:sz w:val="20"/>
          <w:szCs w:val="20"/>
          <w:lang w:val="en-GB"/>
        </w:rPr>
      </w:pPr>
    </w:p>
    <w:p w14:paraId="2B826B1C" w14:textId="7F0ACCE7" w:rsidR="00AC06C0" w:rsidRPr="00AC06C0" w:rsidRDefault="00656320" w:rsidP="00656320">
      <w:pPr>
        <w:ind w:left="902"/>
        <w:jc w:val="both"/>
        <w:rPr>
          <w:rFonts w:ascii="Times" w:hAnsi="Times" w:cs="Times New Roman"/>
          <w:sz w:val="20"/>
          <w:szCs w:val="20"/>
          <w:lang w:val="en-GB"/>
        </w:rPr>
      </w:pPr>
      <w:r>
        <w:rPr>
          <w:rFonts w:ascii="Times New Roman" w:hAnsi="Times New Roman" w:cs="Times New Roman"/>
          <w:color w:val="000000"/>
          <w:sz w:val="22"/>
          <w:szCs w:val="22"/>
          <w:lang w:val="en-GB"/>
        </w:rPr>
        <w:t xml:space="preserve">… </w:t>
      </w:r>
      <w:proofErr w:type="gramStart"/>
      <w:r w:rsidR="00AC06C0" w:rsidRPr="00AC06C0">
        <w:rPr>
          <w:rFonts w:ascii="Times New Roman" w:hAnsi="Times New Roman" w:cs="Times New Roman"/>
          <w:color w:val="000000"/>
          <w:sz w:val="22"/>
          <w:szCs w:val="22"/>
          <w:lang w:val="en-GB"/>
        </w:rPr>
        <w:t>a</w:t>
      </w:r>
      <w:proofErr w:type="gramEnd"/>
      <w:r w:rsidR="00AC06C0" w:rsidRPr="00AC06C0">
        <w:rPr>
          <w:rFonts w:ascii="Times New Roman" w:hAnsi="Times New Roman" w:cs="Times New Roman"/>
          <w:color w:val="000000"/>
          <w:sz w:val="22"/>
          <w:szCs w:val="22"/>
          <w:lang w:val="en-GB"/>
        </w:rPr>
        <w:t xml:space="preserve"> tradition in art is first of all a collection of artists with a common awareness and purpose. So, if it is conceivable to speak of such phenomenon as a "new tradition", then the term electroacoustic is itself also up for revision. What is it that we want to designate: a mode of production, a mode of listening, </w:t>
      </w:r>
      <w:proofErr w:type="gramStart"/>
      <w:r w:rsidR="00AC06C0" w:rsidRPr="00AC06C0">
        <w:rPr>
          <w:rFonts w:ascii="Times New Roman" w:hAnsi="Times New Roman" w:cs="Times New Roman"/>
          <w:color w:val="000000"/>
          <w:sz w:val="22"/>
          <w:szCs w:val="22"/>
          <w:lang w:val="en-GB"/>
        </w:rPr>
        <w:t>an awareness</w:t>
      </w:r>
      <w:proofErr w:type="gramEnd"/>
      <w:r w:rsidR="00AC06C0" w:rsidRPr="00AC06C0">
        <w:rPr>
          <w:rFonts w:ascii="Times New Roman" w:hAnsi="Times New Roman" w:cs="Times New Roman"/>
          <w:color w:val="000000"/>
          <w:sz w:val="22"/>
          <w:szCs w:val="22"/>
          <w:lang w:val="en-GB"/>
        </w:rPr>
        <w:t>, a genre, a position, a poetic intention? As practitioners, we must broaden the perspective beyond the singularity... (Alvarez, 1993: 149).</w:t>
      </w:r>
    </w:p>
    <w:p w14:paraId="4553CFBD" w14:textId="77777777" w:rsidR="00AC06C0" w:rsidRPr="00AC06C0" w:rsidRDefault="00AC06C0" w:rsidP="00AC06C0">
      <w:pPr>
        <w:spacing w:line="360" w:lineRule="auto"/>
        <w:rPr>
          <w:rFonts w:ascii="Times" w:hAnsi="Times" w:cs="Times New Roman"/>
          <w:sz w:val="20"/>
          <w:szCs w:val="20"/>
          <w:lang w:val="en-GB"/>
        </w:rPr>
      </w:pPr>
      <w:r w:rsidRPr="00AC06C0">
        <w:rPr>
          <w:rFonts w:ascii="Times New Roman" w:hAnsi="Times New Roman" w:cs="Times New Roman"/>
          <w:color w:val="000000"/>
          <w:sz w:val="22"/>
          <w:szCs w:val="22"/>
          <w:lang w:val="en-GB"/>
        </w:rPr>
        <w:tab/>
      </w:r>
      <w:r w:rsidRPr="00AC06C0">
        <w:rPr>
          <w:rFonts w:ascii="Times New Roman" w:hAnsi="Times New Roman" w:cs="Times New Roman"/>
          <w:color w:val="000000"/>
          <w:sz w:val="22"/>
          <w:szCs w:val="22"/>
          <w:lang w:val="en-GB"/>
        </w:rPr>
        <w:tab/>
      </w:r>
      <w:r w:rsidRPr="00AC06C0">
        <w:rPr>
          <w:rFonts w:ascii="Times New Roman" w:hAnsi="Times New Roman" w:cs="Times New Roman"/>
          <w:color w:val="000000"/>
          <w:sz w:val="22"/>
          <w:szCs w:val="22"/>
          <w:lang w:val="en-GB"/>
        </w:rPr>
        <w:tab/>
      </w:r>
    </w:p>
    <w:p w14:paraId="3B5552D6" w14:textId="4F7D4686" w:rsidR="00AC06C0" w:rsidRPr="00AC06C0" w:rsidRDefault="00AC06C0" w:rsidP="00AC06C0">
      <w:pPr>
        <w:spacing w:line="360" w:lineRule="auto"/>
        <w:jc w:val="both"/>
        <w:rPr>
          <w:rFonts w:ascii="Times" w:hAnsi="Times" w:cs="Times New Roman"/>
          <w:sz w:val="20"/>
          <w:szCs w:val="20"/>
          <w:lang w:val="en-GB"/>
        </w:rPr>
      </w:pPr>
      <w:r w:rsidRPr="00AC06C0">
        <w:rPr>
          <w:rFonts w:ascii="Times New Roman" w:hAnsi="Times New Roman" w:cs="Times New Roman"/>
          <w:color w:val="000000"/>
          <w:sz w:val="22"/>
          <w:szCs w:val="22"/>
          <w:lang w:val="en-GB"/>
        </w:rPr>
        <w:t>Th</w:t>
      </w:r>
      <w:r w:rsidR="00F64189">
        <w:rPr>
          <w:rFonts w:ascii="Times New Roman" w:hAnsi="Times New Roman" w:cs="Times New Roman"/>
          <w:color w:val="000000"/>
          <w:sz w:val="22"/>
          <w:szCs w:val="22"/>
          <w:lang w:val="en-GB"/>
        </w:rPr>
        <w:t>e paper proposes ‘trajectories’</w:t>
      </w:r>
      <w:r w:rsidRPr="00AC06C0">
        <w:rPr>
          <w:rFonts w:ascii="Times New Roman" w:hAnsi="Times New Roman" w:cs="Times New Roman"/>
          <w:color w:val="000000"/>
          <w:sz w:val="22"/>
          <w:szCs w:val="22"/>
          <w:lang w:val="en-GB"/>
        </w:rPr>
        <w:t xml:space="preserve"> for a polyphony of potential ‘canons’ that are the descendants of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thinking and practice that extend beyond Alvarez’s ‘singularity’. The works of many contemporary practitioners still adheres to various aspects presupposed by the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namely active listening, concert presentation, fixed media sonic imagery - but many other forms of sonic art have cross-pollinated in many different practices, some of which were highlighted here. Far from being exhaustive, this proposed phylogeny is a testimony to the richness of the common ancestor, yet proves that once unleashed from the institution, much remains to be said in the ‘art des sons </w:t>
      </w:r>
      <w:proofErr w:type="spellStart"/>
      <w:r w:rsidRPr="00AC06C0">
        <w:rPr>
          <w:rFonts w:ascii="Times New Roman" w:hAnsi="Times New Roman" w:cs="Times New Roman"/>
          <w:color w:val="000000"/>
          <w:sz w:val="22"/>
          <w:szCs w:val="22"/>
          <w:lang w:val="en-GB"/>
        </w:rPr>
        <w:t>fixés</w:t>
      </w:r>
      <w:proofErr w:type="spellEnd"/>
      <w:r w:rsidRPr="00AC06C0">
        <w:rPr>
          <w:rFonts w:ascii="Times New Roman" w:hAnsi="Times New Roman" w:cs="Times New Roman"/>
          <w:color w:val="000000"/>
          <w:sz w:val="22"/>
          <w:szCs w:val="22"/>
          <w:lang w:val="en-GB"/>
        </w:rPr>
        <w:t>’.</w:t>
      </w:r>
    </w:p>
    <w:p w14:paraId="5357B907" w14:textId="77777777" w:rsidR="00AC06C0" w:rsidRPr="00AC06C0" w:rsidRDefault="00AC06C0" w:rsidP="00AC06C0">
      <w:pPr>
        <w:spacing w:line="360" w:lineRule="auto"/>
        <w:rPr>
          <w:rFonts w:ascii="Times" w:hAnsi="Times" w:cs="Times New Roman"/>
          <w:sz w:val="20"/>
          <w:szCs w:val="20"/>
          <w:lang w:val="en-GB"/>
        </w:rPr>
      </w:pPr>
      <w:r w:rsidRPr="00AC06C0">
        <w:rPr>
          <w:rFonts w:ascii="Times New Roman" w:hAnsi="Times New Roman" w:cs="Times New Roman"/>
          <w:color w:val="000000"/>
          <w:sz w:val="22"/>
          <w:szCs w:val="22"/>
          <w:lang w:val="en-GB"/>
        </w:rPr>
        <w:tab/>
      </w:r>
      <w:r w:rsidRPr="00AC06C0">
        <w:rPr>
          <w:rFonts w:ascii="Times New Roman" w:hAnsi="Times New Roman" w:cs="Times New Roman"/>
          <w:color w:val="000000"/>
          <w:sz w:val="22"/>
          <w:szCs w:val="22"/>
          <w:lang w:val="en-GB"/>
        </w:rPr>
        <w:tab/>
      </w:r>
      <w:r w:rsidRPr="00AC06C0">
        <w:rPr>
          <w:rFonts w:ascii="Times New Roman" w:hAnsi="Times New Roman" w:cs="Times New Roman"/>
          <w:color w:val="000000"/>
          <w:sz w:val="22"/>
          <w:szCs w:val="22"/>
          <w:lang w:val="en-GB"/>
        </w:rPr>
        <w:tab/>
      </w:r>
      <w:r w:rsidRPr="00AC06C0">
        <w:rPr>
          <w:rFonts w:ascii="Times New Roman" w:hAnsi="Times New Roman" w:cs="Times New Roman"/>
          <w:color w:val="000000"/>
          <w:sz w:val="22"/>
          <w:szCs w:val="22"/>
          <w:lang w:val="en-GB"/>
        </w:rPr>
        <w:tab/>
      </w:r>
      <w:r w:rsidRPr="00AC06C0">
        <w:rPr>
          <w:rFonts w:ascii="Times New Roman" w:hAnsi="Times New Roman" w:cs="Times New Roman"/>
          <w:color w:val="000000"/>
          <w:sz w:val="22"/>
          <w:szCs w:val="22"/>
          <w:lang w:val="en-GB"/>
        </w:rPr>
        <w:tab/>
      </w:r>
    </w:p>
    <w:p w14:paraId="676220DA" w14:textId="77777777" w:rsidR="00AC06C0" w:rsidRPr="00AC06C0" w:rsidRDefault="00AC06C0" w:rsidP="00AC06C0">
      <w:pPr>
        <w:spacing w:line="360" w:lineRule="auto"/>
        <w:rPr>
          <w:rFonts w:ascii="Times" w:hAnsi="Times" w:cs="Times New Roman"/>
          <w:sz w:val="20"/>
          <w:szCs w:val="20"/>
          <w:lang w:val="en-GB"/>
        </w:rPr>
      </w:pPr>
      <w:r w:rsidRPr="00AC06C0">
        <w:rPr>
          <w:rFonts w:ascii="Times New Roman" w:hAnsi="Times New Roman" w:cs="Times New Roman"/>
          <w:color w:val="000000"/>
          <w:sz w:val="22"/>
          <w:szCs w:val="22"/>
          <w:lang w:val="en-GB"/>
        </w:rPr>
        <w:tab/>
      </w:r>
      <w:r w:rsidRPr="00AC06C0">
        <w:rPr>
          <w:rFonts w:ascii="Times New Roman" w:hAnsi="Times New Roman" w:cs="Times New Roman"/>
          <w:color w:val="000000"/>
          <w:sz w:val="22"/>
          <w:szCs w:val="22"/>
          <w:lang w:val="en-GB"/>
        </w:rPr>
        <w:tab/>
      </w:r>
      <w:r w:rsidRPr="00AC06C0">
        <w:rPr>
          <w:rFonts w:ascii="Times New Roman" w:hAnsi="Times New Roman" w:cs="Times New Roman"/>
          <w:color w:val="000000"/>
          <w:sz w:val="22"/>
          <w:szCs w:val="22"/>
          <w:lang w:val="en-GB"/>
        </w:rPr>
        <w:tab/>
      </w:r>
    </w:p>
    <w:p w14:paraId="63DB1F1B" w14:textId="77777777" w:rsidR="00642980" w:rsidRDefault="00AC06C0" w:rsidP="00AC06C0">
      <w:pPr>
        <w:spacing w:line="360" w:lineRule="auto"/>
        <w:rPr>
          <w:rFonts w:ascii="Times New Roman" w:hAnsi="Times New Roman" w:cs="Times New Roman"/>
          <w:b/>
          <w:bCs/>
          <w:color w:val="000000"/>
          <w:sz w:val="22"/>
          <w:szCs w:val="22"/>
          <w:lang w:val="en-GB"/>
        </w:rPr>
      </w:pPr>
      <w:r w:rsidRPr="00AC06C0">
        <w:rPr>
          <w:rFonts w:ascii="Times New Roman" w:hAnsi="Times New Roman" w:cs="Times New Roman"/>
          <w:b/>
          <w:bCs/>
          <w:color w:val="000000"/>
          <w:sz w:val="22"/>
          <w:szCs w:val="22"/>
          <w:lang w:val="en-GB"/>
        </w:rPr>
        <w:t>References.</w:t>
      </w:r>
    </w:p>
    <w:p w14:paraId="6CB67E02" w14:textId="77777777" w:rsidR="00642980" w:rsidRDefault="00642980" w:rsidP="00642980">
      <w:pPr>
        <w:pStyle w:val="NoSpacing"/>
        <w:rPr>
          <w:rFonts w:ascii="Times New Roman" w:hAnsi="Times New Roman" w:cs="Times New Roman"/>
          <w:color w:val="000000"/>
          <w:sz w:val="22"/>
          <w:szCs w:val="22"/>
          <w:lang w:val="en-GB"/>
        </w:rPr>
      </w:pPr>
      <w:r w:rsidRPr="00642980">
        <w:rPr>
          <w:rFonts w:ascii="Times New Roman" w:hAnsi="Times New Roman" w:cs="Times New Roman"/>
          <w:sz w:val="22"/>
          <w:szCs w:val="22"/>
        </w:rPr>
        <w:t xml:space="preserve">Adkins, M., A Manifesto of </w:t>
      </w:r>
      <w:proofErr w:type="spellStart"/>
      <w:r w:rsidRPr="00642980">
        <w:rPr>
          <w:rFonts w:ascii="Times New Roman" w:hAnsi="Times New Roman" w:cs="Times New Roman"/>
          <w:sz w:val="22"/>
          <w:szCs w:val="22"/>
        </w:rPr>
        <w:t>Nodalism</w:t>
      </w:r>
      <w:proofErr w:type="spellEnd"/>
      <w:r w:rsidRPr="00642980">
        <w:rPr>
          <w:rFonts w:ascii="Times New Roman" w:hAnsi="Times New Roman" w:cs="Times New Roman"/>
          <w:sz w:val="22"/>
          <w:szCs w:val="22"/>
        </w:rPr>
        <w:t xml:space="preserve">, in </w:t>
      </w:r>
      <w:r w:rsidRPr="00642980">
        <w:rPr>
          <w:rFonts w:ascii="Times New Roman" w:hAnsi="Times New Roman" w:cs="Times New Roman"/>
          <w:i/>
          <w:iCs/>
          <w:sz w:val="22"/>
          <w:szCs w:val="22"/>
        </w:rPr>
        <w:t xml:space="preserve">Journal of Science and Technology of the </w:t>
      </w:r>
      <w:proofErr w:type="gramStart"/>
      <w:r w:rsidRPr="00642980">
        <w:rPr>
          <w:rFonts w:ascii="Times New Roman" w:hAnsi="Times New Roman" w:cs="Times New Roman"/>
          <w:i/>
          <w:iCs/>
          <w:sz w:val="22"/>
          <w:szCs w:val="22"/>
        </w:rPr>
        <w:t>Arts</w:t>
      </w:r>
      <w:r w:rsidRPr="00642980">
        <w:rPr>
          <w:rFonts w:ascii="Times New Roman" w:hAnsi="Times New Roman" w:cs="Times New Roman"/>
          <w:sz w:val="22"/>
          <w:szCs w:val="22"/>
        </w:rPr>
        <w:t xml:space="preserve"> ,</w:t>
      </w:r>
      <w:proofErr w:type="gramEnd"/>
      <w:r w:rsidRPr="00642980">
        <w:rPr>
          <w:rFonts w:ascii="Times New Roman" w:hAnsi="Times New Roman" w:cs="Times New Roman"/>
          <w:sz w:val="22"/>
          <w:szCs w:val="22"/>
        </w:rPr>
        <w:t xml:space="preserve"> 6 (1), 2014.</w:t>
      </w:r>
      <w:r w:rsidR="00AC06C0" w:rsidRPr="00642980">
        <w:rPr>
          <w:rFonts w:ascii="Times New Roman" w:hAnsi="Times New Roman" w:cs="Times New Roman"/>
          <w:color w:val="000000"/>
          <w:sz w:val="22"/>
          <w:szCs w:val="22"/>
          <w:lang w:val="en-GB"/>
        </w:rPr>
        <w:tab/>
      </w:r>
    </w:p>
    <w:p w14:paraId="3A9326D5" w14:textId="300D170D" w:rsidR="00AC06C0" w:rsidRPr="00642980" w:rsidRDefault="00AC06C0" w:rsidP="00642980">
      <w:pPr>
        <w:pStyle w:val="NoSpacing"/>
        <w:rPr>
          <w:rFonts w:ascii="Times New Roman" w:hAnsi="Times New Roman" w:cs="Times New Roman"/>
          <w:sz w:val="22"/>
          <w:szCs w:val="22"/>
          <w:lang w:val="en-GB"/>
        </w:rPr>
      </w:pPr>
      <w:bookmarkStart w:id="0" w:name="_GoBack"/>
      <w:bookmarkEnd w:id="0"/>
      <w:r w:rsidRPr="00642980">
        <w:rPr>
          <w:rFonts w:ascii="Times New Roman" w:hAnsi="Times New Roman" w:cs="Times New Roman"/>
          <w:color w:val="000000"/>
          <w:sz w:val="22"/>
          <w:szCs w:val="22"/>
          <w:lang w:val="en-GB"/>
        </w:rPr>
        <w:tab/>
      </w:r>
      <w:r w:rsidRPr="00642980">
        <w:rPr>
          <w:rFonts w:ascii="Times New Roman" w:hAnsi="Times New Roman" w:cs="Times New Roman"/>
          <w:color w:val="000000"/>
          <w:sz w:val="22"/>
          <w:szCs w:val="22"/>
          <w:lang w:val="en-GB"/>
        </w:rPr>
        <w:tab/>
      </w:r>
    </w:p>
    <w:p w14:paraId="1B053352" w14:textId="07336DD5" w:rsidR="00AC06C0" w:rsidRPr="00AC06C0" w:rsidRDefault="00AC06C0" w:rsidP="00656320">
      <w:pPr>
        <w:rPr>
          <w:rFonts w:ascii="Times" w:hAnsi="Times" w:cs="Times New Roman"/>
          <w:sz w:val="20"/>
          <w:szCs w:val="20"/>
          <w:lang w:val="en-GB"/>
        </w:rPr>
      </w:pPr>
      <w:r w:rsidRPr="00AC06C0">
        <w:rPr>
          <w:rFonts w:ascii="Times New Roman" w:hAnsi="Times New Roman" w:cs="Times New Roman"/>
          <w:color w:val="000000"/>
          <w:sz w:val="22"/>
          <w:szCs w:val="22"/>
          <w:shd w:val="clear" w:color="auto" w:fill="FFFFFF"/>
          <w:lang w:val="en-GB"/>
        </w:rPr>
        <w:t xml:space="preserve">Alvarez, J., </w:t>
      </w:r>
      <w:r w:rsidRPr="00AC06C0">
        <w:rPr>
          <w:rFonts w:ascii="Times New Roman" w:hAnsi="Times New Roman" w:cs="Times New Roman"/>
          <w:i/>
          <w:iCs/>
          <w:color w:val="000000"/>
          <w:sz w:val="22"/>
          <w:szCs w:val="22"/>
          <w:shd w:val="clear" w:color="auto" w:fill="FFFFFF"/>
          <w:lang w:val="en-GB"/>
        </w:rPr>
        <w:t xml:space="preserve">Compositional strategies in music for solo instruments and electroacoustic sounds. </w:t>
      </w:r>
      <w:r w:rsidRPr="00AC06C0">
        <w:rPr>
          <w:rFonts w:ascii="Times New Roman" w:hAnsi="Times New Roman" w:cs="Times New Roman"/>
          <w:color w:val="000000"/>
          <w:sz w:val="22"/>
          <w:szCs w:val="22"/>
          <w:shd w:val="clear" w:color="auto" w:fill="FFFFFF"/>
          <w:lang w:val="en-GB"/>
        </w:rPr>
        <w:t>Unpublished Doctoral thesis, City University London, 1993.</w:t>
      </w:r>
    </w:p>
    <w:p w14:paraId="318E81A5" w14:textId="77777777" w:rsidR="00AC06C0" w:rsidRPr="00AC06C0" w:rsidRDefault="00AC06C0" w:rsidP="00656320">
      <w:pPr>
        <w:rPr>
          <w:rFonts w:ascii="Times" w:eastAsia="Times New Roman" w:hAnsi="Times" w:cs="Times New Roman"/>
          <w:sz w:val="20"/>
          <w:szCs w:val="20"/>
          <w:lang w:val="en-GB"/>
        </w:rPr>
      </w:pPr>
    </w:p>
    <w:p w14:paraId="43105AE7" w14:textId="77777777" w:rsidR="00AC06C0" w:rsidRPr="00AC06C0" w:rsidRDefault="00AC06C0" w:rsidP="00656320">
      <w:pPr>
        <w:rPr>
          <w:rFonts w:ascii="Times" w:hAnsi="Times" w:cs="Times New Roman"/>
          <w:sz w:val="20"/>
          <w:szCs w:val="20"/>
          <w:lang w:val="en-GB"/>
        </w:rPr>
      </w:pPr>
      <w:proofErr w:type="spellStart"/>
      <w:r w:rsidRPr="00AC06C0">
        <w:rPr>
          <w:rFonts w:ascii="Times New Roman" w:hAnsi="Times New Roman" w:cs="Times New Roman"/>
          <w:color w:val="000000"/>
          <w:sz w:val="22"/>
          <w:szCs w:val="22"/>
          <w:lang w:val="en-GB"/>
        </w:rPr>
        <w:t>Berezan</w:t>
      </w:r>
      <w:proofErr w:type="spellEnd"/>
      <w:r w:rsidRPr="00AC06C0">
        <w:rPr>
          <w:rFonts w:ascii="Times New Roman" w:hAnsi="Times New Roman" w:cs="Times New Roman"/>
          <w:color w:val="000000"/>
          <w:sz w:val="22"/>
          <w:szCs w:val="22"/>
          <w:lang w:val="en-GB"/>
        </w:rPr>
        <w:t>, D., ‘Flux: Live-</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Performance and Composition’, </w:t>
      </w:r>
      <w:r w:rsidRPr="00AC06C0">
        <w:rPr>
          <w:rFonts w:ascii="Times New Roman" w:hAnsi="Times New Roman" w:cs="Times New Roman"/>
          <w:i/>
          <w:iCs/>
          <w:color w:val="000000"/>
          <w:sz w:val="22"/>
          <w:szCs w:val="22"/>
          <w:lang w:val="en-GB"/>
        </w:rPr>
        <w:t>Proceeding of EMS 2007</w:t>
      </w:r>
      <w:r w:rsidRPr="00AC06C0">
        <w:rPr>
          <w:rFonts w:ascii="Times New Roman" w:hAnsi="Times New Roman" w:cs="Times New Roman"/>
          <w:color w:val="000000"/>
          <w:sz w:val="22"/>
          <w:szCs w:val="22"/>
          <w:lang w:val="en-GB"/>
        </w:rPr>
        <w:t>.</w:t>
      </w:r>
    </w:p>
    <w:p w14:paraId="657C2017" w14:textId="77777777" w:rsidR="00AC06C0" w:rsidRPr="00AC06C0" w:rsidRDefault="00787AD9" w:rsidP="00656320">
      <w:pPr>
        <w:rPr>
          <w:rFonts w:ascii="Times" w:hAnsi="Times" w:cs="Times New Roman"/>
          <w:sz w:val="20"/>
          <w:szCs w:val="20"/>
          <w:lang w:val="en-GB"/>
        </w:rPr>
      </w:pPr>
      <w:hyperlink r:id="rId7" w:history="1">
        <w:r w:rsidR="00AC06C0" w:rsidRPr="00AC06C0">
          <w:rPr>
            <w:rFonts w:ascii="Times New Roman" w:hAnsi="Times New Roman" w:cs="Times New Roman"/>
            <w:color w:val="1155CC"/>
            <w:sz w:val="22"/>
            <w:szCs w:val="22"/>
            <w:u w:val="single"/>
            <w:lang w:val="en-GB"/>
          </w:rPr>
          <w:t>http://www.ems-network.org/spip.php?article260</w:t>
        </w:r>
        <w:proofErr w:type="gramStart"/>
      </w:hyperlink>
      <w:r w:rsidR="00AC06C0" w:rsidRPr="00AC06C0">
        <w:rPr>
          <w:rFonts w:ascii="Times New Roman" w:hAnsi="Times New Roman" w:cs="Times New Roman"/>
          <w:color w:val="000000"/>
          <w:sz w:val="22"/>
          <w:szCs w:val="22"/>
          <w:lang w:val="en-GB"/>
        </w:rPr>
        <w:t xml:space="preserve"> [Accessed 24.1.2016].</w:t>
      </w:r>
      <w:proofErr w:type="gramEnd"/>
      <w:r w:rsidR="00AC06C0" w:rsidRPr="00AC06C0">
        <w:rPr>
          <w:rFonts w:ascii="Times New Roman" w:hAnsi="Times New Roman" w:cs="Times New Roman"/>
          <w:color w:val="000000"/>
          <w:sz w:val="22"/>
          <w:szCs w:val="22"/>
          <w:shd w:val="clear" w:color="auto" w:fill="FFFFFF"/>
          <w:lang w:val="en-GB"/>
        </w:rPr>
        <w:tab/>
      </w:r>
    </w:p>
    <w:p w14:paraId="65E7F9D4" w14:textId="77777777" w:rsidR="00AC06C0" w:rsidRPr="00AC06C0" w:rsidRDefault="00AC06C0" w:rsidP="00656320">
      <w:pPr>
        <w:rPr>
          <w:rFonts w:ascii="Times" w:hAnsi="Times" w:cs="Times New Roman"/>
          <w:sz w:val="20"/>
          <w:szCs w:val="20"/>
          <w:lang w:val="en-GB"/>
        </w:rPr>
      </w:pPr>
      <w:r w:rsidRPr="00AC06C0">
        <w:rPr>
          <w:rFonts w:ascii="Times New Roman" w:hAnsi="Times New Roman" w:cs="Times New Roman"/>
          <w:color w:val="000000"/>
          <w:sz w:val="22"/>
          <w:szCs w:val="22"/>
          <w:lang w:val="en-GB"/>
        </w:rPr>
        <w:tab/>
      </w:r>
      <w:r w:rsidRPr="00AC06C0">
        <w:rPr>
          <w:rFonts w:ascii="Times New Roman" w:hAnsi="Times New Roman" w:cs="Times New Roman"/>
          <w:color w:val="000000"/>
          <w:sz w:val="22"/>
          <w:szCs w:val="22"/>
          <w:lang w:val="en-GB"/>
        </w:rPr>
        <w:tab/>
      </w:r>
      <w:r w:rsidRPr="00AC06C0">
        <w:rPr>
          <w:rFonts w:ascii="Times New Roman" w:hAnsi="Times New Roman" w:cs="Times New Roman"/>
          <w:color w:val="000000"/>
          <w:sz w:val="22"/>
          <w:szCs w:val="22"/>
          <w:lang w:val="en-GB"/>
        </w:rPr>
        <w:tab/>
      </w:r>
      <w:r w:rsidRPr="00AC06C0">
        <w:rPr>
          <w:rFonts w:ascii="Times New Roman" w:hAnsi="Times New Roman" w:cs="Times New Roman"/>
          <w:color w:val="000000"/>
          <w:sz w:val="22"/>
          <w:szCs w:val="22"/>
          <w:lang w:val="en-GB"/>
        </w:rPr>
        <w:tab/>
      </w:r>
      <w:r w:rsidRPr="00AC06C0">
        <w:rPr>
          <w:rFonts w:ascii="Times New Roman" w:hAnsi="Times New Roman" w:cs="Times New Roman"/>
          <w:color w:val="000000"/>
          <w:sz w:val="22"/>
          <w:szCs w:val="22"/>
          <w:lang w:val="en-GB"/>
        </w:rPr>
        <w:tab/>
      </w:r>
    </w:p>
    <w:p w14:paraId="0F68344D" w14:textId="77777777" w:rsidR="00AC06C0" w:rsidRPr="00AC06C0" w:rsidRDefault="00AC06C0" w:rsidP="00656320">
      <w:pPr>
        <w:rPr>
          <w:rFonts w:ascii="Times" w:hAnsi="Times" w:cs="Times New Roman"/>
          <w:sz w:val="20"/>
          <w:szCs w:val="20"/>
          <w:lang w:val="en-GB"/>
        </w:rPr>
      </w:pPr>
      <w:r w:rsidRPr="00AC06C0">
        <w:rPr>
          <w:rFonts w:ascii="Times New Roman" w:hAnsi="Times New Roman" w:cs="Times New Roman"/>
          <w:color w:val="000000"/>
          <w:sz w:val="22"/>
          <w:szCs w:val="22"/>
          <w:lang w:val="en-GB"/>
        </w:rPr>
        <w:t xml:space="preserve">Boulez, P., </w:t>
      </w:r>
      <w:r w:rsidRPr="00AC06C0">
        <w:rPr>
          <w:rFonts w:ascii="Times New Roman" w:hAnsi="Times New Roman" w:cs="Times New Roman"/>
          <w:i/>
          <w:iCs/>
          <w:color w:val="000000"/>
          <w:sz w:val="22"/>
          <w:szCs w:val="22"/>
          <w:lang w:val="en-GB"/>
        </w:rPr>
        <w:t>Orientations</w:t>
      </w:r>
      <w:r w:rsidRPr="00AC06C0">
        <w:rPr>
          <w:rFonts w:ascii="Times New Roman" w:hAnsi="Times New Roman" w:cs="Times New Roman"/>
          <w:color w:val="000000"/>
          <w:sz w:val="22"/>
          <w:szCs w:val="22"/>
          <w:lang w:val="en-GB"/>
        </w:rPr>
        <w:t xml:space="preserve">, ed. Jean-Jacques </w:t>
      </w:r>
      <w:proofErr w:type="spellStart"/>
      <w:r w:rsidRPr="00AC06C0">
        <w:rPr>
          <w:rFonts w:ascii="Times New Roman" w:hAnsi="Times New Roman" w:cs="Times New Roman"/>
          <w:color w:val="000000"/>
          <w:sz w:val="22"/>
          <w:szCs w:val="22"/>
          <w:lang w:val="en-GB"/>
        </w:rPr>
        <w:t>Nattiez</w:t>
      </w:r>
      <w:proofErr w:type="spellEnd"/>
      <w:r w:rsidRPr="00AC06C0">
        <w:rPr>
          <w:rFonts w:ascii="Times New Roman" w:hAnsi="Times New Roman" w:cs="Times New Roman"/>
          <w:color w:val="000000"/>
          <w:sz w:val="22"/>
          <w:szCs w:val="22"/>
          <w:lang w:val="en-GB"/>
        </w:rPr>
        <w:t>, trans. Martin Cooper, Harvard University Press, 1986.</w:t>
      </w:r>
    </w:p>
    <w:p w14:paraId="2BAB323C" w14:textId="77777777" w:rsidR="00AC06C0" w:rsidRPr="00AC06C0" w:rsidRDefault="00AC06C0" w:rsidP="00656320">
      <w:pPr>
        <w:rPr>
          <w:rFonts w:ascii="Times" w:hAnsi="Times" w:cs="Times New Roman"/>
          <w:sz w:val="20"/>
          <w:szCs w:val="20"/>
          <w:lang w:val="en-GB"/>
        </w:rPr>
      </w:pPr>
      <w:r w:rsidRPr="00AC06C0">
        <w:rPr>
          <w:rFonts w:ascii="Times New Roman" w:hAnsi="Times New Roman" w:cs="Times New Roman"/>
          <w:color w:val="000000"/>
          <w:sz w:val="22"/>
          <w:szCs w:val="22"/>
          <w:lang w:val="en-GB"/>
        </w:rPr>
        <w:tab/>
      </w:r>
      <w:r w:rsidRPr="00AC06C0">
        <w:rPr>
          <w:rFonts w:ascii="Times New Roman" w:hAnsi="Times New Roman" w:cs="Times New Roman"/>
          <w:color w:val="000000"/>
          <w:sz w:val="22"/>
          <w:szCs w:val="22"/>
          <w:lang w:val="en-GB"/>
        </w:rPr>
        <w:tab/>
      </w:r>
      <w:r w:rsidRPr="00AC06C0">
        <w:rPr>
          <w:rFonts w:ascii="Times New Roman" w:hAnsi="Times New Roman" w:cs="Times New Roman"/>
          <w:color w:val="000000"/>
          <w:sz w:val="22"/>
          <w:szCs w:val="22"/>
          <w:lang w:val="en-GB"/>
        </w:rPr>
        <w:tab/>
      </w:r>
      <w:r w:rsidRPr="00AC06C0">
        <w:rPr>
          <w:rFonts w:ascii="Times New Roman" w:hAnsi="Times New Roman" w:cs="Times New Roman"/>
          <w:color w:val="000000"/>
          <w:sz w:val="22"/>
          <w:szCs w:val="22"/>
          <w:lang w:val="en-GB"/>
        </w:rPr>
        <w:tab/>
      </w:r>
      <w:r w:rsidRPr="00AC06C0">
        <w:rPr>
          <w:rFonts w:ascii="Times New Roman" w:hAnsi="Times New Roman" w:cs="Times New Roman"/>
          <w:color w:val="000000"/>
          <w:sz w:val="22"/>
          <w:szCs w:val="22"/>
          <w:lang w:val="en-GB"/>
        </w:rPr>
        <w:tab/>
      </w:r>
    </w:p>
    <w:p w14:paraId="61B2ED7A" w14:textId="77777777" w:rsidR="00AC06C0" w:rsidRPr="00AC06C0" w:rsidRDefault="00AC06C0" w:rsidP="00656320">
      <w:pPr>
        <w:rPr>
          <w:rFonts w:ascii="Times" w:hAnsi="Times" w:cs="Times New Roman"/>
          <w:sz w:val="20"/>
          <w:szCs w:val="20"/>
          <w:lang w:val="en-GB"/>
        </w:rPr>
      </w:pPr>
      <w:r w:rsidRPr="00AC06C0">
        <w:rPr>
          <w:rFonts w:ascii="Times New Roman" w:hAnsi="Times New Roman" w:cs="Times New Roman"/>
          <w:color w:val="000000"/>
          <w:sz w:val="22"/>
          <w:szCs w:val="22"/>
          <w:lang w:val="en-GB"/>
        </w:rPr>
        <w:t>Clifton, T.</w:t>
      </w:r>
      <w:proofErr w:type="gramStart"/>
      <w:r w:rsidRPr="00AC06C0">
        <w:rPr>
          <w:rFonts w:ascii="Times New Roman" w:hAnsi="Times New Roman" w:cs="Times New Roman"/>
          <w:color w:val="000000"/>
          <w:sz w:val="22"/>
          <w:szCs w:val="22"/>
          <w:lang w:val="en-GB"/>
        </w:rPr>
        <w:t>,  </w:t>
      </w:r>
      <w:r w:rsidRPr="00AC06C0">
        <w:rPr>
          <w:rFonts w:ascii="Times New Roman" w:hAnsi="Times New Roman" w:cs="Times New Roman"/>
          <w:i/>
          <w:iCs/>
          <w:color w:val="000000"/>
          <w:sz w:val="22"/>
          <w:szCs w:val="22"/>
          <w:lang w:val="en-GB"/>
        </w:rPr>
        <w:t>Music</w:t>
      </w:r>
      <w:proofErr w:type="gramEnd"/>
      <w:r w:rsidRPr="00AC06C0">
        <w:rPr>
          <w:rFonts w:ascii="Times New Roman" w:hAnsi="Times New Roman" w:cs="Times New Roman"/>
          <w:i/>
          <w:iCs/>
          <w:color w:val="000000"/>
          <w:sz w:val="22"/>
          <w:szCs w:val="22"/>
          <w:lang w:val="en-GB"/>
        </w:rPr>
        <w:t xml:space="preserve"> as Heard: A Study in Applied Phenomenology</w:t>
      </w:r>
      <w:r w:rsidRPr="00AC06C0">
        <w:rPr>
          <w:rFonts w:ascii="Times New Roman" w:hAnsi="Times New Roman" w:cs="Times New Roman"/>
          <w:color w:val="000000"/>
          <w:sz w:val="22"/>
          <w:szCs w:val="22"/>
          <w:lang w:val="en-GB"/>
        </w:rPr>
        <w:t xml:space="preserve">, Yale University Press, New Haven, 1983. </w:t>
      </w:r>
    </w:p>
    <w:p w14:paraId="284D5EAD" w14:textId="77777777" w:rsidR="00AC06C0" w:rsidRPr="00AC06C0" w:rsidRDefault="00AC06C0" w:rsidP="00656320">
      <w:pPr>
        <w:rPr>
          <w:rFonts w:ascii="Times" w:eastAsia="Times New Roman" w:hAnsi="Times" w:cs="Times New Roman"/>
          <w:sz w:val="20"/>
          <w:szCs w:val="20"/>
          <w:lang w:val="en-GB"/>
        </w:rPr>
      </w:pPr>
    </w:p>
    <w:p w14:paraId="3B35E844" w14:textId="77777777" w:rsidR="00AC06C0" w:rsidRPr="00AC06C0" w:rsidRDefault="00AC06C0" w:rsidP="00656320">
      <w:pPr>
        <w:rPr>
          <w:rFonts w:ascii="Times" w:hAnsi="Times" w:cs="Times New Roman"/>
          <w:sz w:val="20"/>
          <w:szCs w:val="20"/>
          <w:lang w:val="en-GB"/>
        </w:rPr>
      </w:pPr>
      <w:r w:rsidRPr="00AC06C0">
        <w:rPr>
          <w:rFonts w:ascii="Times New Roman" w:hAnsi="Times New Roman" w:cs="Times New Roman"/>
          <w:color w:val="000000"/>
          <w:sz w:val="22"/>
          <w:szCs w:val="22"/>
          <w:lang w:val="en-GB"/>
        </w:rPr>
        <w:t xml:space="preserve">Cox, C., ‘Return to Form: </w:t>
      </w:r>
      <w:proofErr w:type="spellStart"/>
      <w:r w:rsidRPr="00AC06C0">
        <w:rPr>
          <w:rFonts w:ascii="Times New Roman" w:hAnsi="Times New Roman" w:cs="Times New Roman"/>
          <w:color w:val="000000"/>
          <w:sz w:val="22"/>
          <w:szCs w:val="22"/>
          <w:lang w:val="en-GB"/>
        </w:rPr>
        <w:t>Christoph</w:t>
      </w:r>
      <w:proofErr w:type="spellEnd"/>
      <w:r w:rsidRPr="00AC06C0">
        <w:rPr>
          <w:rFonts w:ascii="Times New Roman" w:hAnsi="Times New Roman" w:cs="Times New Roman"/>
          <w:color w:val="000000"/>
          <w:sz w:val="22"/>
          <w:szCs w:val="22"/>
          <w:lang w:val="en-GB"/>
        </w:rPr>
        <w:t xml:space="preserve"> Cox on Neo-Modernist Sound Art’, </w:t>
      </w:r>
      <w:proofErr w:type="spellStart"/>
      <w:r w:rsidRPr="00AC06C0">
        <w:rPr>
          <w:rFonts w:ascii="Times New Roman" w:hAnsi="Times New Roman" w:cs="Times New Roman"/>
          <w:i/>
          <w:iCs/>
          <w:color w:val="000000"/>
          <w:sz w:val="22"/>
          <w:szCs w:val="22"/>
          <w:lang w:val="en-GB"/>
        </w:rPr>
        <w:t>Artforum</w:t>
      </w:r>
      <w:proofErr w:type="spellEnd"/>
      <w:r w:rsidRPr="00AC06C0">
        <w:rPr>
          <w:rFonts w:ascii="Times New Roman" w:hAnsi="Times New Roman" w:cs="Times New Roman"/>
          <w:i/>
          <w:iCs/>
          <w:color w:val="000000"/>
          <w:sz w:val="22"/>
          <w:szCs w:val="22"/>
          <w:lang w:val="en-GB"/>
        </w:rPr>
        <w:t xml:space="preserve"> International</w:t>
      </w:r>
      <w:r w:rsidRPr="00AC06C0">
        <w:rPr>
          <w:rFonts w:ascii="Times New Roman" w:hAnsi="Times New Roman" w:cs="Times New Roman"/>
          <w:color w:val="000000"/>
          <w:sz w:val="22"/>
          <w:szCs w:val="22"/>
          <w:lang w:val="en-GB"/>
        </w:rPr>
        <w:t xml:space="preserve">, </w:t>
      </w:r>
      <w:proofErr w:type="gramStart"/>
      <w:r w:rsidRPr="00AC06C0">
        <w:rPr>
          <w:rFonts w:ascii="Times New Roman" w:hAnsi="Times New Roman" w:cs="Times New Roman"/>
          <w:color w:val="000000"/>
          <w:sz w:val="22"/>
          <w:szCs w:val="22"/>
          <w:lang w:val="en-GB"/>
        </w:rPr>
        <w:t>XLII(</w:t>
      </w:r>
      <w:proofErr w:type="gramEnd"/>
      <w:r w:rsidRPr="00AC06C0">
        <w:rPr>
          <w:rFonts w:ascii="Times New Roman" w:hAnsi="Times New Roman" w:cs="Times New Roman"/>
          <w:color w:val="000000"/>
          <w:sz w:val="22"/>
          <w:szCs w:val="22"/>
          <w:lang w:val="en-GB"/>
        </w:rPr>
        <w:t xml:space="preserve">3). </w:t>
      </w:r>
    </w:p>
    <w:p w14:paraId="1E1C553E" w14:textId="77777777" w:rsidR="00AC06C0" w:rsidRPr="00AC06C0" w:rsidRDefault="00AC06C0" w:rsidP="00656320">
      <w:pPr>
        <w:rPr>
          <w:rFonts w:ascii="Times" w:hAnsi="Times" w:cs="Times New Roman"/>
          <w:sz w:val="20"/>
          <w:szCs w:val="20"/>
          <w:lang w:val="en-GB"/>
        </w:rPr>
      </w:pPr>
      <w:r w:rsidRPr="00AC06C0">
        <w:rPr>
          <w:rFonts w:ascii="Times New Roman" w:hAnsi="Times New Roman" w:cs="Times New Roman"/>
          <w:color w:val="000000"/>
          <w:sz w:val="22"/>
          <w:szCs w:val="22"/>
          <w:lang w:val="en-GB"/>
        </w:rPr>
        <w:tab/>
      </w:r>
      <w:r w:rsidRPr="00AC06C0">
        <w:rPr>
          <w:rFonts w:ascii="Times New Roman" w:hAnsi="Times New Roman" w:cs="Times New Roman"/>
          <w:color w:val="000000"/>
          <w:sz w:val="22"/>
          <w:szCs w:val="22"/>
          <w:lang w:val="en-GB"/>
        </w:rPr>
        <w:tab/>
      </w:r>
      <w:r w:rsidRPr="00AC06C0">
        <w:rPr>
          <w:rFonts w:ascii="Times New Roman" w:hAnsi="Times New Roman" w:cs="Times New Roman"/>
          <w:color w:val="000000"/>
          <w:sz w:val="22"/>
          <w:szCs w:val="22"/>
          <w:lang w:val="en-GB"/>
        </w:rPr>
        <w:tab/>
      </w:r>
      <w:r w:rsidRPr="00AC06C0">
        <w:rPr>
          <w:rFonts w:ascii="Times New Roman" w:hAnsi="Times New Roman" w:cs="Times New Roman"/>
          <w:color w:val="000000"/>
          <w:sz w:val="22"/>
          <w:szCs w:val="22"/>
          <w:lang w:val="en-GB"/>
        </w:rPr>
        <w:tab/>
      </w:r>
    </w:p>
    <w:p w14:paraId="3FFEEB83" w14:textId="77777777" w:rsidR="00AC06C0" w:rsidRPr="00AC06C0" w:rsidRDefault="00AC06C0" w:rsidP="00656320">
      <w:pPr>
        <w:rPr>
          <w:rFonts w:ascii="Times" w:hAnsi="Times" w:cs="Times New Roman"/>
          <w:sz w:val="20"/>
          <w:szCs w:val="20"/>
          <w:lang w:val="en-GB"/>
        </w:rPr>
      </w:pPr>
      <w:proofErr w:type="gramStart"/>
      <w:r w:rsidRPr="00AC06C0">
        <w:rPr>
          <w:rFonts w:ascii="Times New Roman" w:hAnsi="Times New Roman" w:cs="Times New Roman"/>
          <w:color w:val="222222"/>
          <w:sz w:val="22"/>
          <w:szCs w:val="22"/>
          <w:shd w:val="clear" w:color="auto" w:fill="FFFFFF"/>
          <w:lang w:val="en-GB"/>
        </w:rPr>
        <w:t>de</w:t>
      </w:r>
      <w:proofErr w:type="gramEnd"/>
      <w:r w:rsidRPr="00AC06C0">
        <w:rPr>
          <w:rFonts w:ascii="Times New Roman" w:hAnsi="Times New Roman" w:cs="Times New Roman"/>
          <w:color w:val="222222"/>
          <w:sz w:val="22"/>
          <w:szCs w:val="22"/>
          <w:shd w:val="clear" w:color="auto" w:fill="FFFFFF"/>
          <w:lang w:val="en-GB"/>
        </w:rPr>
        <w:t xml:space="preserve"> Bono, E. D. </w:t>
      </w:r>
      <w:r w:rsidRPr="00AC06C0">
        <w:rPr>
          <w:rFonts w:ascii="Times New Roman" w:hAnsi="Times New Roman" w:cs="Times New Roman"/>
          <w:i/>
          <w:iCs/>
          <w:color w:val="222222"/>
          <w:sz w:val="22"/>
          <w:szCs w:val="22"/>
          <w:shd w:val="clear" w:color="auto" w:fill="FFFFFF"/>
          <w:lang w:val="en-GB"/>
        </w:rPr>
        <w:t>Simplicity</w:t>
      </w:r>
      <w:r w:rsidRPr="00AC06C0">
        <w:rPr>
          <w:rFonts w:ascii="Times New Roman" w:hAnsi="Times New Roman" w:cs="Times New Roman"/>
          <w:color w:val="222222"/>
          <w:sz w:val="22"/>
          <w:szCs w:val="22"/>
          <w:shd w:val="clear" w:color="auto" w:fill="FFFFFF"/>
          <w:lang w:val="en-GB"/>
        </w:rPr>
        <w:t>. London: Viking. 1998</w:t>
      </w:r>
    </w:p>
    <w:p w14:paraId="319DDF13" w14:textId="77777777" w:rsidR="00AC06C0" w:rsidRPr="00AC06C0" w:rsidRDefault="00AC06C0" w:rsidP="00656320">
      <w:pPr>
        <w:rPr>
          <w:rFonts w:ascii="Times" w:eastAsia="Times New Roman" w:hAnsi="Times" w:cs="Times New Roman"/>
          <w:sz w:val="20"/>
          <w:szCs w:val="20"/>
          <w:lang w:val="en-GB"/>
        </w:rPr>
      </w:pPr>
    </w:p>
    <w:p w14:paraId="1083B79E" w14:textId="77777777" w:rsidR="00AC06C0" w:rsidRPr="00AC06C0" w:rsidRDefault="00AC06C0" w:rsidP="00656320">
      <w:pPr>
        <w:rPr>
          <w:rFonts w:ascii="Times" w:hAnsi="Times" w:cs="Times New Roman"/>
          <w:sz w:val="20"/>
          <w:szCs w:val="20"/>
          <w:lang w:val="en-GB"/>
        </w:rPr>
      </w:pPr>
      <w:proofErr w:type="gramStart"/>
      <w:r w:rsidRPr="00AC06C0">
        <w:rPr>
          <w:rFonts w:ascii="Times New Roman" w:hAnsi="Times New Roman" w:cs="Times New Roman"/>
          <w:color w:val="000000"/>
          <w:sz w:val="22"/>
          <w:szCs w:val="22"/>
          <w:lang w:val="en-GB"/>
        </w:rPr>
        <w:t xml:space="preserve">Demers, J., </w:t>
      </w:r>
      <w:r w:rsidRPr="00AC06C0">
        <w:rPr>
          <w:rFonts w:ascii="Times New Roman" w:hAnsi="Times New Roman" w:cs="Times New Roman"/>
          <w:i/>
          <w:iCs/>
          <w:color w:val="000000"/>
          <w:sz w:val="22"/>
          <w:szCs w:val="22"/>
          <w:lang w:val="en-GB"/>
        </w:rPr>
        <w:t>Listening Through the Noise,</w:t>
      </w:r>
      <w:r w:rsidRPr="00AC06C0">
        <w:rPr>
          <w:rFonts w:ascii="Times New Roman" w:hAnsi="Times New Roman" w:cs="Times New Roman"/>
          <w:color w:val="000000"/>
          <w:sz w:val="22"/>
          <w:szCs w:val="22"/>
          <w:lang w:val="en-GB"/>
        </w:rPr>
        <w:t xml:space="preserve"> OUP, Oxford, 2010.</w:t>
      </w:r>
      <w:proofErr w:type="gramEnd"/>
    </w:p>
    <w:p w14:paraId="2827E877" w14:textId="77777777" w:rsidR="00AC06C0" w:rsidRPr="00AC06C0" w:rsidRDefault="00AC06C0" w:rsidP="00656320">
      <w:pPr>
        <w:rPr>
          <w:rFonts w:ascii="Times" w:eastAsia="Times New Roman" w:hAnsi="Times" w:cs="Times New Roman"/>
          <w:sz w:val="20"/>
          <w:szCs w:val="20"/>
          <w:lang w:val="en-GB"/>
        </w:rPr>
      </w:pPr>
    </w:p>
    <w:p w14:paraId="1E0DDC53" w14:textId="77777777" w:rsidR="00AC06C0" w:rsidRPr="00AC06C0" w:rsidRDefault="00AC06C0" w:rsidP="00656320">
      <w:pPr>
        <w:rPr>
          <w:rFonts w:ascii="Times" w:hAnsi="Times" w:cs="Times New Roman"/>
          <w:sz w:val="20"/>
          <w:szCs w:val="20"/>
          <w:lang w:val="en-GB"/>
        </w:rPr>
      </w:pPr>
      <w:proofErr w:type="spellStart"/>
      <w:r w:rsidRPr="00AC06C0">
        <w:rPr>
          <w:rFonts w:ascii="Times New Roman" w:hAnsi="Times New Roman" w:cs="Times New Roman"/>
          <w:color w:val="000000"/>
          <w:sz w:val="22"/>
          <w:szCs w:val="22"/>
          <w:lang w:val="en-GB"/>
        </w:rPr>
        <w:t>Dhomont</w:t>
      </w:r>
      <w:proofErr w:type="spellEnd"/>
      <w:r w:rsidRPr="00AC06C0">
        <w:rPr>
          <w:rFonts w:ascii="Times New Roman" w:hAnsi="Times New Roman" w:cs="Times New Roman"/>
          <w:color w:val="000000"/>
          <w:sz w:val="22"/>
          <w:szCs w:val="22"/>
          <w:lang w:val="en-GB"/>
        </w:rPr>
        <w:t>, F., ‘</w:t>
      </w:r>
      <w:proofErr w:type="spellStart"/>
      <w:r w:rsidRPr="00AC06C0">
        <w:rPr>
          <w:rFonts w:ascii="Times New Roman" w:hAnsi="Times New Roman" w:cs="Times New Roman"/>
          <w:color w:val="000000"/>
          <w:sz w:val="22"/>
          <w:szCs w:val="22"/>
          <w:lang w:val="en-GB"/>
        </w:rPr>
        <w:t>Acousmatic</w:t>
      </w:r>
      <w:proofErr w:type="spellEnd"/>
      <w:r w:rsidRPr="00AC06C0">
        <w:rPr>
          <w:rFonts w:ascii="Times New Roman" w:hAnsi="Times New Roman" w:cs="Times New Roman"/>
          <w:color w:val="000000"/>
          <w:sz w:val="22"/>
          <w:szCs w:val="22"/>
          <w:lang w:val="en-GB"/>
        </w:rPr>
        <w:t xml:space="preserve"> Update’ in </w:t>
      </w:r>
      <w:r w:rsidRPr="00AC06C0">
        <w:rPr>
          <w:rFonts w:ascii="Times New Roman" w:hAnsi="Times New Roman" w:cs="Times New Roman"/>
          <w:i/>
          <w:iCs/>
          <w:color w:val="000000"/>
          <w:sz w:val="22"/>
          <w:szCs w:val="22"/>
          <w:lang w:val="en-GB"/>
        </w:rPr>
        <w:t>Contact!</w:t>
      </w:r>
      <w:r w:rsidRPr="00AC06C0">
        <w:rPr>
          <w:rFonts w:ascii="Times New Roman" w:hAnsi="Times New Roman" w:cs="Times New Roman"/>
          <w:color w:val="000000"/>
          <w:sz w:val="22"/>
          <w:szCs w:val="22"/>
          <w:lang w:val="en-GB"/>
        </w:rPr>
        <w:t xml:space="preserve"> 8.2 Spring 1995.</w:t>
      </w:r>
    </w:p>
    <w:p w14:paraId="14CA0D62" w14:textId="77777777" w:rsidR="00AC06C0" w:rsidRPr="00AC06C0" w:rsidRDefault="00AC06C0" w:rsidP="00656320">
      <w:pPr>
        <w:rPr>
          <w:rFonts w:ascii="Times" w:hAnsi="Times" w:cs="Times New Roman"/>
          <w:sz w:val="20"/>
          <w:szCs w:val="20"/>
          <w:lang w:val="en-GB"/>
        </w:rPr>
      </w:pPr>
      <w:r w:rsidRPr="00AC06C0">
        <w:rPr>
          <w:rFonts w:ascii="Times New Roman" w:hAnsi="Times New Roman" w:cs="Times New Roman"/>
          <w:color w:val="000000"/>
          <w:sz w:val="22"/>
          <w:szCs w:val="22"/>
          <w:lang w:val="en-GB"/>
        </w:rPr>
        <w:t>http://cec.sonus.ca/contact/contact82Dhom.html [</w:t>
      </w:r>
      <w:proofErr w:type="spellStart"/>
      <w:r w:rsidRPr="00AC06C0">
        <w:rPr>
          <w:rFonts w:ascii="Times New Roman" w:hAnsi="Times New Roman" w:cs="Times New Roman"/>
          <w:color w:val="000000"/>
          <w:sz w:val="22"/>
          <w:szCs w:val="22"/>
          <w:lang w:val="en-GB"/>
        </w:rPr>
        <w:t>Accesssed</w:t>
      </w:r>
      <w:proofErr w:type="spellEnd"/>
      <w:r w:rsidRPr="00AC06C0">
        <w:rPr>
          <w:rFonts w:ascii="Times New Roman" w:hAnsi="Times New Roman" w:cs="Times New Roman"/>
          <w:color w:val="000000"/>
          <w:sz w:val="22"/>
          <w:szCs w:val="22"/>
          <w:lang w:val="en-GB"/>
        </w:rPr>
        <w:t xml:space="preserve"> 14.1.2015].</w:t>
      </w:r>
    </w:p>
    <w:p w14:paraId="2670290B" w14:textId="77777777" w:rsidR="00AC06C0" w:rsidRPr="00AC06C0" w:rsidRDefault="00AC06C0" w:rsidP="00656320">
      <w:pPr>
        <w:rPr>
          <w:rFonts w:ascii="Times" w:eastAsia="Times New Roman" w:hAnsi="Times" w:cs="Times New Roman"/>
          <w:sz w:val="20"/>
          <w:szCs w:val="20"/>
          <w:lang w:val="en-GB"/>
        </w:rPr>
      </w:pPr>
    </w:p>
    <w:p w14:paraId="37E34691" w14:textId="77777777" w:rsidR="00AC06C0" w:rsidRPr="00AC06C0" w:rsidRDefault="00AC06C0" w:rsidP="00656320">
      <w:pPr>
        <w:rPr>
          <w:rFonts w:ascii="Times" w:hAnsi="Times" w:cs="Times New Roman"/>
          <w:sz w:val="20"/>
          <w:szCs w:val="20"/>
          <w:lang w:val="en-GB"/>
        </w:rPr>
      </w:pPr>
      <w:proofErr w:type="spellStart"/>
      <w:r w:rsidRPr="00AC06C0">
        <w:rPr>
          <w:rFonts w:ascii="Times New Roman" w:hAnsi="Times New Roman" w:cs="Times New Roman"/>
          <w:color w:val="000000"/>
          <w:sz w:val="22"/>
          <w:szCs w:val="22"/>
          <w:lang w:val="en-GB"/>
        </w:rPr>
        <w:t>Dhomont</w:t>
      </w:r>
      <w:proofErr w:type="spellEnd"/>
      <w:r w:rsidRPr="00AC06C0">
        <w:rPr>
          <w:rFonts w:ascii="Times New Roman" w:hAnsi="Times New Roman" w:cs="Times New Roman"/>
          <w:color w:val="000000"/>
          <w:sz w:val="22"/>
          <w:szCs w:val="22"/>
          <w:lang w:val="en-GB"/>
        </w:rPr>
        <w:t>, F., ‘</w:t>
      </w:r>
      <w:proofErr w:type="spellStart"/>
      <w:r w:rsidRPr="00AC06C0">
        <w:rPr>
          <w:rFonts w:ascii="Times New Roman" w:hAnsi="Times New Roman" w:cs="Times New Roman"/>
          <w:color w:val="000000"/>
          <w:sz w:val="22"/>
          <w:szCs w:val="22"/>
          <w:lang w:val="en-GB"/>
        </w:rPr>
        <w:t>Vers</w:t>
      </w:r>
      <w:proofErr w:type="spellEnd"/>
      <w:r w:rsidRPr="00AC06C0">
        <w:rPr>
          <w:rFonts w:ascii="Times New Roman" w:hAnsi="Times New Roman" w:cs="Times New Roman"/>
          <w:color w:val="000000"/>
          <w:sz w:val="22"/>
          <w:szCs w:val="22"/>
          <w:lang w:val="en-GB"/>
        </w:rPr>
        <w:t xml:space="preserve"> un </w:t>
      </w:r>
      <w:proofErr w:type="spellStart"/>
      <w:r w:rsidRPr="00AC06C0">
        <w:rPr>
          <w:rFonts w:ascii="Times New Roman" w:hAnsi="Times New Roman" w:cs="Times New Roman"/>
          <w:color w:val="000000"/>
          <w:sz w:val="22"/>
          <w:szCs w:val="22"/>
          <w:lang w:val="en-GB"/>
        </w:rPr>
        <w:t>classicisme</w:t>
      </w:r>
      <w:proofErr w:type="spellEnd"/>
      <w:r w:rsidRPr="00AC06C0">
        <w:rPr>
          <w:rFonts w:ascii="Times New Roman" w:hAnsi="Times New Roman" w:cs="Times New Roman"/>
          <w:color w:val="000000"/>
          <w:sz w:val="22"/>
          <w:szCs w:val="22"/>
          <w:lang w:val="en-GB"/>
        </w:rPr>
        <w:t xml:space="preserve"> de </w:t>
      </w:r>
      <w:proofErr w:type="spellStart"/>
      <w:r w:rsidRPr="00AC06C0">
        <w:rPr>
          <w:rFonts w:ascii="Times New Roman" w:hAnsi="Times New Roman" w:cs="Times New Roman"/>
          <w:color w:val="000000"/>
          <w:sz w:val="22"/>
          <w:szCs w:val="22"/>
          <w:lang w:val="en-GB"/>
        </w:rPr>
        <w:t>l'écriture</w:t>
      </w:r>
      <w:proofErr w:type="spellEnd"/>
      <w:r w:rsidRPr="00AC06C0">
        <w:rPr>
          <w:rFonts w:ascii="Times New Roman" w:hAnsi="Times New Roman" w:cs="Times New Roman"/>
          <w:color w:val="000000"/>
          <w:sz w:val="22"/>
          <w:szCs w:val="22"/>
          <w:lang w:val="en-GB"/>
        </w:rPr>
        <w:t xml:space="preserve"> </w:t>
      </w:r>
      <w:proofErr w:type="spellStart"/>
      <w:r w:rsidRPr="00AC06C0">
        <w:rPr>
          <w:rFonts w:ascii="Times New Roman" w:hAnsi="Times New Roman" w:cs="Times New Roman"/>
          <w:color w:val="000000"/>
          <w:sz w:val="22"/>
          <w:szCs w:val="22"/>
          <w:lang w:val="en-GB"/>
        </w:rPr>
        <w:t>acousmatique</w:t>
      </w:r>
      <w:proofErr w:type="spellEnd"/>
      <w:r w:rsidRPr="00AC06C0">
        <w:rPr>
          <w:rFonts w:ascii="Times New Roman" w:hAnsi="Times New Roman" w:cs="Times New Roman"/>
          <w:color w:val="000000"/>
          <w:sz w:val="22"/>
          <w:szCs w:val="22"/>
          <w:lang w:val="en-GB"/>
        </w:rPr>
        <w:t xml:space="preserve">’ in </w:t>
      </w:r>
      <w:r w:rsidRPr="00AC06C0">
        <w:rPr>
          <w:rFonts w:ascii="Times New Roman" w:hAnsi="Times New Roman" w:cs="Times New Roman"/>
          <w:i/>
          <w:iCs/>
          <w:color w:val="000000"/>
          <w:sz w:val="22"/>
          <w:szCs w:val="22"/>
          <w:lang w:val="en-GB"/>
        </w:rPr>
        <w:t>Proceedings of EMS2008</w:t>
      </w:r>
      <w:r w:rsidRPr="00AC06C0">
        <w:rPr>
          <w:rFonts w:ascii="Times New Roman" w:hAnsi="Times New Roman" w:cs="Times New Roman"/>
          <w:color w:val="000000"/>
          <w:sz w:val="22"/>
          <w:szCs w:val="22"/>
          <w:lang w:val="en-GB"/>
        </w:rPr>
        <w:t xml:space="preserve"> </w:t>
      </w:r>
    </w:p>
    <w:p w14:paraId="2516EBAA" w14:textId="77777777" w:rsidR="00AC06C0" w:rsidRPr="00AC06C0" w:rsidRDefault="00AC06C0" w:rsidP="00656320">
      <w:pPr>
        <w:rPr>
          <w:rFonts w:ascii="Times" w:eastAsia="Times New Roman" w:hAnsi="Times" w:cs="Times New Roman"/>
          <w:sz w:val="20"/>
          <w:szCs w:val="20"/>
          <w:lang w:val="en-GB"/>
        </w:rPr>
      </w:pPr>
    </w:p>
    <w:p w14:paraId="7B5B9B11" w14:textId="77777777" w:rsidR="00AC06C0" w:rsidRPr="00AC06C0" w:rsidRDefault="00AC06C0" w:rsidP="00656320">
      <w:pPr>
        <w:rPr>
          <w:rFonts w:ascii="Times" w:hAnsi="Times" w:cs="Times New Roman"/>
          <w:sz w:val="20"/>
          <w:szCs w:val="20"/>
          <w:lang w:val="en-GB"/>
        </w:rPr>
      </w:pPr>
      <w:r w:rsidRPr="00AC06C0">
        <w:rPr>
          <w:rFonts w:ascii="Times New Roman" w:hAnsi="Times New Roman" w:cs="Times New Roman"/>
          <w:color w:val="000000"/>
          <w:sz w:val="22"/>
          <w:szCs w:val="22"/>
          <w:shd w:val="clear" w:color="auto" w:fill="FFFFFF"/>
          <w:lang w:val="en-GB"/>
        </w:rPr>
        <w:t xml:space="preserve">Ferreira, G., </w:t>
      </w:r>
      <w:r w:rsidRPr="00AC06C0">
        <w:rPr>
          <w:rFonts w:ascii="Times New Roman" w:hAnsi="Times New Roman" w:cs="Times New Roman"/>
          <w:i/>
          <w:iCs/>
          <w:color w:val="000000"/>
          <w:sz w:val="22"/>
          <w:szCs w:val="22"/>
          <w:shd w:val="clear" w:color="auto" w:fill="FFFFFF"/>
          <w:lang w:val="en-GB"/>
        </w:rPr>
        <w:t xml:space="preserve">A Perceptual Approach to the Analysis of J. C. </w:t>
      </w:r>
      <w:proofErr w:type="spellStart"/>
      <w:r w:rsidRPr="00AC06C0">
        <w:rPr>
          <w:rFonts w:ascii="Times New Roman" w:hAnsi="Times New Roman" w:cs="Times New Roman"/>
          <w:i/>
          <w:iCs/>
          <w:color w:val="000000"/>
          <w:sz w:val="22"/>
          <w:szCs w:val="22"/>
          <w:shd w:val="clear" w:color="auto" w:fill="FFFFFF"/>
          <w:lang w:val="en-GB"/>
        </w:rPr>
        <w:t>Risset's</w:t>
      </w:r>
      <w:proofErr w:type="spellEnd"/>
      <w:r w:rsidRPr="00AC06C0">
        <w:rPr>
          <w:rFonts w:ascii="Times New Roman" w:hAnsi="Times New Roman" w:cs="Times New Roman"/>
          <w:i/>
          <w:iCs/>
          <w:color w:val="000000"/>
          <w:sz w:val="22"/>
          <w:szCs w:val="22"/>
          <w:shd w:val="clear" w:color="auto" w:fill="FFFFFF"/>
          <w:lang w:val="en-GB"/>
        </w:rPr>
        <w:t xml:space="preserve"> </w:t>
      </w:r>
      <w:proofErr w:type="spellStart"/>
      <w:r w:rsidRPr="00AC06C0">
        <w:rPr>
          <w:rFonts w:ascii="Times New Roman" w:hAnsi="Times New Roman" w:cs="Times New Roman"/>
          <w:color w:val="000000"/>
          <w:sz w:val="22"/>
          <w:szCs w:val="22"/>
          <w:shd w:val="clear" w:color="auto" w:fill="FFFFFF"/>
          <w:lang w:val="en-GB"/>
        </w:rPr>
        <w:t>Sud</w:t>
      </w:r>
      <w:proofErr w:type="spellEnd"/>
      <w:r w:rsidRPr="00AC06C0">
        <w:rPr>
          <w:rFonts w:ascii="Times New Roman" w:hAnsi="Times New Roman" w:cs="Times New Roman"/>
          <w:i/>
          <w:iCs/>
          <w:color w:val="000000"/>
          <w:sz w:val="22"/>
          <w:szCs w:val="22"/>
          <w:shd w:val="clear" w:color="auto" w:fill="FFFFFF"/>
          <w:lang w:val="en-GB"/>
        </w:rPr>
        <w:t xml:space="preserve">: sound, structure and symbol. </w:t>
      </w:r>
      <w:r w:rsidRPr="00AC06C0">
        <w:rPr>
          <w:rFonts w:ascii="Times New Roman" w:hAnsi="Times New Roman" w:cs="Times New Roman"/>
          <w:color w:val="000000"/>
          <w:sz w:val="22"/>
          <w:szCs w:val="22"/>
          <w:shd w:val="clear" w:color="auto" w:fill="FFFFFF"/>
          <w:lang w:val="en-GB"/>
        </w:rPr>
        <w:t xml:space="preserve">1997. </w:t>
      </w:r>
      <w:r w:rsidRPr="00AC06C0">
        <w:rPr>
          <w:rFonts w:ascii="Times New Roman" w:hAnsi="Times New Roman" w:cs="Times New Roman"/>
          <w:i/>
          <w:iCs/>
          <w:color w:val="000000"/>
          <w:sz w:val="22"/>
          <w:szCs w:val="22"/>
          <w:shd w:val="clear" w:color="auto" w:fill="FFFFFF"/>
          <w:lang w:val="en-GB"/>
        </w:rPr>
        <w:t>Organised Sound</w:t>
      </w:r>
      <w:r w:rsidRPr="00AC06C0">
        <w:rPr>
          <w:rFonts w:ascii="Times New Roman" w:hAnsi="Times New Roman" w:cs="Times New Roman"/>
          <w:color w:val="000000"/>
          <w:sz w:val="22"/>
          <w:szCs w:val="22"/>
          <w:shd w:val="clear" w:color="auto" w:fill="FFFFFF"/>
          <w:lang w:val="en-GB"/>
        </w:rPr>
        <w:t xml:space="preserve"> v.2 n.2 pp.97-106. </w:t>
      </w:r>
      <w:proofErr w:type="gramStart"/>
      <w:r w:rsidRPr="00AC06C0">
        <w:rPr>
          <w:rFonts w:ascii="Times New Roman" w:hAnsi="Times New Roman" w:cs="Times New Roman"/>
          <w:color w:val="000000"/>
          <w:sz w:val="22"/>
          <w:szCs w:val="22"/>
          <w:shd w:val="clear" w:color="auto" w:fill="FFFFFF"/>
          <w:lang w:val="en-GB"/>
        </w:rPr>
        <w:t>Cambridge University Press.</w:t>
      </w:r>
      <w:proofErr w:type="gramEnd"/>
      <w:r w:rsidRPr="00AC06C0">
        <w:rPr>
          <w:rFonts w:ascii="Times New Roman" w:hAnsi="Times New Roman" w:cs="Times New Roman"/>
          <w:color w:val="000000"/>
          <w:sz w:val="22"/>
          <w:szCs w:val="22"/>
          <w:shd w:val="clear" w:color="auto" w:fill="FFFFFF"/>
          <w:lang w:val="en-GB"/>
        </w:rPr>
        <w:t xml:space="preserve"> </w:t>
      </w:r>
    </w:p>
    <w:p w14:paraId="0458D1DE" w14:textId="77777777" w:rsidR="00AC06C0" w:rsidRPr="00AC06C0" w:rsidRDefault="00787AD9" w:rsidP="00656320">
      <w:pPr>
        <w:rPr>
          <w:rFonts w:ascii="Times" w:hAnsi="Times" w:cs="Times New Roman"/>
          <w:sz w:val="20"/>
          <w:szCs w:val="20"/>
          <w:lang w:val="en-GB"/>
        </w:rPr>
      </w:pPr>
      <w:hyperlink r:id="rId8" w:history="1">
        <w:r w:rsidR="00AC06C0" w:rsidRPr="00AC06C0">
          <w:rPr>
            <w:rFonts w:ascii="Times New Roman" w:hAnsi="Times New Roman" w:cs="Times New Roman"/>
            <w:color w:val="1155CC"/>
            <w:sz w:val="22"/>
            <w:szCs w:val="22"/>
            <w:u w:val="single"/>
            <w:lang w:val="en-GB"/>
          </w:rPr>
          <w:t>http://www.ems-network.org/ems08/papers/dhomont.pdf</w:t>
        </w:r>
      </w:hyperlink>
      <w:r w:rsidR="00AC06C0" w:rsidRPr="00AC06C0">
        <w:rPr>
          <w:rFonts w:ascii="Times New Roman" w:hAnsi="Times New Roman" w:cs="Times New Roman"/>
          <w:color w:val="000000"/>
          <w:sz w:val="22"/>
          <w:szCs w:val="22"/>
          <w:lang w:val="en-GB"/>
        </w:rPr>
        <w:t xml:space="preserve"> [Accessed 14.1.2016]</w:t>
      </w:r>
      <w:r w:rsidR="00AC06C0" w:rsidRPr="00AC06C0">
        <w:rPr>
          <w:rFonts w:ascii="Times New Roman" w:hAnsi="Times New Roman" w:cs="Times New Roman"/>
          <w:color w:val="000000"/>
          <w:sz w:val="22"/>
          <w:szCs w:val="22"/>
          <w:lang w:val="en-GB"/>
        </w:rPr>
        <w:tab/>
      </w:r>
      <w:r w:rsidR="00AC06C0" w:rsidRPr="00AC06C0">
        <w:rPr>
          <w:rFonts w:ascii="Times New Roman" w:hAnsi="Times New Roman" w:cs="Times New Roman"/>
          <w:color w:val="000000"/>
          <w:sz w:val="22"/>
          <w:szCs w:val="22"/>
          <w:lang w:val="en-GB"/>
        </w:rPr>
        <w:tab/>
      </w:r>
      <w:r w:rsidR="00AC06C0" w:rsidRPr="00AC06C0">
        <w:rPr>
          <w:rFonts w:ascii="Times New Roman" w:hAnsi="Times New Roman" w:cs="Times New Roman"/>
          <w:color w:val="000000"/>
          <w:sz w:val="22"/>
          <w:szCs w:val="22"/>
          <w:lang w:val="en-GB"/>
        </w:rPr>
        <w:tab/>
      </w:r>
      <w:r w:rsidR="00AC06C0" w:rsidRPr="00AC06C0">
        <w:rPr>
          <w:rFonts w:ascii="Times New Roman" w:hAnsi="Times New Roman" w:cs="Times New Roman"/>
          <w:color w:val="000000"/>
          <w:sz w:val="22"/>
          <w:szCs w:val="22"/>
          <w:lang w:val="en-GB"/>
        </w:rPr>
        <w:tab/>
      </w:r>
    </w:p>
    <w:p w14:paraId="5E77DA55" w14:textId="77777777" w:rsidR="00AC06C0" w:rsidRPr="00AC06C0" w:rsidRDefault="00AC06C0" w:rsidP="00656320">
      <w:pPr>
        <w:rPr>
          <w:rFonts w:ascii="Times" w:hAnsi="Times" w:cs="Times New Roman"/>
          <w:sz w:val="20"/>
          <w:szCs w:val="20"/>
          <w:lang w:val="en-GB"/>
        </w:rPr>
      </w:pPr>
      <w:r w:rsidRPr="00AC06C0">
        <w:rPr>
          <w:rFonts w:ascii="Times New Roman" w:hAnsi="Times New Roman" w:cs="Times New Roman"/>
          <w:color w:val="000000"/>
          <w:sz w:val="22"/>
          <w:szCs w:val="22"/>
          <w:lang w:val="en-GB"/>
        </w:rPr>
        <w:tab/>
      </w:r>
      <w:r w:rsidRPr="00AC06C0">
        <w:rPr>
          <w:rFonts w:ascii="Times New Roman" w:hAnsi="Times New Roman" w:cs="Times New Roman"/>
          <w:color w:val="000000"/>
          <w:sz w:val="22"/>
          <w:szCs w:val="22"/>
          <w:lang w:val="en-GB"/>
        </w:rPr>
        <w:tab/>
      </w:r>
      <w:r w:rsidRPr="00AC06C0">
        <w:rPr>
          <w:rFonts w:ascii="Times New Roman" w:hAnsi="Times New Roman" w:cs="Times New Roman"/>
          <w:color w:val="000000"/>
          <w:sz w:val="22"/>
          <w:szCs w:val="22"/>
          <w:lang w:val="en-GB"/>
        </w:rPr>
        <w:tab/>
      </w:r>
      <w:r w:rsidRPr="00AC06C0">
        <w:rPr>
          <w:rFonts w:ascii="Times New Roman" w:hAnsi="Times New Roman" w:cs="Times New Roman"/>
          <w:color w:val="000000"/>
          <w:sz w:val="22"/>
          <w:szCs w:val="22"/>
          <w:lang w:val="en-GB"/>
        </w:rPr>
        <w:tab/>
      </w:r>
    </w:p>
    <w:p w14:paraId="36FFE0EC" w14:textId="77777777" w:rsidR="00AC06C0" w:rsidRPr="00AC06C0" w:rsidRDefault="00AC06C0" w:rsidP="00656320">
      <w:pPr>
        <w:rPr>
          <w:rFonts w:ascii="Times" w:hAnsi="Times" w:cs="Times New Roman"/>
          <w:sz w:val="20"/>
          <w:szCs w:val="20"/>
          <w:lang w:val="en-GB"/>
        </w:rPr>
      </w:pPr>
      <w:proofErr w:type="spellStart"/>
      <w:r w:rsidRPr="00AC06C0">
        <w:rPr>
          <w:rFonts w:ascii="Times New Roman" w:hAnsi="Times New Roman" w:cs="Times New Roman"/>
          <w:color w:val="000000"/>
          <w:sz w:val="22"/>
          <w:szCs w:val="22"/>
          <w:lang w:val="en-GB"/>
        </w:rPr>
        <w:t>Fitzell</w:t>
      </w:r>
      <w:proofErr w:type="spellEnd"/>
      <w:r w:rsidRPr="00AC06C0">
        <w:rPr>
          <w:rFonts w:ascii="Times New Roman" w:hAnsi="Times New Roman" w:cs="Times New Roman"/>
          <w:color w:val="000000"/>
          <w:sz w:val="22"/>
          <w:szCs w:val="22"/>
          <w:lang w:val="en-GB"/>
        </w:rPr>
        <w:t xml:space="preserve">, G., </w:t>
      </w:r>
      <w:r w:rsidRPr="00AC06C0">
        <w:rPr>
          <w:rFonts w:ascii="Times New Roman" w:hAnsi="Times New Roman" w:cs="Times New Roman"/>
          <w:i/>
          <w:iCs/>
          <w:color w:val="000000"/>
          <w:sz w:val="22"/>
          <w:szCs w:val="22"/>
          <w:lang w:val="en-GB"/>
        </w:rPr>
        <w:t>Time-Consciousness and Form in Nonlinear Music</w:t>
      </w:r>
      <w:r w:rsidRPr="00AC06C0">
        <w:rPr>
          <w:rFonts w:ascii="Times New Roman" w:hAnsi="Times New Roman" w:cs="Times New Roman"/>
          <w:color w:val="000000"/>
          <w:sz w:val="22"/>
          <w:szCs w:val="22"/>
          <w:lang w:val="en-GB"/>
        </w:rPr>
        <w:t>, unpublished PhD thesis, University of British Columbia, 2004.</w:t>
      </w:r>
    </w:p>
    <w:p w14:paraId="116482BF" w14:textId="77777777" w:rsidR="00AC06C0" w:rsidRPr="00AC06C0" w:rsidRDefault="00AC06C0" w:rsidP="00656320">
      <w:pPr>
        <w:rPr>
          <w:rFonts w:ascii="Times" w:hAnsi="Times" w:cs="Times New Roman"/>
          <w:sz w:val="20"/>
          <w:szCs w:val="20"/>
          <w:lang w:val="en-GB"/>
        </w:rPr>
      </w:pPr>
      <w:r w:rsidRPr="00AC06C0">
        <w:rPr>
          <w:rFonts w:ascii="Times New Roman" w:hAnsi="Times New Roman" w:cs="Times New Roman"/>
          <w:color w:val="000000"/>
          <w:sz w:val="22"/>
          <w:szCs w:val="22"/>
          <w:lang w:val="en-GB"/>
        </w:rPr>
        <w:tab/>
      </w:r>
      <w:r w:rsidRPr="00AC06C0">
        <w:rPr>
          <w:rFonts w:ascii="Times New Roman" w:hAnsi="Times New Roman" w:cs="Times New Roman"/>
          <w:color w:val="000000"/>
          <w:sz w:val="22"/>
          <w:szCs w:val="22"/>
          <w:lang w:val="en-GB"/>
        </w:rPr>
        <w:tab/>
      </w:r>
      <w:r w:rsidRPr="00AC06C0">
        <w:rPr>
          <w:rFonts w:ascii="Times New Roman" w:hAnsi="Times New Roman" w:cs="Times New Roman"/>
          <w:color w:val="000000"/>
          <w:sz w:val="22"/>
          <w:szCs w:val="22"/>
          <w:lang w:val="en-GB"/>
        </w:rPr>
        <w:tab/>
      </w:r>
      <w:r w:rsidRPr="00AC06C0">
        <w:rPr>
          <w:rFonts w:ascii="Times New Roman" w:hAnsi="Times New Roman" w:cs="Times New Roman"/>
          <w:color w:val="000000"/>
          <w:sz w:val="22"/>
          <w:szCs w:val="22"/>
          <w:lang w:val="en-GB"/>
        </w:rPr>
        <w:tab/>
      </w:r>
      <w:r w:rsidRPr="00AC06C0">
        <w:rPr>
          <w:rFonts w:ascii="Times New Roman" w:hAnsi="Times New Roman" w:cs="Times New Roman"/>
          <w:color w:val="000000"/>
          <w:sz w:val="22"/>
          <w:szCs w:val="22"/>
          <w:lang w:val="en-GB"/>
        </w:rPr>
        <w:tab/>
      </w:r>
      <w:r w:rsidRPr="00AC06C0">
        <w:rPr>
          <w:rFonts w:ascii="Times New Roman" w:hAnsi="Times New Roman" w:cs="Times New Roman"/>
          <w:color w:val="000000"/>
          <w:sz w:val="22"/>
          <w:szCs w:val="22"/>
          <w:lang w:val="en-GB"/>
        </w:rPr>
        <w:tab/>
      </w:r>
    </w:p>
    <w:p w14:paraId="57F89807" w14:textId="77777777" w:rsidR="00AC06C0" w:rsidRPr="00AC06C0" w:rsidRDefault="00AC06C0" w:rsidP="00656320">
      <w:pPr>
        <w:rPr>
          <w:rFonts w:ascii="Times" w:hAnsi="Times" w:cs="Times New Roman"/>
          <w:sz w:val="20"/>
          <w:szCs w:val="20"/>
          <w:lang w:val="en-GB"/>
        </w:rPr>
      </w:pPr>
      <w:r w:rsidRPr="00AC06C0">
        <w:rPr>
          <w:rFonts w:ascii="Times New Roman" w:hAnsi="Times New Roman" w:cs="Times New Roman"/>
          <w:color w:val="000000"/>
          <w:sz w:val="22"/>
          <w:szCs w:val="22"/>
          <w:lang w:val="en-GB"/>
        </w:rPr>
        <w:t xml:space="preserve">Hallam, H., 2010 Review of </w:t>
      </w:r>
      <w:proofErr w:type="spellStart"/>
      <w:r w:rsidRPr="00AC06C0">
        <w:rPr>
          <w:rFonts w:ascii="Times New Roman" w:hAnsi="Times New Roman" w:cs="Times New Roman"/>
          <w:color w:val="000000"/>
          <w:sz w:val="22"/>
          <w:szCs w:val="22"/>
          <w:lang w:val="en-GB"/>
        </w:rPr>
        <w:t>Hegerty</w:t>
      </w:r>
      <w:proofErr w:type="spellEnd"/>
      <w:r w:rsidRPr="00AC06C0">
        <w:rPr>
          <w:rFonts w:ascii="Times New Roman" w:hAnsi="Times New Roman" w:cs="Times New Roman"/>
          <w:color w:val="000000"/>
          <w:sz w:val="22"/>
          <w:szCs w:val="22"/>
          <w:lang w:val="en-GB"/>
        </w:rPr>
        <w:t xml:space="preserve">, P., </w:t>
      </w:r>
      <w:r w:rsidRPr="00AC06C0">
        <w:rPr>
          <w:rFonts w:ascii="Times New Roman" w:hAnsi="Times New Roman" w:cs="Times New Roman"/>
          <w:i/>
          <w:iCs/>
          <w:color w:val="000000"/>
          <w:sz w:val="22"/>
          <w:szCs w:val="22"/>
          <w:lang w:val="en-GB"/>
        </w:rPr>
        <w:t>Noise/Music: A History</w:t>
      </w:r>
      <w:r w:rsidRPr="00AC06C0">
        <w:rPr>
          <w:rFonts w:ascii="Times New Roman" w:hAnsi="Times New Roman" w:cs="Times New Roman"/>
          <w:color w:val="000000"/>
          <w:sz w:val="22"/>
          <w:szCs w:val="22"/>
          <w:lang w:val="en-GB"/>
        </w:rPr>
        <w:t xml:space="preserve">, in </w:t>
      </w:r>
      <w:r w:rsidRPr="00AC06C0">
        <w:rPr>
          <w:rFonts w:ascii="Times New Roman" w:hAnsi="Times New Roman" w:cs="Times New Roman"/>
          <w:color w:val="333300"/>
          <w:sz w:val="22"/>
          <w:szCs w:val="22"/>
          <w:lang w:val="en-GB"/>
        </w:rPr>
        <w:t>Music and Letters (2010) 91 (2): 297-299.</w:t>
      </w:r>
      <w:r w:rsidRPr="00AC06C0">
        <w:rPr>
          <w:rFonts w:ascii="Times New Roman" w:hAnsi="Times New Roman" w:cs="Times New Roman"/>
          <w:color w:val="000000"/>
          <w:sz w:val="22"/>
          <w:szCs w:val="22"/>
          <w:lang w:val="en-GB"/>
        </w:rPr>
        <w:tab/>
      </w:r>
      <w:r w:rsidRPr="00AC06C0">
        <w:rPr>
          <w:rFonts w:ascii="Times New Roman" w:hAnsi="Times New Roman" w:cs="Times New Roman"/>
          <w:color w:val="000000"/>
          <w:sz w:val="22"/>
          <w:szCs w:val="22"/>
          <w:lang w:val="en-GB"/>
        </w:rPr>
        <w:tab/>
      </w:r>
      <w:r w:rsidRPr="00AC06C0">
        <w:rPr>
          <w:rFonts w:ascii="Times New Roman" w:hAnsi="Times New Roman" w:cs="Times New Roman"/>
          <w:color w:val="000000"/>
          <w:sz w:val="22"/>
          <w:szCs w:val="22"/>
          <w:lang w:val="en-GB"/>
        </w:rPr>
        <w:tab/>
      </w:r>
    </w:p>
    <w:p w14:paraId="76ED18AF" w14:textId="77777777" w:rsidR="00AC06C0" w:rsidRPr="00AC06C0" w:rsidRDefault="00AC06C0" w:rsidP="00656320">
      <w:pPr>
        <w:rPr>
          <w:rFonts w:ascii="Times" w:hAnsi="Times" w:cs="Times New Roman"/>
          <w:sz w:val="20"/>
          <w:szCs w:val="20"/>
          <w:lang w:val="en-GB"/>
        </w:rPr>
      </w:pPr>
      <w:r w:rsidRPr="00AC06C0">
        <w:rPr>
          <w:rFonts w:ascii="Times New Roman" w:hAnsi="Times New Roman" w:cs="Times New Roman"/>
          <w:color w:val="000000"/>
          <w:sz w:val="22"/>
          <w:szCs w:val="22"/>
          <w:lang w:val="en-GB"/>
        </w:rPr>
        <w:tab/>
      </w:r>
    </w:p>
    <w:p w14:paraId="00D8F11B" w14:textId="77777777" w:rsidR="00AC06C0" w:rsidRPr="00AC06C0" w:rsidRDefault="00AC06C0" w:rsidP="00656320">
      <w:pPr>
        <w:rPr>
          <w:rFonts w:ascii="Times" w:hAnsi="Times" w:cs="Times New Roman"/>
          <w:sz w:val="20"/>
          <w:szCs w:val="20"/>
          <w:lang w:val="en-GB"/>
        </w:rPr>
      </w:pPr>
      <w:r w:rsidRPr="00AC06C0">
        <w:rPr>
          <w:rFonts w:ascii="Times New Roman" w:hAnsi="Times New Roman" w:cs="Times New Roman"/>
          <w:color w:val="000000"/>
          <w:sz w:val="22"/>
          <w:szCs w:val="22"/>
          <w:lang w:val="en-GB"/>
        </w:rPr>
        <w:t xml:space="preserve">Henry, P., statement in Cahiers </w:t>
      </w:r>
      <w:proofErr w:type="spellStart"/>
      <w:r w:rsidRPr="00AC06C0">
        <w:rPr>
          <w:rFonts w:ascii="Times New Roman" w:hAnsi="Times New Roman" w:cs="Times New Roman"/>
          <w:color w:val="000000"/>
          <w:sz w:val="22"/>
          <w:szCs w:val="22"/>
          <w:lang w:val="en-GB"/>
        </w:rPr>
        <w:t>recherche</w:t>
      </w:r>
      <w:proofErr w:type="spellEnd"/>
      <w:r w:rsidRPr="00AC06C0">
        <w:rPr>
          <w:rFonts w:ascii="Times New Roman" w:hAnsi="Times New Roman" w:cs="Times New Roman"/>
          <w:color w:val="000000"/>
          <w:sz w:val="22"/>
          <w:szCs w:val="22"/>
          <w:lang w:val="en-GB"/>
        </w:rPr>
        <w:t>/</w:t>
      </w:r>
      <w:proofErr w:type="spellStart"/>
      <w:r w:rsidRPr="00AC06C0">
        <w:rPr>
          <w:rFonts w:ascii="Times New Roman" w:hAnsi="Times New Roman" w:cs="Times New Roman"/>
          <w:color w:val="000000"/>
          <w:sz w:val="22"/>
          <w:szCs w:val="22"/>
          <w:lang w:val="en-GB"/>
        </w:rPr>
        <w:t>musique</w:t>
      </w:r>
      <w:proofErr w:type="spellEnd"/>
      <w:r w:rsidRPr="00AC06C0">
        <w:rPr>
          <w:rFonts w:ascii="Times New Roman" w:hAnsi="Times New Roman" w:cs="Times New Roman"/>
          <w:color w:val="000000"/>
          <w:sz w:val="22"/>
          <w:szCs w:val="22"/>
          <w:lang w:val="en-GB"/>
        </w:rPr>
        <w:t xml:space="preserve"> No.5:  </w:t>
      </w:r>
      <w:r w:rsidRPr="00AC06C0">
        <w:rPr>
          <w:rFonts w:ascii="Times New Roman" w:hAnsi="Times New Roman" w:cs="Times New Roman"/>
          <w:i/>
          <w:iCs/>
          <w:color w:val="000000"/>
          <w:sz w:val="22"/>
          <w:szCs w:val="22"/>
          <w:lang w:val="en-GB"/>
        </w:rPr>
        <w:t xml:space="preserve">Le concert </w:t>
      </w:r>
      <w:proofErr w:type="spellStart"/>
      <w:r w:rsidRPr="00AC06C0">
        <w:rPr>
          <w:rFonts w:ascii="Times New Roman" w:hAnsi="Times New Roman" w:cs="Times New Roman"/>
          <w:i/>
          <w:iCs/>
          <w:color w:val="000000"/>
          <w:sz w:val="22"/>
          <w:szCs w:val="22"/>
          <w:lang w:val="en-GB"/>
        </w:rPr>
        <w:t>pourquoi</w:t>
      </w:r>
      <w:proofErr w:type="spellEnd"/>
      <w:r w:rsidRPr="00AC06C0">
        <w:rPr>
          <w:rFonts w:ascii="Times New Roman" w:hAnsi="Times New Roman" w:cs="Times New Roman"/>
          <w:i/>
          <w:iCs/>
          <w:color w:val="000000"/>
          <w:sz w:val="22"/>
          <w:szCs w:val="22"/>
          <w:lang w:val="en-GB"/>
        </w:rPr>
        <w:t>? Comment?</w:t>
      </w:r>
      <w:r w:rsidRPr="00AC06C0">
        <w:rPr>
          <w:rFonts w:ascii="Times New Roman" w:hAnsi="Times New Roman" w:cs="Times New Roman"/>
          <w:color w:val="000000"/>
          <w:sz w:val="22"/>
          <w:szCs w:val="22"/>
          <w:lang w:val="en-GB"/>
        </w:rPr>
        <w:t xml:space="preserve"> </w:t>
      </w:r>
      <w:proofErr w:type="gramStart"/>
      <w:r w:rsidRPr="00AC06C0">
        <w:rPr>
          <w:rFonts w:ascii="Times New Roman" w:hAnsi="Times New Roman" w:cs="Times New Roman"/>
          <w:color w:val="000000"/>
          <w:sz w:val="22"/>
          <w:szCs w:val="22"/>
          <w:lang w:val="en-GB"/>
        </w:rPr>
        <w:t>ed</w:t>
      </w:r>
      <w:proofErr w:type="gramEnd"/>
      <w:r w:rsidRPr="00AC06C0">
        <w:rPr>
          <w:rFonts w:ascii="Times New Roman" w:hAnsi="Times New Roman" w:cs="Times New Roman"/>
          <w:color w:val="000000"/>
          <w:sz w:val="22"/>
          <w:szCs w:val="22"/>
          <w:lang w:val="en-GB"/>
        </w:rPr>
        <w:t xml:space="preserve">. Michel </w:t>
      </w:r>
      <w:proofErr w:type="spellStart"/>
      <w:r w:rsidRPr="00AC06C0">
        <w:rPr>
          <w:rFonts w:ascii="Times New Roman" w:hAnsi="Times New Roman" w:cs="Times New Roman"/>
          <w:color w:val="000000"/>
          <w:sz w:val="22"/>
          <w:szCs w:val="22"/>
          <w:lang w:val="en-GB"/>
        </w:rPr>
        <w:t>Chion</w:t>
      </w:r>
      <w:proofErr w:type="spellEnd"/>
      <w:r w:rsidRPr="00AC06C0">
        <w:rPr>
          <w:rFonts w:ascii="Times New Roman" w:hAnsi="Times New Roman" w:cs="Times New Roman"/>
          <w:color w:val="000000"/>
          <w:sz w:val="22"/>
          <w:szCs w:val="22"/>
          <w:lang w:val="en-GB"/>
        </w:rPr>
        <w:t>, INA-GRM, Paris, 1977.</w:t>
      </w:r>
    </w:p>
    <w:p w14:paraId="1DA65248" w14:textId="77777777" w:rsidR="00AC06C0" w:rsidRPr="00AC06C0" w:rsidRDefault="00AC06C0" w:rsidP="00656320">
      <w:pPr>
        <w:rPr>
          <w:rFonts w:ascii="Times" w:eastAsia="Times New Roman" w:hAnsi="Times" w:cs="Times New Roman"/>
          <w:sz w:val="20"/>
          <w:szCs w:val="20"/>
          <w:lang w:val="en-GB"/>
        </w:rPr>
      </w:pPr>
    </w:p>
    <w:p w14:paraId="10AF53DA" w14:textId="77777777" w:rsidR="00AC06C0" w:rsidRPr="00AC06C0" w:rsidRDefault="00AC06C0" w:rsidP="00656320">
      <w:pPr>
        <w:rPr>
          <w:rFonts w:ascii="Times" w:hAnsi="Times" w:cs="Times New Roman"/>
          <w:sz w:val="20"/>
          <w:szCs w:val="20"/>
          <w:lang w:val="en-GB"/>
        </w:rPr>
      </w:pPr>
      <w:proofErr w:type="spellStart"/>
      <w:r w:rsidRPr="00AC06C0">
        <w:rPr>
          <w:rFonts w:ascii="Times New Roman" w:hAnsi="Times New Roman" w:cs="Times New Roman"/>
          <w:color w:val="000000"/>
          <w:sz w:val="22"/>
          <w:szCs w:val="22"/>
          <w:lang w:val="en-GB"/>
        </w:rPr>
        <w:t>Hugill</w:t>
      </w:r>
      <w:proofErr w:type="spellEnd"/>
      <w:r w:rsidRPr="00AC06C0">
        <w:rPr>
          <w:rFonts w:ascii="Times New Roman" w:hAnsi="Times New Roman" w:cs="Times New Roman"/>
          <w:color w:val="000000"/>
          <w:sz w:val="22"/>
          <w:szCs w:val="22"/>
          <w:lang w:val="en-GB"/>
        </w:rPr>
        <w:t xml:space="preserve">, A. </w:t>
      </w:r>
      <w:r w:rsidRPr="00AC06C0">
        <w:rPr>
          <w:rFonts w:ascii="Times New Roman" w:hAnsi="Times New Roman" w:cs="Times New Roman"/>
          <w:i/>
          <w:iCs/>
          <w:color w:val="000000"/>
          <w:sz w:val="22"/>
          <w:szCs w:val="22"/>
          <w:lang w:val="en-GB"/>
        </w:rPr>
        <w:t>The Digital Musician</w:t>
      </w:r>
      <w:r w:rsidRPr="00AC06C0">
        <w:rPr>
          <w:rFonts w:ascii="Times New Roman" w:hAnsi="Times New Roman" w:cs="Times New Roman"/>
          <w:color w:val="000000"/>
          <w:sz w:val="22"/>
          <w:szCs w:val="22"/>
          <w:lang w:val="en-GB"/>
        </w:rPr>
        <w:t xml:space="preserve">, </w:t>
      </w:r>
      <w:proofErr w:type="spellStart"/>
      <w:r w:rsidRPr="00AC06C0">
        <w:rPr>
          <w:rFonts w:ascii="Times New Roman" w:hAnsi="Times New Roman" w:cs="Times New Roman"/>
          <w:color w:val="000000"/>
          <w:sz w:val="22"/>
          <w:szCs w:val="22"/>
          <w:lang w:val="en-GB"/>
        </w:rPr>
        <w:t>Routledge</w:t>
      </w:r>
      <w:proofErr w:type="spellEnd"/>
      <w:r w:rsidRPr="00AC06C0">
        <w:rPr>
          <w:rFonts w:ascii="Times New Roman" w:hAnsi="Times New Roman" w:cs="Times New Roman"/>
          <w:color w:val="000000"/>
          <w:sz w:val="22"/>
          <w:szCs w:val="22"/>
          <w:lang w:val="en-GB"/>
        </w:rPr>
        <w:t>: New York / Abingdon, 2008.</w:t>
      </w:r>
    </w:p>
    <w:p w14:paraId="313079F2" w14:textId="77777777" w:rsidR="00AC06C0" w:rsidRPr="00AC06C0" w:rsidRDefault="00AC06C0" w:rsidP="00656320">
      <w:pPr>
        <w:rPr>
          <w:rFonts w:ascii="Times" w:eastAsia="Times New Roman" w:hAnsi="Times" w:cs="Times New Roman"/>
          <w:sz w:val="20"/>
          <w:szCs w:val="20"/>
          <w:lang w:val="en-GB"/>
        </w:rPr>
      </w:pPr>
    </w:p>
    <w:p w14:paraId="2BC30D66" w14:textId="77777777" w:rsidR="00AC06C0" w:rsidRPr="00AC06C0" w:rsidRDefault="00AC06C0" w:rsidP="00656320">
      <w:pPr>
        <w:rPr>
          <w:rFonts w:ascii="Times" w:hAnsi="Times" w:cs="Times New Roman"/>
          <w:sz w:val="20"/>
          <w:szCs w:val="20"/>
          <w:lang w:val="en-GB"/>
        </w:rPr>
      </w:pPr>
      <w:r w:rsidRPr="00AC06C0">
        <w:rPr>
          <w:rFonts w:ascii="Times New Roman" w:hAnsi="Times New Roman" w:cs="Times New Roman"/>
          <w:color w:val="000000"/>
          <w:sz w:val="22"/>
          <w:szCs w:val="22"/>
          <w:lang w:val="en-GB"/>
        </w:rPr>
        <w:t xml:space="preserve">Kendall, G., </w:t>
      </w:r>
      <w:r w:rsidRPr="00AC06C0">
        <w:rPr>
          <w:rFonts w:ascii="Times New Roman" w:hAnsi="Times New Roman" w:cs="Times New Roman"/>
          <w:i/>
          <w:iCs/>
          <w:color w:val="000000"/>
          <w:sz w:val="22"/>
          <w:szCs w:val="22"/>
          <w:lang w:val="en-GB"/>
        </w:rPr>
        <w:t>What is an Event? The EVENT Schema, Circumstances, Metaphor and Gist</w:t>
      </w:r>
      <w:r w:rsidRPr="00AC06C0">
        <w:rPr>
          <w:rFonts w:ascii="Times New Roman" w:hAnsi="Times New Roman" w:cs="Times New Roman"/>
          <w:color w:val="000000"/>
          <w:sz w:val="22"/>
          <w:szCs w:val="22"/>
          <w:lang w:val="en-GB"/>
        </w:rPr>
        <w:t xml:space="preserve">. </w:t>
      </w:r>
      <w:proofErr w:type="gramStart"/>
      <w:r w:rsidRPr="00AC06C0">
        <w:rPr>
          <w:rFonts w:ascii="Times New Roman" w:hAnsi="Times New Roman" w:cs="Times New Roman"/>
          <w:color w:val="000000"/>
          <w:sz w:val="22"/>
          <w:szCs w:val="22"/>
          <w:lang w:val="en-GB"/>
        </w:rPr>
        <w:t>Proceedings of the ICMC 2008.</w:t>
      </w:r>
      <w:proofErr w:type="gramEnd"/>
      <w:r w:rsidRPr="00AC06C0">
        <w:rPr>
          <w:rFonts w:ascii="Times New Roman" w:hAnsi="Times New Roman" w:cs="Times New Roman"/>
          <w:color w:val="000000"/>
          <w:sz w:val="22"/>
          <w:szCs w:val="22"/>
          <w:lang w:val="en-GB"/>
        </w:rPr>
        <w:t xml:space="preserve"> </w:t>
      </w:r>
      <w:hyperlink r:id="rId9" w:history="1">
        <w:r w:rsidRPr="00AC06C0">
          <w:rPr>
            <w:rFonts w:ascii="Times New Roman" w:hAnsi="Times New Roman" w:cs="Times New Roman"/>
            <w:color w:val="000000"/>
            <w:sz w:val="22"/>
            <w:szCs w:val="22"/>
            <w:u w:val="single"/>
            <w:lang w:val="en-GB"/>
          </w:rPr>
          <w:t>www.garykendall.net/papers/KendallICMC2008.pdf</w:t>
        </w:r>
      </w:hyperlink>
      <w:r w:rsidRPr="00AC06C0">
        <w:rPr>
          <w:rFonts w:ascii="Times New Roman" w:hAnsi="Times New Roman" w:cs="Times New Roman"/>
          <w:color w:val="000000"/>
          <w:sz w:val="22"/>
          <w:szCs w:val="22"/>
          <w:lang w:val="en-GB"/>
        </w:rPr>
        <w:t xml:space="preserve"> [Accessed 26.1.2016]</w:t>
      </w:r>
    </w:p>
    <w:p w14:paraId="74E5C107" w14:textId="77777777" w:rsidR="00AC06C0" w:rsidRPr="00AC06C0" w:rsidRDefault="00AC06C0" w:rsidP="00656320">
      <w:pPr>
        <w:rPr>
          <w:rFonts w:ascii="Times" w:eastAsia="Times New Roman" w:hAnsi="Times" w:cs="Times New Roman"/>
          <w:sz w:val="20"/>
          <w:szCs w:val="20"/>
          <w:lang w:val="en-GB"/>
        </w:rPr>
      </w:pPr>
    </w:p>
    <w:p w14:paraId="2D2B303A" w14:textId="77777777" w:rsidR="00AC06C0" w:rsidRPr="00AC06C0" w:rsidRDefault="00AC06C0" w:rsidP="00656320">
      <w:pPr>
        <w:rPr>
          <w:rFonts w:ascii="Times" w:hAnsi="Times" w:cs="Times New Roman"/>
          <w:sz w:val="20"/>
          <w:szCs w:val="20"/>
          <w:lang w:val="en-GB"/>
        </w:rPr>
      </w:pPr>
      <w:r w:rsidRPr="00AC06C0">
        <w:rPr>
          <w:rFonts w:ascii="Times New Roman" w:hAnsi="Times New Roman" w:cs="Times New Roman"/>
          <w:color w:val="1D1D1D"/>
          <w:sz w:val="22"/>
          <w:szCs w:val="22"/>
          <w:lang w:val="en-GB"/>
        </w:rPr>
        <w:t xml:space="preserve">Myatt, T., (ed.) </w:t>
      </w:r>
      <w:r w:rsidRPr="00AC06C0">
        <w:rPr>
          <w:rFonts w:ascii="Times New Roman" w:hAnsi="Times New Roman" w:cs="Times New Roman"/>
          <w:i/>
          <w:iCs/>
          <w:color w:val="1D1D1D"/>
          <w:sz w:val="22"/>
          <w:szCs w:val="22"/>
          <w:lang w:val="en-GB"/>
        </w:rPr>
        <w:t>New aesthetics and practice in experimental electronic music</w:t>
      </w:r>
      <w:r w:rsidRPr="00AC06C0">
        <w:rPr>
          <w:rFonts w:ascii="Times New Roman" w:hAnsi="Times New Roman" w:cs="Times New Roman"/>
          <w:color w:val="1D1D1D"/>
          <w:sz w:val="22"/>
          <w:szCs w:val="22"/>
          <w:lang w:val="en-GB"/>
        </w:rPr>
        <w:t>. Organised Sound</w:t>
      </w:r>
      <w:r w:rsidRPr="00AC06C0">
        <w:rPr>
          <w:rFonts w:ascii="Times New Roman" w:hAnsi="Times New Roman" w:cs="Times New Roman"/>
          <w:color w:val="1D1D1D"/>
          <w:sz w:val="22"/>
          <w:szCs w:val="22"/>
          <w:shd w:val="clear" w:color="auto" w:fill="FFFFFF"/>
          <w:lang w:val="en-GB"/>
        </w:rPr>
        <w:t>, Vol. 13, No. 1, 2008.</w:t>
      </w:r>
    </w:p>
    <w:p w14:paraId="6CE5FAE8" w14:textId="77777777" w:rsidR="00AC06C0" w:rsidRPr="00AC06C0" w:rsidRDefault="00AC06C0" w:rsidP="00656320">
      <w:pPr>
        <w:spacing w:line="360" w:lineRule="auto"/>
        <w:rPr>
          <w:rFonts w:ascii="Times" w:hAnsi="Times" w:cs="Times New Roman"/>
          <w:sz w:val="20"/>
          <w:szCs w:val="20"/>
          <w:lang w:val="en-GB"/>
        </w:rPr>
      </w:pPr>
      <w:r w:rsidRPr="00AC06C0">
        <w:rPr>
          <w:rFonts w:ascii="Times New Roman" w:hAnsi="Times New Roman" w:cs="Times New Roman"/>
          <w:color w:val="000000"/>
          <w:sz w:val="22"/>
          <w:szCs w:val="22"/>
          <w:lang w:val="en-GB"/>
        </w:rPr>
        <w:tab/>
      </w:r>
      <w:r w:rsidRPr="00AC06C0">
        <w:rPr>
          <w:rFonts w:ascii="Times New Roman" w:hAnsi="Times New Roman" w:cs="Times New Roman"/>
          <w:color w:val="000000"/>
          <w:sz w:val="22"/>
          <w:szCs w:val="22"/>
          <w:lang w:val="en-GB"/>
        </w:rPr>
        <w:tab/>
      </w:r>
      <w:r w:rsidRPr="00AC06C0">
        <w:rPr>
          <w:rFonts w:ascii="Times New Roman" w:hAnsi="Times New Roman" w:cs="Times New Roman"/>
          <w:color w:val="000000"/>
          <w:sz w:val="22"/>
          <w:szCs w:val="22"/>
          <w:lang w:val="en-GB"/>
        </w:rPr>
        <w:tab/>
      </w:r>
    </w:p>
    <w:p w14:paraId="4DD78E51" w14:textId="77777777" w:rsidR="00AC06C0" w:rsidRPr="00AC06C0" w:rsidRDefault="00AC06C0" w:rsidP="00656320">
      <w:pPr>
        <w:spacing w:line="360" w:lineRule="auto"/>
        <w:rPr>
          <w:rFonts w:ascii="Times" w:hAnsi="Times" w:cs="Times New Roman"/>
          <w:sz w:val="20"/>
          <w:szCs w:val="20"/>
          <w:lang w:val="en-GB"/>
        </w:rPr>
      </w:pPr>
      <w:proofErr w:type="spellStart"/>
      <w:r w:rsidRPr="00AC06C0">
        <w:rPr>
          <w:rFonts w:ascii="Times New Roman" w:hAnsi="Times New Roman" w:cs="Times New Roman"/>
          <w:color w:val="1C1C1C"/>
          <w:sz w:val="22"/>
          <w:szCs w:val="22"/>
          <w:lang w:val="en-GB"/>
        </w:rPr>
        <w:t>Peignot</w:t>
      </w:r>
      <w:proofErr w:type="spellEnd"/>
      <w:r w:rsidRPr="00AC06C0">
        <w:rPr>
          <w:rFonts w:ascii="Times New Roman" w:hAnsi="Times New Roman" w:cs="Times New Roman"/>
          <w:color w:val="1C1C1C"/>
          <w:sz w:val="22"/>
          <w:szCs w:val="22"/>
          <w:lang w:val="en-GB"/>
        </w:rPr>
        <w:t xml:space="preserve">, J., ‘De la </w:t>
      </w:r>
      <w:proofErr w:type="spellStart"/>
      <w:r w:rsidRPr="00AC06C0">
        <w:rPr>
          <w:rFonts w:ascii="Times New Roman" w:hAnsi="Times New Roman" w:cs="Times New Roman"/>
          <w:color w:val="1C1C1C"/>
          <w:sz w:val="22"/>
          <w:szCs w:val="22"/>
          <w:lang w:val="en-GB"/>
        </w:rPr>
        <w:t>musique</w:t>
      </w:r>
      <w:proofErr w:type="spellEnd"/>
      <w:r w:rsidRPr="00AC06C0">
        <w:rPr>
          <w:rFonts w:ascii="Times New Roman" w:hAnsi="Times New Roman" w:cs="Times New Roman"/>
          <w:color w:val="1C1C1C"/>
          <w:sz w:val="22"/>
          <w:szCs w:val="22"/>
          <w:lang w:val="en-GB"/>
        </w:rPr>
        <w:t xml:space="preserve"> </w:t>
      </w:r>
      <w:proofErr w:type="spellStart"/>
      <w:r w:rsidRPr="00AC06C0">
        <w:rPr>
          <w:rFonts w:ascii="Times New Roman" w:hAnsi="Times New Roman" w:cs="Times New Roman"/>
          <w:color w:val="1C1C1C"/>
          <w:sz w:val="22"/>
          <w:szCs w:val="22"/>
          <w:lang w:val="en-GB"/>
        </w:rPr>
        <w:t>concrète</w:t>
      </w:r>
      <w:proofErr w:type="spellEnd"/>
      <w:r w:rsidRPr="00AC06C0">
        <w:rPr>
          <w:rFonts w:ascii="Times New Roman" w:hAnsi="Times New Roman" w:cs="Times New Roman"/>
          <w:color w:val="1C1C1C"/>
          <w:sz w:val="22"/>
          <w:szCs w:val="22"/>
          <w:lang w:val="en-GB"/>
        </w:rPr>
        <w:t xml:space="preserve"> à </w:t>
      </w:r>
      <w:proofErr w:type="spellStart"/>
      <w:r w:rsidRPr="00AC06C0">
        <w:rPr>
          <w:rFonts w:ascii="Times New Roman" w:hAnsi="Times New Roman" w:cs="Times New Roman"/>
          <w:color w:val="1C1C1C"/>
          <w:sz w:val="22"/>
          <w:szCs w:val="22"/>
          <w:lang w:val="en-GB"/>
        </w:rPr>
        <w:t>l'acousmatique</w:t>
      </w:r>
      <w:proofErr w:type="spellEnd"/>
      <w:r w:rsidRPr="00AC06C0">
        <w:rPr>
          <w:rFonts w:ascii="Times New Roman" w:hAnsi="Times New Roman" w:cs="Times New Roman"/>
          <w:color w:val="1C1C1C"/>
          <w:sz w:val="22"/>
          <w:szCs w:val="22"/>
          <w:lang w:val="en-GB"/>
        </w:rPr>
        <w:t xml:space="preserve">’ in </w:t>
      </w:r>
      <w:r w:rsidRPr="00AC06C0">
        <w:rPr>
          <w:rFonts w:ascii="Times New Roman" w:hAnsi="Times New Roman" w:cs="Times New Roman"/>
          <w:i/>
          <w:iCs/>
          <w:color w:val="1C1C1C"/>
          <w:sz w:val="22"/>
          <w:szCs w:val="22"/>
          <w:lang w:val="en-GB"/>
        </w:rPr>
        <w:t>Esprit</w:t>
      </w:r>
      <w:r w:rsidRPr="00AC06C0">
        <w:rPr>
          <w:rFonts w:ascii="Times New Roman" w:hAnsi="Times New Roman" w:cs="Times New Roman"/>
          <w:color w:val="1C1C1C"/>
          <w:sz w:val="22"/>
          <w:szCs w:val="22"/>
          <w:lang w:val="en-GB"/>
        </w:rPr>
        <w:t xml:space="preserve">, No. 280. </w:t>
      </w:r>
      <w:proofErr w:type="gramStart"/>
      <w:r w:rsidRPr="00AC06C0">
        <w:rPr>
          <w:rFonts w:ascii="Times New Roman" w:hAnsi="Times New Roman" w:cs="Times New Roman"/>
          <w:color w:val="1C1C1C"/>
          <w:sz w:val="22"/>
          <w:szCs w:val="22"/>
          <w:lang w:val="en-GB"/>
        </w:rPr>
        <w:t>Paris, 1960.</w:t>
      </w:r>
      <w:proofErr w:type="gramEnd"/>
    </w:p>
    <w:p w14:paraId="617B92F7" w14:textId="77777777" w:rsidR="00AC06C0" w:rsidRPr="00AC06C0" w:rsidRDefault="00AC06C0" w:rsidP="00656320">
      <w:pPr>
        <w:spacing w:line="360" w:lineRule="auto"/>
        <w:rPr>
          <w:rFonts w:ascii="Times" w:eastAsia="Times New Roman" w:hAnsi="Times" w:cs="Times New Roman"/>
          <w:sz w:val="20"/>
          <w:szCs w:val="20"/>
          <w:lang w:val="en-GB"/>
        </w:rPr>
      </w:pPr>
    </w:p>
    <w:p w14:paraId="5CC1E9E4" w14:textId="77777777" w:rsidR="00AC06C0" w:rsidRPr="00AC06C0" w:rsidRDefault="00AC06C0" w:rsidP="00656320">
      <w:pPr>
        <w:spacing w:line="360" w:lineRule="auto"/>
        <w:rPr>
          <w:rFonts w:ascii="Times" w:hAnsi="Times" w:cs="Times New Roman"/>
          <w:sz w:val="20"/>
          <w:szCs w:val="20"/>
          <w:lang w:val="en-GB"/>
        </w:rPr>
      </w:pPr>
      <w:proofErr w:type="spellStart"/>
      <w:r w:rsidRPr="00AC06C0">
        <w:rPr>
          <w:rFonts w:ascii="Times New Roman" w:hAnsi="Times New Roman" w:cs="Times New Roman"/>
          <w:color w:val="000000"/>
          <w:sz w:val="22"/>
          <w:szCs w:val="22"/>
          <w:lang w:val="en-GB"/>
        </w:rPr>
        <w:t>Prensky</w:t>
      </w:r>
      <w:proofErr w:type="spellEnd"/>
      <w:r w:rsidRPr="00AC06C0">
        <w:rPr>
          <w:rFonts w:ascii="Times New Roman" w:hAnsi="Times New Roman" w:cs="Times New Roman"/>
          <w:color w:val="000000"/>
          <w:sz w:val="22"/>
          <w:szCs w:val="22"/>
          <w:lang w:val="en-GB"/>
        </w:rPr>
        <w:t xml:space="preserve">, M., ‘Digital Natives, Digital Immigrants’ in </w:t>
      </w:r>
      <w:r w:rsidRPr="00AC06C0">
        <w:rPr>
          <w:rFonts w:ascii="Times New Roman" w:hAnsi="Times New Roman" w:cs="Times New Roman"/>
          <w:i/>
          <w:iCs/>
          <w:color w:val="000000"/>
          <w:sz w:val="22"/>
          <w:szCs w:val="22"/>
          <w:lang w:val="en-GB"/>
        </w:rPr>
        <w:t>On the Horizon</w:t>
      </w:r>
      <w:r w:rsidRPr="00AC06C0">
        <w:rPr>
          <w:rFonts w:ascii="Times New Roman" w:hAnsi="Times New Roman" w:cs="Times New Roman"/>
          <w:color w:val="000000"/>
          <w:sz w:val="22"/>
          <w:szCs w:val="22"/>
          <w:lang w:val="en-GB"/>
        </w:rPr>
        <w:t>, Vol. 9, No. 5, MCB University Press, 2001.</w:t>
      </w:r>
    </w:p>
    <w:p w14:paraId="1636B9B4" w14:textId="77777777" w:rsidR="00AC06C0" w:rsidRPr="00AC06C0" w:rsidRDefault="00AC06C0" w:rsidP="00656320">
      <w:pPr>
        <w:spacing w:line="360" w:lineRule="auto"/>
        <w:rPr>
          <w:rFonts w:ascii="Times" w:eastAsia="Times New Roman" w:hAnsi="Times" w:cs="Times New Roman"/>
          <w:sz w:val="20"/>
          <w:szCs w:val="20"/>
          <w:lang w:val="en-GB"/>
        </w:rPr>
      </w:pPr>
    </w:p>
    <w:p w14:paraId="4C7EFB1E" w14:textId="77777777" w:rsidR="00AC06C0" w:rsidRPr="00AC06C0" w:rsidRDefault="00AC06C0" w:rsidP="00656320">
      <w:pPr>
        <w:spacing w:line="360" w:lineRule="auto"/>
        <w:rPr>
          <w:rFonts w:ascii="Times" w:hAnsi="Times" w:cs="Times New Roman"/>
          <w:sz w:val="20"/>
          <w:szCs w:val="20"/>
          <w:lang w:val="en-GB"/>
        </w:rPr>
      </w:pPr>
      <w:r w:rsidRPr="00AC06C0">
        <w:rPr>
          <w:rFonts w:ascii="Times New Roman" w:hAnsi="Times New Roman" w:cs="Times New Roman"/>
          <w:color w:val="000000"/>
          <w:sz w:val="22"/>
          <w:szCs w:val="22"/>
          <w:lang w:val="en-GB"/>
        </w:rPr>
        <w:t xml:space="preserve">Prix </w:t>
      </w:r>
      <w:proofErr w:type="spellStart"/>
      <w:r w:rsidRPr="00AC06C0">
        <w:rPr>
          <w:rFonts w:ascii="Times New Roman" w:hAnsi="Times New Roman" w:cs="Times New Roman"/>
          <w:color w:val="000000"/>
          <w:sz w:val="22"/>
          <w:szCs w:val="22"/>
          <w:lang w:val="en-GB"/>
        </w:rPr>
        <w:t>Ars</w:t>
      </w:r>
      <w:proofErr w:type="spellEnd"/>
      <w:r w:rsidRPr="00AC06C0">
        <w:rPr>
          <w:rFonts w:ascii="Times New Roman" w:hAnsi="Times New Roman" w:cs="Times New Roman"/>
          <w:color w:val="000000"/>
          <w:sz w:val="22"/>
          <w:szCs w:val="22"/>
          <w:lang w:val="en-GB"/>
        </w:rPr>
        <w:t xml:space="preserve"> Electronica Jury Statement for Digital Music, in </w:t>
      </w:r>
      <w:proofErr w:type="gramStart"/>
      <w:r w:rsidRPr="00AC06C0">
        <w:rPr>
          <w:rFonts w:ascii="Times New Roman" w:hAnsi="Times New Roman" w:cs="Times New Roman"/>
          <w:color w:val="000000"/>
          <w:sz w:val="22"/>
          <w:szCs w:val="22"/>
          <w:lang w:val="en-GB"/>
        </w:rPr>
        <w:t>eds</w:t>
      </w:r>
      <w:proofErr w:type="gramEnd"/>
      <w:r w:rsidRPr="00AC06C0">
        <w:rPr>
          <w:rFonts w:ascii="Times New Roman" w:hAnsi="Times New Roman" w:cs="Times New Roman"/>
          <w:color w:val="000000"/>
          <w:sz w:val="22"/>
          <w:szCs w:val="22"/>
          <w:lang w:val="en-GB"/>
        </w:rPr>
        <w:t xml:space="preserve">. </w:t>
      </w:r>
      <w:proofErr w:type="spellStart"/>
      <w:r w:rsidRPr="00AC06C0">
        <w:rPr>
          <w:rFonts w:ascii="Times New Roman" w:hAnsi="Times New Roman" w:cs="Times New Roman"/>
          <w:color w:val="000000"/>
          <w:sz w:val="22"/>
          <w:szCs w:val="22"/>
          <w:lang w:val="en-GB"/>
        </w:rPr>
        <w:t>Hannes</w:t>
      </w:r>
      <w:proofErr w:type="spellEnd"/>
      <w:r w:rsidRPr="00AC06C0">
        <w:rPr>
          <w:rFonts w:ascii="Times New Roman" w:hAnsi="Times New Roman" w:cs="Times New Roman"/>
          <w:color w:val="000000"/>
          <w:sz w:val="22"/>
          <w:szCs w:val="22"/>
          <w:lang w:val="en-GB"/>
        </w:rPr>
        <w:t xml:space="preserve"> </w:t>
      </w:r>
      <w:proofErr w:type="spellStart"/>
      <w:r w:rsidRPr="00AC06C0">
        <w:rPr>
          <w:rFonts w:ascii="Times New Roman" w:hAnsi="Times New Roman" w:cs="Times New Roman"/>
          <w:color w:val="000000"/>
          <w:sz w:val="22"/>
          <w:szCs w:val="22"/>
          <w:lang w:val="en-GB"/>
        </w:rPr>
        <w:t>Leopoldseder</w:t>
      </w:r>
      <w:proofErr w:type="spellEnd"/>
      <w:r w:rsidRPr="00AC06C0">
        <w:rPr>
          <w:rFonts w:ascii="Times New Roman" w:hAnsi="Times New Roman" w:cs="Times New Roman"/>
          <w:color w:val="000000"/>
          <w:sz w:val="22"/>
          <w:szCs w:val="22"/>
          <w:lang w:val="en-GB"/>
        </w:rPr>
        <w:t xml:space="preserve"> and Christine </w:t>
      </w:r>
      <w:proofErr w:type="spellStart"/>
      <w:r w:rsidRPr="00AC06C0">
        <w:rPr>
          <w:rFonts w:ascii="Times New Roman" w:hAnsi="Times New Roman" w:cs="Times New Roman"/>
          <w:color w:val="000000"/>
          <w:sz w:val="22"/>
          <w:szCs w:val="22"/>
          <w:lang w:val="en-GB"/>
        </w:rPr>
        <w:t>Schöpf</w:t>
      </w:r>
      <w:proofErr w:type="spellEnd"/>
      <w:r w:rsidRPr="00AC06C0">
        <w:rPr>
          <w:rFonts w:ascii="Times New Roman" w:hAnsi="Times New Roman" w:cs="Times New Roman"/>
          <w:color w:val="000000"/>
          <w:sz w:val="22"/>
          <w:szCs w:val="22"/>
          <w:lang w:val="en-GB"/>
        </w:rPr>
        <w:t xml:space="preserve">, Prix </w:t>
      </w:r>
      <w:proofErr w:type="spellStart"/>
      <w:r w:rsidRPr="00AC06C0">
        <w:rPr>
          <w:rFonts w:ascii="Times New Roman" w:hAnsi="Times New Roman" w:cs="Times New Roman"/>
          <w:color w:val="000000"/>
          <w:sz w:val="22"/>
          <w:szCs w:val="22"/>
          <w:lang w:val="en-GB"/>
        </w:rPr>
        <w:t>Ars</w:t>
      </w:r>
      <w:proofErr w:type="spellEnd"/>
      <w:r w:rsidRPr="00AC06C0">
        <w:rPr>
          <w:rFonts w:ascii="Times New Roman" w:hAnsi="Times New Roman" w:cs="Times New Roman"/>
          <w:color w:val="000000"/>
          <w:sz w:val="22"/>
          <w:szCs w:val="22"/>
          <w:lang w:val="en-GB"/>
        </w:rPr>
        <w:t xml:space="preserve"> Electronica 96, International Compendium for the Computer Arts, Springer: Vienna / New York, 1996.</w:t>
      </w:r>
    </w:p>
    <w:p w14:paraId="3E7487BD" w14:textId="77777777" w:rsidR="00AC06C0" w:rsidRPr="00AC06C0" w:rsidRDefault="00AC06C0" w:rsidP="00656320">
      <w:pPr>
        <w:spacing w:line="360" w:lineRule="auto"/>
        <w:rPr>
          <w:rFonts w:ascii="Times" w:eastAsia="Times New Roman" w:hAnsi="Times" w:cs="Times New Roman"/>
          <w:sz w:val="20"/>
          <w:szCs w:val="20"/>
          <w:lang w:val="en-GB"/>
        </w:rPr>
      </w:pPr>
    </w:p>
    <w:p w14:paraId="17882F56" w14:textId="77777777" w:rsidR="00AC06C0" w:rsidRPr="00AC06C0" w:rsidRDefault="00AC06C0" w:rsidP="00656320">
      <w:pPr>
        <w:spacing w:line="360" w:lineRule="auto"/>
        <w:rPr>
          <w:rFonts w:ascii="Times" w:hAnsi="Times" w:cs="Times New Roman"/>
          <w:sz w:val="20"/>
          <w:szCs w:val="20"/>
          <w:lang w:val="en-GB"/>
        </w:rPr>
      </w:pPr>
      <w:r w:rsidRPr="00AC06C0">
        <w:rPr>
          <w:rFonts w:ascii="Times New Roman" w:hAnsi="Times New Roman" w:cs="Times New Roman"/>
          <w:color w:val="000000"/>
          <w:sz w:val="22"/>
          <w:szCs w:val="22"/>
          <w:lang w:val="en-GB"/>
        </w:rPr>
        <w:t xml:space="preserve">Prix </w:t>
      </w:r>
      <w:proofErr w:type="spellStart"/>
      <w:r w:rsidRPr="00AC06C0">
        <w:rPr>
          <w:rFonts w:ascii="Times New Roman" w:hAnsi="Times New Roman" w:cs="Times New Roman"/>
          <w:color w:val="000000"/>
          <w:sz w:val="22"/>
          <w:szCs w:val="22"/>
          <w:lang w:val="en-GB"/>
        </w:rPr>
        <w:t>Ars</w:t>
      </w:r>
      <w:proofErr w:type="spellEnd"/>
      <w:r w:rsidRPr="00AC06C0">
        <w:rPr>
          <w:rFonts w:ascii="Times New Roman" w:hAnsi="Times New Roman" w:cs="Times New Roman"/>
          <w:color w:val="000000"/>
          <w:sz w:val="22"/>
          <w:szCs w:val="22"/>
          <w:lang w:val="en-GB"/>
        </w:rPr>
        <w:t xml:space="preserve"> Electronica Jury Statement for Digital Music, in </w:t>
      </w:r>
      <w:proofErr w:type="gramStart"/>
      <w:r w:rsidRPr="00AC06C0">
        <w:rPr>
          <w:rFonts w:ascii="Times New Roman" w:hAnsi="Times New Roman" w:cs="Times New Roman"/>
          <w:color w:val="000000"/>
          <w:sz w:val="22"/>
          <w:szCs w:val="22"/>
          <w:lang w:val="en-GB"/>
        </w:rPr>
        <w:t>eds</w:t>
      </w:r>
      <w:proofErr w:type="gramEnd"/>
      <w:r w:rsidRPr="00AC06C0">
        <w:rPr>
          <w:rFonts w:ascii="Times New Roman" w:hAnsi="Times New Roman" w:cs="Times New Roman"/>
          <w:color w:val="000000"/>
          <w:sz w:val="22"/>
          <w:szCs w:val="22"/>
          <w:lang w:val="en-GB"/>
        </w:rPr>
        <w:t xml:space="preserve">. </w:t>
      </w:r>
      <w:proofErr w:type="spellStart"/>
      <w:r w:rsidRPr="00AC06C0">
        <w:rPr>
          <w:rFonts w:ascii="Times New Roman" w:hAnsi="Times New Roman" w:cs="Times New Roman"/>
          <w:color w:val="000000"/>
          <w:sz w:val="22"/>
          <w:szCs w:val="22"/>
          <w:lang w:val="en-GB"/>
        </w:rPr>
        <w:t>Hannes</w:t>
      </w:r>
      <w:proofErr w:type="spellEnd"/>
      <w:r w:rsidRPr="00AC06C0">
        <w:rPr>
          <w:rFonts w:ascii="Times New Roman" w:hAnsi="Times New Roman" w:cs="Times New Roman"/>
          <w:color w:val="000000"/>
          <w:sz w:val="22"/>
          <w:szCs w:val="22"/>
          <w:lang w:val="en-GB"/>
        </w:rPr>
        <w:t xml:space="preserve"> </w:t>
      </w:r>
      <w:proofErr w:type="spellStart"/>
      <w:r w:rsidRPr="00AC06C0">
        <w:rPr>
          <w:rFonts w:ascii="Times New Roman" w:hAnsi="Times New Roman" w:cs="Times New Roman"/>
          <w:color w:val="000000"/>
          <w:sz w:val="22"/>
          <w:szCs w:val="22"/>
          <w:lang w:val="en-GB"/>
        </w:rPr>
        <w:t>Leopoldseder</w:t>
      </w:r>
      <w:proofErr w:type="spellEnd"/>
      <w:r w:rsidRPr="00AC06C0">
        <w:rPr>
          <w:rFonts w:ascii="Times New Roman" w:hAnsi="Times New Roman" w:cs="Times New Roman"/>
          <w:color w:val="000000"/>
          <w:sz w:val="22"/>
          <w:szCs w:val="22"/>
          <w:lang w:val="en-GB"/>
        </w:rPr>
        <w:t xml:space="preserve"> and Christine </w:t>
      </w:r>
      <w:proofErr w:type="spellStart"/>
      <w:r w:rsidRPr="00AC06C0">
        <w:rPr>
          <w:rFonts w:ascii="Times New Roman" w:hAnsi="Times New Roman" w:cs="Times New Roman"/>
          <w:color w:val="000000"/>
          <w:sz w:val="22"/>
          <w:szCs w:val="22"/>
          <w:lang w:val="en-GB"/>
        </w:rPr>
        <w:t>Schöpf</w:t>
      </w:r>
      <w:proofErr w:type="spellEnd"/>
      <w:r w:rsidRPr="00AC06C0">
        <w:rPr>
          <w:rFonts w:ascii="Times New Roman" w:hAnsi="Times New Roman" w:cs="Times New Roman"/>
          <w:color w:val="000000"/>
          <w:sz w:val="22"/>
          <w:szCs w:val="22"/>
          <w:lang w:val="en-GB"/>
        </w:rPr>
        <w:t xml:space="preserve">, </w:t>
      </w:r>
      <w:proofErr w:type="spellStart"/>
      <w:r w:rsidRPr="00AC06C0">
        <w:rPr>
          <w:rFonts w:ascii="Times New Roman" w:hAnsi="Times New Roman" w:cs="Times New Roman"/>
          <w:color w:val="000000"/>
          <w:sz w:val="22"/>
          <w:szCs w:val="22"/>
          <w:lang w:val="en-GB"/>
        </w:rPr>
        <w:t>Cyberarts</w:t>
      </w:r>
      <w:proofErr w:type="spellEnd"/>
      <w:r w:rsidRPr="00AC06C0">
        <w:rPr>
          <w:rFonts w:ascii="Times New Roman" w:hAnsi="Times New Roman" w:cs="Times New Roman"/>
          <w:color w:val="000000"/>
          <w:sz w:val="22"/>
          <w:szCs w:val="22"/>
          <w:lang w:val="en-GB"/>
        </w:rPr>
        <w:t xml:space="preserve">: International Compendium for the Computer Arts, Prix </w:t>
      </w:r>
      <w:proofErr w:type="spellStart"/>
      <w:r w:rsidRPr="00AC06C0">
        <w:rPr>
          <w:rFonts w:ascii="Times New Roman" w:hAnsi="Times New Roman" w:cs="Times New Roman"/>
          <w:color w:val="000000"/>
          <w:sz w:val="22"/>
          <w:szCs w:val="22"/>
          <w:lang w:val="en-GB"/>
        </w:rPr>
        <w:t>Ars</w:t>
      </w:r>
      <w:proofErr w:type="spellEnd"/>
      <w:r w:rsidRPr="00AC06C0">
        <w:rPr>
          <w:rFonts w:ascii="Times New Roman" w:hAnsi="Times New Roman" w:cs="Times New Roman"/>
          <w:color w:val="000000"/>
          <w:sz w:val="22"/>
          <w:szCs w:val="22"/>
          <w:lang w:val="en-GB"/>
        </w:rPr>
        <w:t xml:space="preserve"> Electronica 97, Springer: Vienna / New York, 1997.</w:t>
      </w:r>
    </w:p>
    <w:p w14:paraId="5E8CA944" w14:textId="77777777" w:rsidR="00AC06C0" w:rsidRPr="00AC06C0" w:rsidRDefault="00AC06C0" w:rsidP="00656320">
      <w:pPr>
        <w:spacing w:line="360" w:lineRule="auto"/>
        <w:rPr>
          <w:rFonts w:ascii="Times" w:eastAsia="Times New Roman" w:hAnsi="Times" w:cs="Times New Roman"/>
          <w:sz w:val="20"/>
          <w:szCs w:val="20"/>
          <w:lang w:val="en-GB"/>
        </w:rPr>
      </w:pPr>
    </w:p>
    <w:p w14:paraId="55468A4A" w14:textId="77777777" w:rsidR="00AC06C0" w:rsidRPr="00AC06C0" w:rsidRDefault="00AC06C0" w:rsidP="00656320">
      <w:pPr>
        <w:spacing w:line="360" w:lineRule="auto"/>
        <w:rPr>
          <w:rFonts w:ascii="Times" w:hAnsi="Times" w:cs="Times New Roman"/>
          <w:sz w:val="20"/>
          <w:szCs w:val="20"/>
          <w:lang w:val="en-GB"/>
        </w:rPr>
      </w:pPr>
      <w:proofErr w:type="spellStart"/>
      <w:r w:rsidRPr="00AC06C0">
        <w:rPr>
          <w:rFonts w:ascii="Times New Roman" w:hAnsi="Times New Roman" w:cs="Times New Roman"/>
          <w:color w:val="000000"/>
          <w:sz w:val="22"/>
          <w:szCs w:val="22"/>
          <w:lang w:val="en-GB"/>
        </w:rPr>
        <w:t>Savouret</w:t>
      </w:r>
      <w:proofErr w:type="spellEnd"/>
      <w:r w:rsidRPr="00AC06C0">
        <w:rPr>
          <w:rFonts w:ascii="Times New Roman" w:hAnsi="Times New Roman" w:cs="Times New Roman"/>
          <w:color w:val="000000"/>
          <w:sz w:val="22"/>
          <w:szCs w:val="22"/>
          <w:lang w:val="en-GB"/>
        </w:rPr>
        <w:t xml:space="preserve">, A., trans. Justice Olsson ‘To young “Discoverers” of music’ in </w:t>
      </w:r>
      <w:proofErr w:type="spellStart"/>
      <w:r w:rsidRPr="00AC06C0">
        <w:rPr>
          <w:rFonts w:ascii="Times New Roman" w:hAnsi="Times New Roman" w:cs="Times New Roman"/>
          <w:i/>
          <w:iCs/>
          <w:color w:val="000000"/>
          <w:sz w:val="22"/>
          <w:szCs w:val="22"/>
          <w:lang w:val="en-GB"/>
        </w:rPr>
        <w:t>Musique</w:t>
      </w:r>
      <w:proofErr w:type="spellEnd"/>
      <w:r w:rsidRPr="00AC06C0">
        <w:rPr>
          <w:rFonts w:ascii="Times New Roman" w:hAnsi="Times New Roman" w:cs="Times New Roman"/>
          <w:i/>
          <w:iCs/>
          <w:color w:val="000000"/>
          <w:sz w:val="22"/>
          <w:szCs w:val="22"/>
          <w:lang w:val="en-GB"/>
        </w:rPr>
        <w:t xml:space="preserve"> </w:t>
      </w:r>
      <w:proofErr w:type="spellStart"/>
      <w:r w:rsidRPr="00AC06C0">
        <w:rPr>
          <w:rFonts w:ascii="Times New Roman" w:hAnsi="Times New Roman" w:cs="Times New Roman"/>
          <w:i/>
          <w:iCs/>
          <w:color w:val="000000"/>
          <w:sz w:val="22"/>
          <w:szCs w:val="22"/>
          <w:lang w:val="en-GB"/>
        </w:rPr>
        <w:t>Electroacoustique</w:t>
      </w:r>
      <w:proofErr w:type="spellEnd"/>
      <w:r w:rsidRPr="00AC06C0">
        <w:rPr>
          <w:rFonts w:ascii="Times New Roman" w:hAnsi="Times New Roman" w:cs="Times New Roman"/>
          <w:i/>
          <w:iCs/>
          <w:color w:val="000000"/>
          <w:sz w:val="22"/>
          <w:szCs w:val="22"/>
          <w:lang w:val="en-GB"/>
        </w:rPr>
        <w:t xml:space="preserve">: </w:t>
      </w:r>
      <w:proofErr w:type="spellStart"/>
      <w:r w:rsidRPr="00AC06C0">
        <w:rPr>
          <w:rFonts w:ascii="Times New Roman" w:hAnsi="Times New Roman" w:cs="Times New Roman"/>
          <w:i/>
          <w:iCs/>
          <w:color w:val="000000"/>
          <w:sz w:val="22"/>
          <w:szCs w:val="22"/>
          <w:lang w:val="en-GB"/>
        </w:rPr>
        <w:t>expérience</w:t>
      </w:r>
      <w:proofErr w:type="spellEnd"/>
      <w:r w:rsidRPr="00AC06C0">
        <w:rPr>
          <w:rFonts w:ascii="Times New Roman" w:hAnsi="Times New Roman" w:cs="Times New Roman"/>
          <w:i/>
          <w:iCs/>
          <w:color w:val="000000"/>
          <w:sz w:val="22"/>
          <w:szCs w:val="22"/>
          <w:lang w:val="en-GB"/>
        </w:rPr>
        <w:t xml:space="preserve"> </w:t>
      </w:r>
      <w:proofErr w:type="gramStart"/>
      <w:r w:rsidRPr="00AC06C0">
        <w:rPr>
          <w:rFonts w:ascii="Times New Roman" w:hAnsi="Times New Roman" w:cs="Times New Roman"/>
          <w:i/>
          <w:iCs/>
          <w:color w:val="000000"/>
          <w:sz w:val="22"/>
          <w:szCs w:val="22"/>
          <w:lang w:val="en-GB"/>
        </w:rPr>
        <w:t>et</w:t>
      </w:r>
      <w:proofErr w:type="gramEnd"/>
      <w:r w:rsidRPr="00AC06C0">
        <w:rPr>
          <w:rFonts w:ascii="Times New Roman" w:hAnsi="Times New Roman" w:cs="Times New Roman"/>
          <w:i/>
          <w:iCs/>
          <w:color w:val="000000"/>
          <w:sz w:val="22"/>
          <w:szCs w:val="22"/>
          <w:lang w:val="en-GB"/>
        </w:rPr>
        <w:t xml:space="preserve"> prospective</w:t>
      </w:r>
      <w:r w:rsidRPr="00AC06C0">
        <w:rPr>
          <w:rFonts w:ascii="Times New Roman" w:hAnsi="Times New Roman" w:cs="Times New Roman"/>
          <w:color w:val="000000"/>
          <w:sz w:val="22"/>
          <w:szCs w:val="22"/>
          <w:lang w:val="en-GB"/>
        </w:rPr>
        <w:t xml:space="preserve">. </w:t>
      </w:r>
      <w:proofErr w:type="gramStart"/>
      <w:r w:rsidRPr="00AC06C0">
        <w:rPr>
          <w:rFonts w:ascii="Times New Roman" w:hAnsi="Times New Roman" w:cs="Times New Roman"/>
          <w:color w:val="000000"/>
          <w:sz w:val="22"/>
          <w:szCs w:val="22"/>
          <w:lang w:val="en-GB"/>
        </w:rPr>
        <w:t>Bourges Academy IV, Editions MNEMOSYNE, Bourges, 1998.</w:t>
      </w:r>
      <w:proofErr w:type="gramEnd"/>
    </w:p>
    <w:p w14:paraId="0E342B01" w14:textId="77777777" w:rsidR="00AC06C0" w:rsidRPr="00AC06C0" w:rsidRDefault="00AC06C0" w:rsidP="00656320">
      <w:pPr>
        <w:spacing w:line="360" w:lineRule="auto"/>
        <w:rPr>
          <w:rFonts w:ascii="Times" w:eastAsia="Times New Roman" w:hAnsi="Times" w:cs="Times New Roman"/>
          <w:sz w:val="20"/>
          <w:szCs w:val="20"/>
          <w:lang w:val="en-GB"/>
        </w:rPr>
      </w:pPr>
    </w:p>
    <w:p w14:paraId="02626AFB" w14:textId="77777777" w:rsidR="00AC06C0" w:rsidRPr="00AC06C0" w:rsidRDefault="00AC06C0" w:rsidP="00656320">
      <w:pPr>
        <w:spacing w:line="360" w:lineRule="auto"/>
        <w:rPr>
          <w:rFonts w:ascii="Times" w:hAnsi="Times" w:cs="Times New Roman"/>
          <w:sz w:val="20"/>
          <w:szCs w:val="20"/>
          <w:lang w:val="en-GB"/>
        </w:rPr>
      </w:pPr>
      <w:proofErr w:type="gramStart"/>
      <w:r w:rsidRPr="00AC06C0">
        <w:rPr>
          <w:rFonts w:ascii="Times New Roman" w:hAnsi="Times New Roman" w:cs="Times New Roman"/>
          <w:color w:val="1C1C1C"/>
          <w:sz w:val="22"/>
          <w:szCs w:val="22"/>
          <w:lang w:val="en-GB"/>
        </w:rPr>
        <w:t xml:space="preserve">Schaeffer, P., </w:t>
      </w:r>
      <w:proofErr w:type="spellStart"/>
      <w:r w:rsidRPr="00AC06C0">
        <w:rPr>
          <w:rFonts w:ascii="Times New Roman" w:hAnsi="Times New Roman" w:cs="Times New Roman"/>
          <w:i/>
          <w:iCs/>
          <w:color w:val="1C1C1C"/>
          <w:sz w:val="22"/>
          <w:szCs w:val="22"/>
          <w:lang w:val="en-GB"/>
        </w:rPr>
        <w:t>Traité</w:t>
      </w:r>
      <w:proofErr w:type="spellEnd"/>
      <w:r w:rsidRPr="00AC06C0">
        <w:rPr>
          <w:rFonts w:ascii="Times New Roman" w:hAnsi="Times New Roman" w:cs="Times New Roman"/>
          <w:i/>
          <w:iCs/>
          <w:color w:val="1C1C1C"/>
          <w:sz w:val="22"/>
          <w:szCs w:val="22"/>
          <w:lang w:val="en-GB"/>
        </w:rPr>
        <w:t xml:space="preserve"> des </w:t>
      </w:r>
      <w:proofErr w:type="spellStart"/>
      <w:r w:rsidRPr="00AC06C0">
        <w:rPr>
          <w:rFonts w:ascii="Times New Roman" w:hAnsi="Times New Roman" w:cs="Times New Roman"/>
          <w:i/>
          <w:iCs/>
          <w:color w:val="1C1C1C"/>
          <w:sz w:val="22"/>
          <w:szCs w:val="22"/>
          <w:lang w:val="en-GB"/>
        </w:rPr>
        <w:t>objets</w:t>
      </w:r>
      <w:proofErr w:type="spellEnd"/>
      <w:r w:rsidRPr="00AC06C0">
        <w:rPr>
          <w:rFonts w:ascii="Times New Roman" w:hAnsi="Times New Roman" w:cs="Times New Roman"/>
          <w:i/>
          <w:iCs/>
          <w:color w:val="1C1C1C"/>
          <w:sz w:val="22"/>
          <w:szCs w:val="22"/>
          <w:lang w:val="en-GB"/>
        </w:rPr>
        <w:t xml:space="preserve"> </w:t>
      </w:r>
      <w:proofErr w:type="spellStart"/>
      <w:r w:rsidRPr="00AC06C0">
        <w:rPr>
          <w:rFonts w:ascii="Times New Roman" w:hAnsi="Times New Roman" w:cs="Times New Roman"/>
          <w:i/>
          <w:iCs/>
          <w:color w:val="1C1C1C"/>
          <w:sz w:val="22"/>
          <w:szCs w:val="22"/>
          <w:lang w:val="en-GB"/>
        </w:rPr>
        <w:t>musicaux</w:t>
      </w:r>
      <w:proofErr w:type="spellEnd"/>
      <w:r w:rsidRPr="00AC06C0">
        <w:rPr>
          <w:rFonts w:ascii="Times New Roman" w:hAnsi="Times New Roman" w:cs="Times New Roman"/>
          <w:color w:val="1C1C1C"/>
          <w:sz w:val="22"/>
          <w:szCs w:val="22"/>
          <w:lang w:val="en-GB"/>
        </w:rPr>
        <w:t xml:space="preserve">, Le </w:t>
      </w:r>
      <w:proofErr w:type="spellStart"/>
      <w:r w:rsidRPr="00AC06C0">
        <w:rPr>
          <w:rFonts w:ascii="Times New Roman" w:hAnsi="Times New Roman" w:cs="Times New Roman"/>
          <w:color w:val="1C1C1C"/>
          <w:sz w:val="22"/>
          <w:szCs w:val="22"/>
          <w:lang w:val="en-GB"/>
        </w:rPr>
        <w:t>Seuil</w:t>
      </w:r>
      <w:proofErr w:type="spellEnd"/>
      <w:r w:rsidRPr="00AC06C0">
        <w:rPr>
          <w:rFonts w:ascii="Times New Roman" w:hAnsi="Times New Roman" w:cs="Times New Roman"/>
          <w:color w:val="1C1C1C"/>
          <w:sz w:val="22"/>
          <w:szCs w:val="22"/>
          <w:lang w:val="en-GB"/>
        </w:rPr>
        <w:t>, Paris, 1966.</w:t>
      </w:r>
      <w:proofErr w:type="gramEnd"/>
    </w:p>
    <w:p w14:paraId="14AED9B5" w14:textId="77777777" w:rsidR="00AC06C0" w:rsidRPr="00AC06C0" w:rsidRDefault="00AC06C0" w:rsidP="00656320">
      <w:pPr>
        <w:spacing w:line="360" w:lineRule="auto"/>
        <w:rPr>
          <w:rFonts w:ascii="Times" w:hAnsi="Times" w:cs="Times New Roman"/>
          <w:sz w:val="20"/>
          <w:szCs w:val="20"/>
          <w:lang w:val="en-GB"/>
        </w:rPr>
      </w:pPr>
      <w:proofErr w:type="spellStart"/>
      <w:r w:rsidRPr="00AC06C0">
        <w:rPr>
          <w:rFonts w:ascii="Times New Roman" w:hAnsi="Times New Roman" w:cs="Times New Roman"/>
          <w:color w:val="000000"/>
          <w:sz w:val="22"/>
          <w:szCs w:val="22"/>
          <w:lang w:val="en-GB"/>
        </w:rPr>
        <w:t>Stockfelt</w:t>
      </w:r>
      <w:proofErr w:type="spellEnd"/>
      <w:r w:rsidRPr="00AC06C0">
        <w:rPr>
          <w:rFonts w:ascii="Times New Roman" w:hAnsi="Times New Roman" w:cs="Times New Roman"/>
          <w:color w:val="000000"/>
          <w:sz w:val="22"/>
          <w:szCs w:val="22"/>
          <w:lang w:val="en-GB"/>
        </w:rPr>
        <w:t xml:space="preserve">, O. ‘Adequate Modes of Listening’ in </w:t>
      </w:r>
      <w:proofErr w:type="gramStart"/>
      <w:r w:rsidRPr="00AC06C0">
        <w:rPr>
          <w:rFonts w:ascii="Times New Roman" w:hAnsi="Times New Roman" w:cs="Times New Roman"/>
          <w:color w:val="000000"/>
          <w:sz w:val="22"/>
          <w:szCs w:val="22"/>
          <w:lang w:val="en-GB"/>
        </w:rPr>
        <w:t>eds</w:t>
      </w:r>
      <w:proofErr w:type="gramEnd"/>
      <w:r w:rsidRPr="00AC06C0">
        <w:rPr>
          <w:rFonts w:ascii="Times New Roman" w:hAnsi="Times New Roman" w:cs="Times New Roman"/>
          <w:color w:val="000000"/>
          <w:sz w:val="22"/>
          <w:szCs w:val="22"/>
          <w:lang w:val="en-GB"/>
        </w:rPr>
        <w:t xml:space="preserve">. </w:t>
      </w:r>
      <w:proofErr w:type="spellStart"/>
      <w:r w:rsidRPr="00AC06C0">
        <w:rPr>
          <w:rFonts w:ascii="Times New Roman" w:hAnsi="Times New Roman" w:cs="Times New Roman"/>
          <w:color w:val="000000"/>
          <w:sz w:val="22"/>
          <w:szCs w:val="22"/>
          <w:lang w:val="en-GB"/>
        </w:rPr>
        <w:t>Christoph</w:t>
      </w:r>
      <w:proofErr w:type="spellEnd"/>
      <w:r w:rsidRPr="00AC06C0">
        <w:rPr>
          <w:rFonts w:ascii="Times New Roman" w:hAnsi="Times New Roman" w:cs="Times New Roman"/>
          <w:color w:val="000000"/>
          <w:sz w:val="22"/>
          <w:szCs w:val="22"/>
          <w:lang w:val="en-GB"/>
        </w:rPr>
        <w:t xml:space="preserve"> Cox and Daniel Warner, </w:t>
      </w:r>
      <w:r w:rsidRPr="00AC06C0">
        <w:rPr>
          <w:rFonts w:ascii="Times New Roman" w:hAnsi="Times New Roman" w:cs="Times New Roman"/>
          <w:i/>
          <w:iCs/>
          <w:color w:val="000000"/>
          <w:sz w:val="22"/>
          <w:szCs w:val="22"/>
          <w:lang w:val="en-GB"/>
        </w:rPr>
        <w:t>Audio Culture</w:t>
      </w:r>
      <w:r w:rsidRPr="00AC06C0">
        <w:rPr>
          <w:rFonts w:ascii="Times New Roman" w:hAnsi="Times New Roman" w:cs="Times New Roman"/>
          <w:color w:val="000000"/>
          <w:sz w:val="22"/>
          <w:szCs w:val="22"/>
          <w:lang w:val="en-GB"/>
        </w:rPr>
        <w:t xml:space="preserve"> Continuum, 2007.</w:t>
      </w:r>
    </w:p>
    <w:p w14:paraId="12E2A2EA" w14:textId="77777777" w:rsidR="00AC06C0" w:rsidRPr="00AC06C0" w:rsidRDefault="00AC06C0" w:rsidP="00656320">
      <w:pPr>
        <w:spacing w:line="360" w:lineRule="auto"/>
        <w:rPr>
          <w:rFonts w:ascii="Times" w:eastAsia="Times New Roman" w:hAnsi="Times" w:cs="Times New Roman"/>
          <w:sz w:val="20"/>
          <w:szCs w:val="20"/>
          <w:lang w:val="en-GB"/>
        </w:rPr>
      </w:pPr>
    </w:p>
    <w:p w14:paraId="1B90B14B" w14:textId="77777777" w:rsidR="00AC06C0" w:rsidRPr="00AC06C0" w:rsidRDefault="00AC06C0" w:rsidP="00656320">
      <w:pPr>
        <w:spacing w:line="360" w:lineRule="auto"/>
        <w:rPr>
          <w:rFonts w:ascii="Times" w:hAnsi="Times" w:cs="Times New Roman"/>
          <w:sz w:val="20"/>
          <w:szCs w:val="20"/>
          <w:lang w:val="en-GB"/>
        </w:rPr>
      </w:pPr>
      <w:r w:rsidRPr="00AC06C0">
        <w:rPr>
          <w:rFonts w:ascii="Times New Roman" w:hAnsi="Times New Roman" w:cs="Times New Roman"/>
          <w:color w:val="000000"/>
          <w:sz w:val="22"/>
          <w:szCs w:val="22"/>
          <w:lang w:val="en-GB"/>
        </w:rPr>
        <w:t xml:space="preserve">Schaeffer, P., </w:t>
      </w:r>
      <w:r w:rsidRPr="00AC06C0">
        <w:rPr>
          <w:rFonts w:ascii="Times New Roman" w:hAnsi="Times New Roman" w:cs="Times New Roman"/>
          <w:i/>
          <w:iCs/>
          <w:color w:val="000000"/>
          <w:sz w:val="22"/>
          <w:szCs w:val="22"/>
          <w:lang w:val="en-GB"/>
        </w:rPr>
        <w:t>In Search of a Concrete Music</w:t>
      </w:r>
      <w:r w:rsidRPr="00AC06C0">
        <w:rPr>
          <w:rFonts w:ascii="Times New Roman" w:hAnsi="Times New Roman" w:cs="Times New Roman"/>
          <w:color w:val="000000"/>
          <w:sz w:val="22"/>
          <w:szCs w:val="22"/>
          <w:lang w:val="en-GB"/>
        </w:rPr>
        <w:t xml:space="preserve">, trans. Christine North and John </w:t>
      </w:r>
      <w:proofErr w:type="spellStart"/>
      <w:r w:rsidRPr="00AC06C0">
        <w:rPr>
          <w:rFonts w:ascii="Times New Roman" w:hAnsi="Times New Roman" w:cs="Times New Roman"/>
          <w:color w:val="000000"/>
          <w:sz w:val="22"/>
          <w:szCs w:val="22"/>
          <w:lang w:val="en-GB"/>
        </w:rPr>
        <w:t>Dack</w:t>
      </w:r>
      <w:proofErr w:type="spellEnd"/>
      <w:r w:rsidRPr="00AC06C0">
        <w:rPr>
          <w:rFonts w:ascii="Times New Roman" w:hAnsi="Times New Roman" w:cs="Times New Roman"/>
          <w:color w:val="000000"/>
          <w:sz w:val="22"/>
          <w:szCs w:val="22"/>
          <w:lang w:val="en-GB"/>
        </w:rPr>
        <w:t>, University of California Press, 2013.</w:t>
      </w:r>
    </w:p>
    <w:p w14:paraId="18EE4C43" w14:textId="77777777" w:rsidR="00AC06C0" w:rsidRPr="00AC06C0" w:rsidRDefault="00AC06C0" w:rsidP="00656320">
      <w:pPr>
        <w:spacing w:line="360" w:lineRule="auto"/>
        <w:rPr>
          <w:rFonts w:ascii="Times" w:eastAsia="Times New Roman" w:hAnsi="Times" w:cs="Times New Roman"/>
          <w:sz w:val="20"/>
          <w:szCs w:val="20"/>
          <w:lang w:val="en-GB"/>
        </w:rPr>
      </w:pPr>
    </w:p>
    <w:p w14:paraId="08F05ACB" w14:textId="77777777" w:rsidR="00AC06C0" w:rsidRPr="00AC06C0" w:rsidRDefault="00AC06C0" w:rsidP="00656320">
      <w:pPr>
        <w:spacing w:line="360" w:lineRule="auto"/>
        <w:rPr>
          <w:rFonts w:ascii="Times" w:hAnsi="Times" w:cs="Times New Roman"/>
          <w:sz w:val="20"/>
          <w:szCs w:val="20"/>
          <w:lang w:val="en-GB"/>
        </w:rPr>
      </w:pPr>
      <w:r w:rsidRPr="00AC06C0">
        <w:rPr>
          <w:rFonts w:ascii="Times New Roman" w:hAnsi="Times New Roman" w:cs="Times New Roman"/>
          <w:color w:val="000000"/>
          <w:sz w:val="22"/>
          <w:szCs w:val="22"/>
          <w:lang w:val="en-GB"/>
        </w:rPr>
        <w:t xml:space="preserve">Silverstone, R, </w:t>
      </w:r>
      <w:r w:rsidRPr="00AC06C0">
        <w:rPr>
          <w:rFonts w:ascii="Times New Roman" w:hAnsi="Times New Roman" w:cs="Times New Roman"/>
          <w:i/>
          <w:iCs/>
          <w:color w:val="000000"/>
          <w:sz w:val="22"/>
          <w:szCs w:val="22"/>
          <w:lang w:val="en-GB"/>
        </w:rPr>
        <w:t>Media and Morality, on the rise of the Mediapolis.</w:t>
      </w:r>
      <w:r w:rsidRPr="00AC06C0">
        <w:rPr>
          <w:rFonts w:ascii="Times New Roman" w:hAnsi="Times New Roman" w:cs="Times New Roman"/>
          <w:color w:val="000000"/>
          <w:sz w:val="22"/>
          <w:szCs w:val="22"/>
          <w:lang w:val="en-GB"/>
        </w:rPr>
        <w:t xml:space="preserve"> Polity Press, Cambridge, 2007</w:t>
      </w:r>
    </w:p>
    <w:p w14:paraId="07D7D6EC" w14:textId="77777777" w:rsidR="00AC06C0" w:rsidRPr="00AC06C0" w:rsidRDefault="00AC06C0" w:rsidP="00656320">
      <w:pPr>
        <w:spacing w:line="360" w:lineRule="auto"/>
        <w:rPr>
          <w:rFonts w:ascii="Times" w:eastAsia="Times New Roman" w:hAnsi="Times" w:cs="Times New Roman"/>
          <w:sz w:val="20"/>
          <w:szCs w:val="20"/>
          <w:lang w:val="en-GB"/>
        </w:rPr>
      </w:pPr>
    </w:p>
    <w:p w14:paraId="7E5CBF8C" w14:textId="77777777" w:rsidR="00AC06C0" w:rsidRPr="00AC06C0" w:rsidRDefault="00AC06C0" w:rsidP="00656320">
      <w:pPr>
        <w:spacing w:line="360" w:lineRule="auto"/>
        <w:rPr>
          <w:rFonts w:ascii="Times" w:hAnsi="Times" w:cs="Times New Roman"/>
          <w:sz w:val="20"/>
          <w:szCs w:val="20"/>
          <w:lang w:val="en-GB"/>
        </w:rPr>
      </w:pPr>
      <w:r w:rsidRPr="00AC06C0">
        <w:rPr>
          <w:rFonts w:ascii="Times New Roman" w:hAnsi="Times New Roman" w:cs="Times New Roman"/>
          <w:color w:val="000000"/>
          <w:sz w:val="22"/>
          <w:szCs w:val="22"/>
          <w:lang w:val="en-GB"/>
        </w:rPr>
        <w:t xml:space="preserve">Thomas, J. </w:t>
      </w:r>
      <w:hyperlink r:id="rId10" w:history="1">
        <w:r w:rsidRPr="00AC06C0">
          <w:rPr>
            <w:rFonts w:ascii="Times New Roman" w:hAnsi="Times New Roman" w:cs="Times New Roman"/>
            <w:color w:val="1155CC"/>
            <w:sz w:val="22"/>
            <w:szCs w:val="22"/>
            <w:u w:val="single"/>
            <w:lang w:val="en-GB"/>
          </w:rPr>
          <w:t>http://www.jothomas.me/en/about</w:t>
        </w:r>
      </w:hyperlink>
      <w:r w:rsidRPr="00AC06C0">
        <w:rPr>
          <w:rFonts w:ascii="Times New Roman" w:hAnsi="Times New Roman" w:cs="Times New Roman"/>
          <w:color w:val="000000"/>
          <w:sz w:val="22"/>
          <w:szCs w:val="22"/>
          <w:lang w:val="en-GB"/>
        </w:rPr>
        <w:t xml:space="preserve"> [Accessed 28.1.2016]</w:t>
      </w:r>
    </w:p>
    <w:p w14:paraId="472D5751" w14:textId="77777777" w:rsidR="00AC06C0" w:rsidRPr="00AC06C0" w:rsidRDefault="00AC06C0" w:rsidP="00656320">
      <w:pPr>
        <w:spacing w:line="360" w:lineRule="auto"/>
        <w:rPr>
          <w:rFonts w:ascii="Times" w:eastAsia="Times New Roman" w:hAnsi="Times" w:cs="Times New Roman"/>
          <w:sz w:val="20"/>
          <w:szCs w:val="20"/>
          <w:lang w:val="en-GB"/>
        </w:rPr>
      </w:pPr>
    </w:p>
    <w:p w14:paraId="317BA933" w14:textId="77777777" w:rsidR="00AC06C0" w:rsidRPr="00AC06C0" w:rsidRDefault="00AC06C0" w:rsidP="00656320">
      <w:pPr>
        <w:spacing w:line="360" w:lineRule="auto"/>
        <w:rPr>
          <w:rFonts w:ascii="Times" w:hAnsi="Times" w:cs="Times New Roman"/>
          <w:sz w:val="20"/>
          <w:szCs w:val="20"/>
          <w:lang w:val="en-GB"/>
        </w:rPr>
      </w:pPr>
      <w:r w:rsidRPr="00AC06C0">
        <w:rPr>
          <w:rFonts w:ascii="Times New Roman" w:hAnsi="Times New Roman" w:cs="Times New Roman"/>
          <w:color w:val="000000"/>
          <w:sz w:val="22"/>
          <w:szCs w:val="22"/>
          <w:lang w:val="en-GB"/>
        </w:rPr>
        <w:t xml:space="preserve">Waters, S., </w:t>
      </w:r>
      <w:r w:rsidRPr="00AC06C0">
        <w:rPr>
          <w:rFonts w:ascii="Times New Roman" w:hAnsi="Times New Roman" w:cs="Times New Roman"/>
          <w:i/>
          <w:iCs/>
          <w:color w:val="000000"/>
          <w:sz w:val="22"/>
          <w:szCs w:val="22"/>
          <w:lang w:val="en-GB"/>
        </w:rPr>
        <w:t xml:space="preserve">Beyond the </w:t>
      </w:r>
      <w:proofErr w:type="spellStart"/>
      <w:r w:rsidRPr="00AC06C0">
        <w:rPr>
          <w:rFonts w:ascii="Times New Roman" w:hAnsi="Times New Roman" w:cs="Times New Roman"/>
          <w:i/>
          <w:iCs/>
          <w:color w:val="000000"/>
          <w:sz w:val="22"/>
          <w:szCs w:val="22"/>
          <w:lang w:val="en-GB"/>
        </w:rPr>
        <w:t>Acousmatic</w:t>
      </w:r>
      <w:proofErr w:type="spellEnd"/>
      <w:r w:rsidRPr="00AC06C0">
        <w:rPr>
          <w:rFonts w:ascii="Times New Roman" w:hAnsi="Times New Roman" w:cs="Times New Roman"/>
          <w:i/>
          <w:iCs/>
          <w:color w:val="000000"/>
          <w:sz w:val="22"/>
          <w:szCs w:val="22"/>
          <w:lang w:val="en-GB"/>
        </w:rPr>
        <w:t xml:space="preserve"> - Hybrid Tendencies in Electroacoustic Music</w:t>
      </w:r>
      <w:r w:rsidRPr="00AC06C0">
        <w:rPr>
          <w:rFonts w:ascii="Times New Roman" w:hAnsi="Times New Roman" w:cs="Times New Roman"/>
          <w:color w:val="000000"/>
          <w:sz w:val="22"/>
          <w:szCs w:val="22"/>
          <w:lang w:val="en-GB"/>
        </w:rPr>
        <w:t>, Swedish Section of the ICEM, Stockholm, 1997.</w:t>
      </w:r>
    </w:p>
    <w:p w14:paraId="7016DD25" w14:textId="77777777" w:rsidR="00AC06C0" w:rsidRPr="00AC06C0" w:rsidRDefault="00AC06C0" w:rsidP="00656320">
      <w:pPr>
        <w:spacing w:line="360" w:lineRule="auto"/>
        <w:rPr>
          <w:rFonts w:ascii="Times" w:eastAsia="Times New Roman" w:hAnsi="Times" w:cs="Times New Roman"/>
          <w:sz w:val="20"/>
          <w:szCs w:val="20"/>
          <w:lang w:val="en-GB"/>
        </w:rPr>
      </w:pPr>
    </w:p>
    <w:p w14:paraId="75F722D3" w14:textId="4C9ED336" w:rsidR="00AC06C0" w:rsidRPr="00642980" w:rsidRDefault="00642980" w:rsidP="00AC06C0">
      <w:pPr>
        <w:spacing w:line="360" w:lineRule="auto"/>
        <w:rPr>
          <w:rFonts w:ascii="Times New Roman" w:eastAsia="Times New Roman" w:hAnsi="Times New Roman" w:cs="Times New Roman"/>
          <w:sz w:val="22"/>
          <w:szCs w:val="22"/>
          <w:lang w:val="en-GB"/>
        </w:rPr>
      </w:pPr>
      <w:r w:rsidRPr="00642980">
        <w:rPr>
          <w:rFonts w:ascii="Times New Roman" w:hAnsi="Times New Roman" w:cs="Times New Roman"/>
          <w:color w:val="262626"/>
          <w:sz w:val="22"/>
          <w:szCs w:val="22"/>
        </w:rPr>
        <w:t>‘</w:t>
      </w:r>
      <w:r w:rsidRPr="00642980">
        <w:rPr>
          <w:rFonts w:ascii="Times New Roman" w:hAnsi="Times New Roman" w:cs="Times New Roman"/>
          <w:color w:val="262626"/>
          <w:sz w:val="22"/>
          <w:szCs w:val="22"/>
        </w:rPr>
        <w:t xml:space="preserve">Waters, S., </w:t>
      </w:r>
      <w:r w:rsidRPr="00642980">
        <w:rPr>
          <w:rFonts w:ascii="Times New Roman" w:hAnsi="Times New Roman" w:cs="Times New Roman"/>
          <w:color w:val="262626"/>
          <w:sz w:val="22"/>
          <w:szCs w:val="22"/>
        </w:rPr>
        <w:t xml:space="preserve">Thinking the unheard: Hybrid thought in musical practice’ in Monks, J. and </w:t>
      </w:r>
      <w:proofErr w:type="spellStart"/>
      <w:r w:rsidRPr="00642980">
        <w:rPr>
          <w:rFonts w:ascii="Times New Roman" w:hAnsi="Times New Roman" w:cs="Times New Roman"/>
          <w:color w:val="262626"/>
          <w:sz w:val="22"/>
          <w:szCs w:val="22"/>
        </w:rPr>
        <w:t>Gullström</w:t>
      </w:r>
      <w:proofErr w:type="spellEnd"/>
      <w:r w:rsidRPr="00642980">
        <w:rPr>
          <w:rFonts w:ascii="Times New Roman" w:hAnsi="Times New Roman" w:cs="Times New Roman"/>
          <w:color w:val="262626"/>
          <w:sz w:val="22"/>
          <w:szCs w:val="22"/>
        </w:rPr>
        <w:t>-Hughes, R (</w:t>
      </w:r>
      <w:proofErr w:type="spellStart"/>
      <w:r w:rsidRPr="00642980">
        <w:rPr>
          <w:rFonts w:ascii="Times New Roman" w:hAnsi="Times New Roman" w:cs="Times New Roman"/>
          <w:color w:val="262626"/>
          <w:sz w:val="22"/>
          <w:szCs w:val="22"/>
        </w:rPr>
        <w:t>eds</w:t>
      </w:r>
      <w:proofErr w:type="spellEnd"/>
      <w:r w:rsidRPr="00642980">
        <w:rPr>
          <w:rFonts w:ascii="Times New Roman" w:hAnsi="Times New Roman" w:cs="Times New Roman"/>
          <w:color w:val="262626"/>
          <w:sz w:val="22"/>
          <w:szCs w:val="22"/>
        </w:rPr>
        <w:t xml:space="preserve">) </w:t>
      </w:r>
      <w:r w:rsidRPr="00642980">
        <w:rPr>
          <w:rFonts w:ascii="Times New Roman" w:hAnsi="Times New Roman" w:cs="Times New Roman"/>
          <w:i/>
          <w:iCs/>
          <w:color w:val="262626"/>
          <w:sz w:val="22"/>
          <w:szCs w:val="22"/>
        </w:rPr>
        <w:t>Hybrid Thought</w:t>
      </w:r>
      <w:r w:rsidRPr="00642980">
        <w:rPr>
          <w:rFonts w:ascii="Times New Roman" w:hAnsi="Times New Roman" w:cs="Times New Roman"/>
          <w:color w:val="262626"/>
          <w:sz w:val="22"/>
          <w:szCs w:val="22"/>
        </w:rPr>
        <w:t xml:space="preserve"> (Milton Keynes, Open University, 2003) 163-189</w:t>
      </w:r>
      <w:r>
        <w:rPr>
          <w:rFonts w:ascii="Times New Roman" w:hAnsi="Times New Roman" w:cs="Times New Roman"/>
          <w:color w:val="262626"/>
          <w:sz w:val="22"/>
          <w:szCs w:val="22"/>
        </w:rPr>
        <w:t>.</w:t>
      </w:r>
    </w:p>
    <w:p w14:paraId="24FFFB7B" w14:textId="77777777" w:rsidR="00F50F7E" w:rsidRDefault="00F50F7E" w:rsidP="00AC06C0">
      <w:pPr>
        <w:spacing w:line="360" w:lineRule="auto"/>
      </w:pPr>
    </w:p>
    <w:sectPr w:rsidR="00F50F7E" w:rsidSect="0025656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6C0"/>
    <w:rsid w:val="001137FC"/>
    <w:rsid w:val="001F46CA"/>
    <w:rsid w:val="00256567"/>
    <w:rsid w:val="002C756D"/>
    <w:rsid w:val="003D088D"/>
    <w:rsid w:val="004E3800"/>
    <w:rsid w:val="004F650F"/>
    <w:rsid w:val="00576DB8"/>
    <w:rsid w:val="00603F67"/>
    <w:rsid w:val="00604EFB"/>
    <w:rsid w:val="00642980"/>
    <w:rsid w:val="00656320"/>
    <w:rsid w:val="006B28EF"/>
    <w:rsid w:val="007339C4"/>
    <w:rsid w:val="00787AD9"/>
    <w:rsid w:val="008066F7"/>
    <w:rsid w:val="00A15080"/>
    <w:rsid w:val="00A53C6E"/>
    <w:rsid w:val="00AC06C0"/>
    <w:rsid w:val="00B47461"/>
    <w:rsid w:val="00BA6846"/>
    <w:rsid w:val="00C44593"/>
    <w:rsid w:val="00C67D98"/>
    <w:rsid w:val="00C86150"/>
    <w:rsid w:val="00C91897"/>
    <w:rsid w:val="00CD5910"/>
    <w:rsid w:val="00ED66D6"/>
    <w:rsid w:val="00EF73F3"/>
    <w:rsid w:val="00F50F7E"/>
    <w:rsid w:val="00F64189"/>
    <w:rsid w:val="00F820DC"/>
    <w:rsid w:val="00F97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93D9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06C0"/>
    <w:pPr>
      <w:spacing w:before="100" w:beforeAutospacing="1" w:after="100" w:afterAutospacing="1"/>
    </w:pPr>
    <w:rPr>
      <w:rFonts w:ascii="Times" w:hAnsi="Times" w:cs="Times New Roman"/>
      <w:sz w:val="20"/>
      <w:szCs w:val="20"/>
      <w:lang w:val="en-GB"/>
    </w:rPr>
  </w:style>
  <w:style w:type="character" w:customStyle="1" w:styleId="apple-tab-span">
    <w:name w:val="apple-tab-span"/>
    <w:basedOn w:val="DefaultParagraphFont"/>
    <w:rsid w:val="00AC06C0"/>
  </w:style>
  <w:style w:type="character" w:styleId="Hyperlink">
    <w:name w:val="Hyperlink"/>
    <w:basedOn w:val="DefaultParagraphFont"/>
    <w:uiPriority w:val="99"/>
    <w:semiHidden/>
    <w:unhideWhenUsed/>
    <w:rsid w:val="00AC06C0"/>
    <w:rPr>
      <w:color w:val="0000FF"/>
      <w:u w:val="single"/>
    </w:rPr>
  </w:style>
  <w:style w:type="paragraph" w:styleId="BalloonText">
    <w:name w:val="Balloon Text"/>
    <w:basedOn w:val="Normal"/>
    <w:link w:val="BalloonTextChar"/>
    <w:uiPriority w:val="99"/>
    <w:semiHidden/>
    <w:unhideWhenUsed/>
    <w:rsid w:val="006B28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8EF"/>
    <w:rPr>
      <w:rFonts w:ascii="Lucida Grande" w:hAnsi="Lucida Grande" w:cs="Lucida Grande"/>
      <w:sz w:val="18"/>
      <w:szCs w:val="18"/>
    </w:rPr>
  </w:style>
  <w:style w:type="paragraph" w:styleId="NoSpacing">
    <w:name w:val="No Spacing"/>
    <w:uiPriority w:val="1"/>
    <w:qFormat/>
    <w:rsid w:val="006429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06C0"/>
    <w:pPr>
      <w:spacing w:before="100" w:beforeAutospacing="1" w:after="100" w:afterAutospacing="1"/>
    </w:pPr>
    <w:rPr>
      <w:rFonts w:ascii="Times" w:hAnsi="Times" w:cs="Times New Roman"/>
      <w:sz w:val="20"/>
      <w:szCs w:val="20"/>
      <w:lang w:val="en-GB"/>
    </w:rPr>
  </w:style>
  <w:style w:type="character" w:customStyle="1" w:styleId="apple-tab-span">
    <w:name w:val="apple-tab-span"/>
    <w:basedOn w:val="DefaultParagraphFont"/>
    <w:rsid w:val="00AC06C0"/>
  </w:style>
  <w:style w:type="character" w:styleId="Hyperlink">
    <w:name w:val="Hyperlink"/>
    <w:basedOn w:val="DefaultParagraphFont"/>
    <w:uiPriority w:val="99"/>
    <w:semiHidden/>
    <w:unhideWhenUsed/>
    <w:rsid w:val="00AC06C0"/>
    <w:rPr>
      <w:color w:val="0000FF"/>
      <w:u w:val="single"/>
    </w:rPr>
  </w:style>
  <w:style w:type="paragraph" w:styleId="BalloonText">
    <w:name w:val="Balloon Text"/>
    <w:basedOn w:val="Normal"/>
    <w:link w:val="BalloonTextChar"/>
    <w:uiPriority w:val="99"/>
    <w:semiHidden/>
    <w:unhideWhenUsed/>
    <w:rsid w:val="006B28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8EF"/>
    <w:rPr>
      <w:rFonts w:ascii="Lucida Grande" w:hAnsi="Lucida Grande" w:cs="Lucida Grande"/>
      <w:sz w:val="18"/>
      <w:szCs w:val="18"/>
    </w:rPr>
  </w:style>
  <w:style w:type="paragraph" w:styleId="NoSpacing">
    <w:name w:val="No Spacing"/>
    <w:uiPriority w:val="1"/>
    <w:qFormat/>
    <w:rsid w:val="00642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856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entracte.co.uk/projects/eryck-abecassis-e189/" TargetMode="External"/><Relationship Id="rId7" Type="http://schemas.openxmlformats.org/officeDocument/2006/relationships/hyperlink" Target="http://www.ems-network.org/spip.php?article260" TargetMode="External"/><Relationship Id="rId8" Type="http://schemas.openxmlformats.org/officeDocument/2006/relationships/hyperlink" Target="http://www.ems-network.org/ems08/papers/dhomont.pdf" TargetMode="External"/><Relationship Id="rId9" Type="http://schemas.openxmlformats.org/officeDocument/2006/relationships/hyperlink" Target="http://www.garykendall.net/papers/KendallICMC2008.pdf" TargetMode="External"/><Relationship Id="rId10" Type="http://schemas.openxmlformats.org/officeDocument/2006/relationships/hyperlink" Target="http://www.jothomas.me/en/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8369</Words>
  <Characters>47709</Characters>
  <Application>Microsoft Macintosh Word</Application>
  <DocSecurity>0</DocSecurity>
  <Lines>397</Lines>
  <Paragraphs>111</Paragraphs>
  <ScaleCrop>false</ScaleCrop>
  <Company>University of Huddersfield</Company>
  <LinksUpToDate>false</LinksUpToDate>
  <CharactersWithSpaces>55967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Monty Adkins</dc:creator>
  <cp:keywords/>
  <dc:description/>
  <cp:lastModifiedBy>Monty Adkins</cp:lastModifiedBy>
  <cp:revision>2</cp:revision>
  <cp:lastPrinted>2016-02-18T16:28:00Z</cp:lastPrinted>
  <dcterms:created xsi:type="dcterms:W3CDTF">2016-02-22T13:17:00Z</dcterms:created>
  <dcterms:modified xsi:type="dcterms:W3CDTF">2016-02-22T13:17:00Z</dcterms:modified>
</cp:coreProperties>
</file>