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BE" w:rsidRDefault="00721BD5">
      <w:r w:rsidRPr="001D573A">
        <w:rPr>
          <w:b/>
        </w:rPr>
        <w:t>The socially just school: making space for youth to speak back</w:t>
      </w:r>
      <w:r>
        <w:t xml:space="preserve">, by John Smyth, Barry Down and Peter McInerney, New York, </w:t>
      </w:r>
      <w:r w:rsidR="00F63B7F">
        <w:t xml:space="preserve">London, </w:t>
      </w:r>
      <w:r>
        <w:t>Springer, 2014, 195 pp.</w:t>
      </w:r>
      <w:r w:rsidR="001D573A">
        <w:t>, £90</w:t>
      </w:r>
      <w:r>
        <w:t xml:space="preserve"> (hardback), ISBN 978-94-017-9059-8 </w:t>
      </w:r>
    </w:p>
    <w:p w:rsidR="00743DE3" w:rsidRDefault="00721BD5">
      <w:r>
        <w:t xml:space="preserve"> </w:t>
      </w:r>
    </w:p>
    <w:p w:rsidR="00413829" w:rsidRDefault="00CE4AC2" w:rsidP="00F464FF">
      <w:pPr>
        <w:jc w:val="both"/>
      </w:pPr>
      <w:r>
        <w:t>John Smyth</w:t>
      </w:r>
      <w:r w:rsidR="008360A8">
        <w:t xml:space="preserve">’s work has, </w:t>
      </w:r>
      <w:r w:rsidR="006226FE">
        <w:t xml:space="preserve">for </w:t>
      </w:r>
      <w:r>
        <w:t>over four decades</w:t>
      </w:r>
      <w:r w:rsidR="008360A8">
        <w:t>, o</w:t>
      </w:r>
      <w:r>
        <w:t>ffer</w:t>
      </w:r>
      <w:r w:rsidR="008360A8">
        <w:t>ed</w:t>
      </w:r>
      <w:r>
        <w:t xml:space="preserve"> a </w:t>
      </w:r>
      <w:r w:rsidR="00D209B0">
        <w:t>powerful critique of neoliberal policy and practice</w:t>
      </w:r>
      <w:r w:rsidR="00EC31FB">
        <w:t>,</w:t>
      </w:r>
      <w:r w:rsidR="00D209B0">
        <w:t xml:space="preserve"> and its consequences for teachers, learners and communities more broadly</w:t>
      </w:r>
      <w:r w:rsidR="006226FE">
        <w:t xml:space="preserve"> -</w:t>
      </w:r>
      <w:r w:rsidR="00D209B0">
        <w:t xml:space="preserve"> especially th</w:t>
      </w:r>
      <w:r w:rsidR="001F2BE8">
        <w:t>e</w:t>
      </w:r>
      <w:r w:rsidR="00D209B0">
        <w:t xml:space="preserve"> most marginali</w:t>
      </w:r>
      <w:r w:rsidR="001F2BE8">
        <w:t>z</w:t>
      </w:r>
      <w:r w:rsidR="00D209B0">
        <w:t>ed and disadvantaged.</w:t>
      </w:r>
      <w:r w:rsidR="00CF12F5">
        <w:t xml:space="preserve"> </w:t>
      </w:r>
      <w:r w:rsidR="001F2BE8">
        <w:t xml:space="preserve">Smyth’s </w:t>
      </w:r>
      <w:r w:rsidR="004B0DA7">
        <w:t xml:space="preserve">research </w:t>
      </w:r>
      <w:r w:rsidR="008360A8">
        <w:t>is broad-ranging and multi-faceted</w:t>
      </w:r>
      <w:r w:rsidR="004B0DA7">
        <w:t xml:space="preserve">, although perhaps </w:t>
      </w:r>
      <w:r w:rsidR="00163E52">
        <w:t xml:space="preserve">the </w:t>
      </w:r>
      <w:r w:rsidR="007F0C46">
        <w:t xml:space="preserve">best </w:t>
      </w:r>
      <w:r w:rsidR="00163E52">
        <w:t xml:space="preserve">term </w:t>
      </w:r>
      <w:r w:rsidR="007F0C46">
        <w:t xml:space="preserve">to </w:t>
      </w:r>
      <w:r w:rsidR="00163E52">
        <w:t xml:space="preserve">describe </w:t>
      </w:r>
      <w:r w:rsidR="001F2BE8">
        <w:t>his</w:t>
      </w:r>
      <w:r w:rsidR="00163E52">
        <w:t xml:space="preserve"> </w:t>
      </w:r>
      <w:r w:rsidR="004B0DA7">
        <w:t>work</w:t>
      </w:r>
      <w:r w:rsidR="00163E52">
        <w:t xml:space="preserve"> is </w:t>
      </w:r>
      <w:r w:rsidR="00163E52" w:rsidRPr="00163E52">
        <w:rPr>
          <w:i/>
        </w:rPr>
        <w:t>policy ethnography</w:t>
      </w:r>
      <w:r w:rsidR="001F2BE8">
        <w:rPr>
          <w:i/>
        </w:rPr>
        <w:t xml:space="preserve"> </w:t>
      </w:r>
      <w:r w:rsidR="001F2BE8">
        <w:t>- f</w:t>
      </w:r>
      <w:r w:rsidR="004B0DA7">
        <w:t>or o</w:t>
      </w:r>
      <w:r w:rsidR="00163E52">
        <w:t xml:space="preserve">ne of the key strengths of John Smyth’s approach is the way he is able to connect the local, the particular and the peculiar to broader policy discourses, especially those rooted in the excesses of </w:t>
      </w:r>
      <w:r w:rsidR="001F2BE8">
        <w:t xml:space="preserve">the </w:t>
      </w:r>
      <w:r w:rsidR="00163E52">
        <w:t xml:space="preserve">neoliberal </w:t>
      </w:r>
      <w:r w:rsidR="001F2BE8">
        <w:t>project</w:t>
      </w:r>
      <w:r w:rsidR="00163E52">
        <w:t xml:space="preserve">. </w:t>
      </w:r>
      <w:r w:rsidR="00CF12F5">
        <w:t>In this</w:t>
      </w:r>
      <w:r w:rsidR="00D209B0">
        <w:t xml:space="preserve"> </w:t>
      </w:r>
      <w:r w:rsidR="00CF12F5">
        <w:t>book, Smyth</w:t>
      </w:r>
      <w:r w:rsidR="00774287">
        <w:t xml:space="preserve"> and </w:t>
      </w:r>
      <w:r w:rsidR="00CF12F5">
        <w:t xml:space="preserve">long-term collaborators, Barry Down and Peter McInerney, draw on his extensive body of </w:t>
      </w:r>
      <w:r w:rsidR="00787C2E">
        <w:t>work</w:t>
      </w:r>
      <w:r w:rsidR="00CF12F5">
        <w:t xml:space="preserve"> and that of other </w:t>
      </w:r>
      <w:r w:rsidR="00787C2E">
        <w:t xml:space="preserve">leading </w:t>
      </w:r>
      <w:r w:rsidR="00CF12F5">
        <w:t>critic</w:t>
      </w:r>
      <w:r w:rsidR="00787C2E">
        <w:t>al researchers to provide</w:t>
      </w:r>
      <w:r w:rsidR="00584309">
        <w:t xml:space="preserve"> far-reaching</w:t>
      </w:r>
      <w:r w:rsidR="00787C2E">
        <w:t xml:space="preserve"> </w:t>
      </w:r>
      <w:r w:rsidR="001C27A3">
        <w:t>insight into how schools are increasingly implicated in producing and reproducing social and educational inequality</w:t>
      </w:r>
      <w:r w:rsidR="00584309">
        <w:t xml:space="preserve">. </w:t>
      </w:r>
      <w:r w:rsidR="00015A71">
        <w:t xml:space="preserve">Many readers of </w:t>
      </w:r>
      <w:r w:rsidR="00015A71" w:rsidRPr="00015A71">
        <w:rPr>
          <w:i/>
        </w:rPr>
        <w:t>Journal of Education Policy</w:t>
      </w:r>
      <w:r w:rsidR="00015A71">
        <w:t xml:space="preserve"> will be familiar with this </w:t>
      </w:r>
      <w:r w:rsidR="007F0C46">
        <w:t>story</w:t>
      </w:r>
      <w:r w:rsidR="00A579AE">
        <w:t xml:space="preserve"> bu</w:t>
      </w:r>
      <w:r w:rsidR="00124A6D">
        <w:t>t w</w:t>
      </w:r>
      <w:r w:rsidR="00015A71">
        <w:t xml:space="preserve">here </w:t>
      </w:r>
      <w:r w:rsidR="007C601A">
        <w:t xml:space="preserve">this book </w:t>
      </w:r>
      <w:r w:rsidR="00015A71">
        <w:t xml:space="preserve">goes further than </w:t>
      </w:r>
      <w:r w:rsidR="00774287">
        <w:t xml:space="preserve">most </w:t>
      </w:r>
      <w:r w:rsidR="00015A71">
        <w:t xml:space="preserve">critiques of contemporary education policy is that it also shows </w:t>
      </w:r>
      <w:r w:rsidR="0090290A">
        <w:t xml:space="preserve">what more </w:t>
      </w:r>
      <w:r w:rsidR="000F26B4">
        <w:t>critically-informed</w:t>
      </w:r>
      <w:r w:rsidR="0090290A">
        <w:t xml:space="preserve"> </w:t>
      </w:r>
      <w:r w:rsidR="00774287">
        <w:t>schools</w:t>
      </w:r>
      <w:r w:rsidR="009A2B82">
        <w:t xml:space="preserve"> might look like instead.</w:t>
      </w:r>
      <w:r w:rsidR="00413829">
        <w:t xml:space="preserve"> </w:t>
      </w:r>
      <w:r w:rsidR="00117909">
        <w:t>Its defining theme is that schools ought to be institutions which advance the life chances of all young people, especially th</w:t>
      </w:r>
      <w:r w:rsidR="00B241A3">
        <w:t>e</w:t>
      </w:r>
      <w:r w:rsidR="00117909">
        <w:t xml:space="preserve"> most marginalized - rather than serving economic, corporate</w:t>
      </w:r>
      <w:r w:rsidR="00A579AE">
        <w:t>,</w:t>
      </w:r>
      <w:r w:rsidR="00117909">
        <w:t xml:space="preserve"> or other interest groups. </w:t>
      </w:r>
    </w:p>
    <w:p w:rsidR="00413829" w:rsidRDefault="00413829" w:rsidP="00F464FF">
      <w:pPr>
        <w:jc w:val="both"/>
      </w:pPr>
    </w:p>
    <w:p w:rsidR="009E34DC" w:rsidRDefault="007C601A" w:rsidP="00A52011">
      <w:pPr>
        <w:jc w:val="both"/>
      </w:pPr>
      <w:r w:rsidRPr="00015A71">
        <w:rPr>
          <w:i/>
        </w:rPr>
        <w:t>The Socially Just School</w:t>
      </w:r>
      <w:r w:rsidR="00885EEF">
        <w:t xml:space="preserve"> consists of nine chapters including </w:t>
      </w:r>
      <w:r w:rsidR="006C2254">
        <w:t xml:space="preserve">sections </w:t>
      </w:r>
      <w:r w:rsidR="00A579AE">
        <w:t>on</w:t>
      </w:r>
      <w:r w:rsidR="006C2254">
        <w:t xml:space="preserve"> </w:t>
      </w:r>
      <w:r w:rsidR="00885EEF">
        <w:t>the curriculum, pedagogy, educational leadership and school-community relations</w:t>
      </w:r>
      <w:r w:rsidR="00117909">
        <w:t xml:space="preserve">, and </w:t>
      </w:r>
      <w:r w:rsidR="001C32EA">
        <w:t xml:space="preserve">needs to read in full </w:t>
      </w:r>
      <w:r w:rsidR="006C2254">
        <w:t>in order to appreciate the depth of analysis offered</w:t>
      </w:r>
      <w:r w:rsidR="00117909">
        <w:t>. B</w:t>
      </w:r>
      <w:r w:rsidR="006C2254">
        <w:t xml:space="preserve">ut the way the book is structured also allows the reader to ‘dip into’ different chapters to </w:t>
      </w:r>
      <w:r w:rsidR="00413829">
        <w:t xml:space="preserve">engage with </w:t>
      </w:r>
      <w:r w:rsidR="006C2254">
        <w:t xml:space="preserve">questions </w:t>
      </w:r>
      <w:r w:rsidR="00413829">
        <w:t xml:space="preserve">which </w:t>
      </w:r>
      <w:r w:rsidR="00124A6D">
        <w:t xml:space="preserve">they </w:t>
      </w:r>
      <w:r w:rsidR="00413829">
        <w:t xml:space="preserve">may be particularly concerned. </w:t>
      </w:r>
      <w:r w:rsidR="009A2B82">
        <w:t xml:space="preserve">Chapter 1 </w:t>
      </w:r>
      <w:r w:rsidR="00F9311D">
        <w:t xml:space="preserve">introduces the </w:t>
      </w:r>
      <w:r w:rsidR="00A92D9A">
        <w:t xml:space="preserve">book’s </w:t>
      </w:r>
      <w:r w:rsidR="00F9311D">
        <w:t>intellectual touchstone</w:t>
      </w:r>
      <w:r w:rsidR="008A1AA5">
        <w:t xml:space="preserve"> </w:t>
      </w:r>
      <w:r w:rsidR="00F9311D">
        <w:t xml:space="preserve">– the socially just school. </w:t>
      </w:r>
      <w:r w:rsidR="006C05A0">
        <w:t xml:space="preserve">Here </w:t>
      </w:r>
      <w:r w:rsidR="00117909">
        <w:t xml:space="preserve">the authors </w:t>
      </w:r>
      <w:r w:rsidR="008A1AA5">
        <w:t xml:space="preserve">vividly describe </w:t>
      </w:r>
      <w:r w:rsidR="00117909">
        <w:t xml:space="preserve">how schools </w:t>
      </w:r>
      <w:r w:rsidR="008A1AA5">
        <w:t xml:space="preserve">are </w:t>
      </w:r>
      <w:r w:rsidR="001F2BE8">
        <w:t xml:space="preserve">increasingly </w:t>
      </w:r>
      <w:r w:rsidR="008D3218">
        <w:t>corrupted</w:t>
      </w:r>
      <w:r w:rsidR="00EE2C24">
        <w:t xml:space="preserve"> </w:t>
      </w:r>
      <w:r w:rsidR="008A1AA5">
        <w:t xml:space="preserve">and distorted </w:t>
      </w:r>
      <w:r w:rsidR="00A92D9A">
        <w:t>under</w:t>
      </w:r>
      <w:r w:rsidR="008A1AA5">
        <w:t xml:space="preserve"> </w:t>
      </w:r>
      <w:r w:rsidR="00544FE1">
        <w:t>neoliberal regimes</w:t>
      </w:r>
      <w:r w:rsidR="00117909">
        <w:t>,</w:t>
      </w:r>
      <w:r w:rsidR="00F464FF">
        <w:t xml:space="preserve"> and </w:t>
      </w:r>
      <w:r w:rsidR="00544FE1">
        <w:t xml:space="preserve">begin to sketch how </w:t>
      </w:r>
      <w:r w:rsidR="00F464FF">
        <w:t>m</w:t>
      </w:r>
      <w:r w:rsidR="000F2E1D">
        <w:t>ore socially just alternatives might be constructed</w:t>
      </w:r>
      <w:r w:rsidR="00AC55FB">
        <w:t>, introducing themes explored in depth later in the book</w:t>
      </w:r>
      <w:r w:rsidR="00987590">
        <w:t xml:space="preserve">. </w:t>
      </w:r>
      <w:r w:rsidR="006D16BA">
        <w:t>Chapter 2 mobilise</w:t>
      </w:r>
      <w:r w:rsidR="00F464FF">
        <w:t>s</w:t>
      </w:r>
      <w:r w:rsidR="006D16BA">
        <w:t xml:space="preserve"> </w:t>
      </w:r>
      <w:r w:rsidR="001F4519">
        <w:t xml:space="preserve">the notion of the </w:t>
      </w:r>
      <w:r w:rsidR="008A1AA5" w:rsidRPr="008A1AA5">
        <w:rPr>
          <w:i/>
        </w:rPr>
        <w:t>S</w:t>
      </w:r>
      <w:r w:rsidR="001F4519" w:rsidRPr="001F4519">
        <w:rPr>
          <w:i/>
        </w:rPr>
        <w:t xml:space="preserve">ocially </w:t>
      </w:r>
      <w:r w:rsidR="008A1AA5">
        <w:rPr>
          <w:i/>
        </w:rPr>
        <w:t>C</w:t>
      </w:r>
      <w:r w:rsidR="001F4519" w:rsidRPr="001F4519">
        <w:rPr>
          <w:i/>
        </w:rPr>
        <w:t xml:space="preserve">ritical </w:t>
      </w:r>
      <w:r w:rsidR="008A1AA5">
        <w:rPr>
          <w:i/>
        </w:rPr>
        <w:t>S</w:t>
      </w:r>
      <w:r w:rsidR="001F4519" w:rsidRPr="001F4519">
        <w:rPr>
          <w:i/>
        </w:rPr>
        <w:t xml:space="preserve">tudent </w:t>
      </w:r>
      <w:r w:rsidR="008A1AA5">
        <w:rPr>
          <w:i/>
        </w:rPr>
        <w:t>V</w:t>
      </w:r>
      <w:r w:rsidR="001F4519" w:rsidRPr="001F4519">
        <w:rPr>
          <w:i/>
        </w:rPr>
        <w:t>oice</w:t>
      </w:r>
      <w:r w:rsidR="001F4519">
        <w:t xml:space="preserve">. This, </w:t>
      </w:r>
      <w:r w:rsidR="00547EE8">
        <w:t>it is</w:t>
      </w:r>
      <w:r w:rsidR="001F4519">
        <w:t xml:space="preserve"> argue</w:t>
      </w:r>
      <w:r w:rsidR="00547EE8">
        <w:t>d</w:t>
      </w:r>
      <w:r w:rsidR="005E7A9A">
        <w:t>,</w:t>
      </w:r>
      <w:r w:rsidR="001F4519">
        <w:t xml:space="preserve"> needs to focus </w:t>
      </w:r>
      <w:r w:rsidR="00BD2E3F">
        <w:t xml:space="preserve">both </w:t>
      </w:r>
      <w:r w:rsidR="00937BA0">
        <w:t>on r</w:t>
      </w:r>
      <w:r w:rsidR="001F4519">
        <w:t>eforming school</w:t>
      </w:r>
      <w:r w:rsidR="008A1AA5">
        <w:t>s</w:t>
      </w:r>
      <w:r w:rsidR="00937BA0">
        <w:t xml:space="preserve"> </w:t>
      </w:r>
      <w:r w:rsidR="00BD2E3F">
        <w:t xml:space="preserve">and </w:t>
      </w:r>
      <w:r w:rsidR="00937BA0">
        <w:t xml:space="preserve">the broader social and political context in which </w:t>
      </w:r>
      <w:r w:rsidR="00D07661">
        <w:t>they</w:t>
      </w:r>
      <w:r w:rsidR="0067409B">
        <w:t xml:space="preserve"> are located</w:t>
      </w:r>
      <w:r w:rsidR="00AC55FB">
        <w:t>;</w:t>
      </w:r>
      <w:r w:rsidR="00A92D9A">
        <w:t xml:space="preserve"> but, at the same time, n</w:t>
      </w:r>
      <w:r w:rsidR="00F464FF">
        <w:t>eeds to be</w:t>
      </w:r>
      <w:r w:rsidR="00937BA0">
        <w:t xml:space="preserve"> ‘action oriented’</w:t>
      </w:r>
      <w:r w:rsidR="00D07661">
        <w:t xml:space="preserve">. Or, in other words, </w:t>
      </w:r>
      <w:r w:rsidR="005E7A9A">
        <w:t xml:space="preserve">it needs to </w:t>
      </w:r>
      <w:r w:rsidR="008A1AA5">
        <w:t>generate</w:t>
      </w:r>
      <w:r w:rsidR="005E7A9A">
        <w:t xml:space="preserve"> a commitment to change amongst young people themselves. This, </w:t>
      </w:r>
      <w:r w:rsidR="008A1AA5">
        <w:t>it is</w:t>
      </w:r>
      <w:r w:rsidR="005E7A9A">
        <w:t xml:space="preserve"> acknowledge</w:t>
      </w:r>
      <w:r w:rsidR="008A1AA5">
        <w:t>d</w:t>
      </w:r>
      <w:r w:rsidR="005E7A9A">
        <w:t>, present</w:t>
      </w:r>
      <w:r w:rsidR="00D07661">
        <w:t>s</w:t>
      </w:r>
      <w:r w:rsidR="005E7A9A">
        <w:t xml:space="preserve"> educators with dilemmas, particularly associated with relinquishing control and allowing young people to experiment with their own learning. </w:t>
      </w:r>
      <w:r w:rsidR="002C37B8">
        <w:t xml:space="preserve">But schools, as Smyth remind us, </w:t>
      </w:r>
      <w:r w:rsidR="002A7266">
        <w:t>are</w:t>
      </w:r>
      <w:r w:rsidR="002C37B8">
        <w:t xml:space="preserve"> not simply be annexes of the economy. They should, it is argued, aim to foster co-operation, compassion and consciousness among young people – </w:t>
      </w:r>
      <w:r w:rsidR="002A7266">
        <w:t xml:space="preserve">attitudes and dispositions </w:t>
      </w:r>
      <w:proofErr w:type="spellStart"/>
      <w:r w:rsidR="00B322C4">
        <w:t>Cammarota</w:t>
      </w:r>
      <w:proofErr w:type="spellEnd"/>
      <w:r w:rsidR="00B322C4">
        <w:t xml:space="preserve"> and Romero (200</w:t>
      </w:r>
      <w:r w:rsidR="00AC5AA6">
        <w:t>6</w:t>
      </w:r>
      <w:r w:rsidR="00B322C4">
        <w:t>)</w:t>
      </w:r>
      <w:r w:rsidR="00AC5AA6">
        <w:t xml:space="preserve"> </w:t>
      </w:r>
      <w:r w:rsidR="002C37B8">
        <w:t xml:space="preserve">notably described </w:t>
      </w:r>
      <w:r w:rsidR="00AC55FB">
        <w:t xml:space="preserve">as </w:t>
      </w:r>
      <w:r w:rsidR="002A7266">
        <w:t xml:space="preserve">a </w:t>
      </w:r>
      <w:r w:rsidR="00AC5AA6">
        <w:t>‘critically compassionate intellectualism’</w:t>
      </w:r>
      <w:r w:rsidR="002C37B8">
        <w:t>.</w:t>
      </w:r>
      <w:r w:rsidR="00AC5AA6">
        <w:t xml:space="preserve"> </w:t>
      </w:r>
    </w:p>
    <w:p w:rsidR="00BD2E3F" w:rsidRDefault="00BD2E3F" w:rsidP="00A52011">
      <w:pPr>
        <w:jc w:val="both"/>
      </w:pPr>
    </w:p>
    <w:p w:rsidR="003638C7" w:rsidRDefault="00511C79" w:rsidP="00ED4621">
      <w:pPr>
        <w:jc w:val="both"/>
      </w:pPr>
      <w:r>
        <w:t>Chapter</w:t>
      </w:r>
      <w:r w:rsidR="007F0C46">
        <w:t>s</w:t>
      </w:r>
      <w:r>
        <w:t xml:space="preserve"> 3 </w:t>
      </w:r>
      <w:r w:rsidR="007F0C46">
        <w:t xml:space="preserve">and </w:t>
      </w:r>
      <w:r w:rsidR="0003070B">
        <w:t xml:space="preserve">4 focus on how schools can </w:t>
      </w:r>
      <w:r w:rsidR="0019043D">
        <w:t xml:space="preserve">build a </w:t>
      </w:r>
      <w:r w:rsidR="0003070B">
        <w:t>dialogue with the communities they serve</w:t>
      </w:r>
      <w:r w:rsidR="002A7266">
        <w:t>,</w:t>
      </w:r>
      <w:r w:rsidR="0019043D">
        <w:t xml:space="preserve"> and create</w:t>
      </w:r>
      <w:r w:rsidR="00735B36">
        <w:t xml:space="preserve"> a </w:t>
      </w:r>
      <w:r w:rsidR="0003070B">
        <w:t>‘horizon of possibility’</w:t>
      </w:r>
      <w:r w:rsidR="0019043D">
        <w:t xml:space="preserve"> </w:t>
      </w:r>
      <w:r w:rsidR="00735B36">
        <w:t>(Simon 1988)</w:t>
      </w:r>
      <w:r w:rsidR="00187462">
        <w:t xml:space="preserve"> </w:t>
      </w:r>
      <w:r w:rsidR="00274128">
        <w:t>whereby students, teachers and community activists can work together to</w:t>
      </w:r>
      <w:r w:rsidR="0003070B">
        <w:t xml:space="preserve"> promot</w:t>
      </w:r>
      <w:r w:rsidR="00274128">
        <w:t>e</w:t>
      </w:r>
      <w:r w:rsidR="0003070B">
        <w:t xml:space="preserve"> social justice. Chapter 5 </w:t>
      </w:r>
      <w:r w:rsidR="00F929D0">
        <w:t>critiques the assault on teachers’ work and students’ learning</w:t>
      </w:r>
      <w:r w:rsidR="007F0C46">
        <w:t>,</w:t>
      </w:r>
      <w:r w:rsidR="00C844D9">
        <w:t xml:space="preserve"> the </w:t>
      </w:r>
      <w:r w:rsidR="00F929D0">
        <w:t>various forms of performativity</w:t>
      </w:r>
      <w:r w:rsidR="00AC55FB">
        <w:t xml:space="preserve"> </w:t>
      </w:r>
      <w:r w:rsidR="00F929D0">
        <w:t>associated with neoliberal</w:t>
      </w:r>
      <w:r w:rsidR="00C844D9">
        <w:t>ism</w:t>
      </w:r>
      <w:r w:rsidR="002A7266">
        <w:t xml:space="preserve"> which corrupt teaching and learning</w:t>
      </w:r>
      <w:r w:rsidR="00C844D9">
        <w:t xml:space="preserve">. </w:t>
      </w:r>
      <w:r w:rsidR="00ED4621">
        <w:t xml:space="preserve">Here Smyth et al </w:t>
      </w:r>
      <w:r w:rsidR="0003070B">
        <w:t>draw</w:t>
      </w:r>
      <w:r w:rsidR="007F0C46">
        <w:t xml:space="preserve">, amongst others, on </w:t>
      </w:r>
      <w:proofErr w:type="spellStart"/>
      <w:r w:rsidR="0003070B">
        <w:t>Freire</w:t>
      </w:r>
      <w:proofErr w:type="spellEnd"/>
      <w:r w:rsidR="0003070B">
        <w:t xml:space="preserve"> (1998) and Giroux (1988)</w:t>
      </w:r>
      <w:r w:rsidR="0003070B" w:rsidRPr="00A10EC5">
        <w:t xml:space="preserve"> </w:t>
      </w:r>
      <w:r w:rsidR="0003070B">
        <w:t xml:space="preserve">to argue for </w:t>
      </w:r>
      <w:r w:rsidR="00ED4621">
        <w:t xml:space="preserve">a </w:t>
      </w:r>
      <w:r w:rsidR="0003070B">
        <w:t xml:space="preserve">socially critical </w:t>
      </w:r>
      <w:r w:rsidR="00274128">
        <w:t>p</w:t>
      </w:r>
      <w:r w:rsidR="0003070B">
        <w:t>edagogy based upon critical enquiry, respect for others, and concern for the collective good.</w:t>
      </w:r>
      <w:r w:rsidR="00ED4621">
        <w:t xml:space="preserve"> </w:t>
      </w:r>
      <w:r w:rsidR="0003070B">
        <w:t xml:space="preserve">Chapter 6 </w:t>
      </w:r>
      <w:r w:rsidR="00783D39">
        <w:t xml:space="preserve">begins by </w:t>
      </w:r>
      <w:r w:rsidR="003638C7">
        <w:t>remind</w:t>
      </w:r>
      <w:r w:rsidR="003915FF">
        <w:t>ing us</w:t>
      </w:r>
      <w:r w:rsidR="003638C7">
        <w:t xml:space="preserve"> that the form and content of the curriculum sends out powerful messages about what is valued and what is worth knowing</w:t>
      </w:r>
      <w:r w:rsidR="004B4869">
        <w:t xml:space="preserve">; and, </w:t>
      </w:r>
      <w:r w:rsidR="004B4869">
        <w:lastRenderedPageBreak/>
        <w:t>w</w:t>
      </w:r>
      <w:r w:rsidR="003638C7">
        <w:t xml:space="preserve">hilst the authors recognise the constraints under which teachers work, </w:t>
      </w:r>
      <w:r w:rsidR="000B7D57">
        <w:t xml:space="preserve">Smyth and colleagues </w:t>
      </w:r>
      <w:r w:rsidR="0003070B">
        <w:t xml:space="preserve">draw on </w:t>
      </w:r>
      <w:proofErr w:type="spellStart"/>
      <w:r w:rsidR="0003070B">
        <w:t>Freire</w:t>
      </w:r>
      <w:proofErr w:type="spellEnd"/>
      <w:r w:rsidR="0003070B">
        <w:t xml:space="preserve"> (1972) and other proponents of critical pedagogy to provide examples of a socially-critical curriculum in action. </w:t>
      </w:r>
    </w:p>
    <w:p w:rsidR="003102B1" w:rsidRDefault="003102B1" w:rsidP="003102B1">
      <w:pPr>
        <w:jc w:val="both"/>
      </w:pPr>
    </w:p>
    <w:p w:rsidR="0003070B" w:rsidRPr="00B8196C" w:rsidRDefault="000B7D57" w:rsidP="008C12B4">
      <w:pPr>
        <w:jc w:val="both"/>
      </w:pPr>
      <w:r>
        <w:t xml:space="preserve">Chapter 7 </w:t>
      </w:r>
      <w:r w:rsidR="007F0C46">
        <w:t>deals with educational leadership</w:t>
      </w:r>
      <w:r w:rsidR="003102B1">
        <w:t xml:space="preserve">. Though Smyth et al </w:t>
      </w:r>
      <w:r w:rsidR="0003070B">
        <w:t xml:space="preserve">recognise </w:t>
      </w:r>
      <w:r w:rsidR="003102B1">
        <w:t xml:space="preserve">that </w:t>
      </w:r>
      <w:r w:rsidR="0003070B">
        <w:t xml:space="preserve">educational leadership takes place within a </w:t>
      </w:r>
      <w:r w:rsidR="002A7266">
        <w:t>‘</w:t>
      </w:r>
      <w:r w:rsidR="0003070B">
        <w:t>restrictive framework of possibilities and constraints</w:t>
      </w:r>
      <w:r w:rsidR="002A7266">
        <w:t>’</w:t>
      </w:r>
      <w:r w:rsidR="0003070B">
        <w:t xml:space="preserve"> (Ball 1994)</w:t>
      </w:r>
      <w:r w:rsidR="001652B7">
        <w:t>;</w:t>
      </w:r>
      <w:r w:rsidR="003102B1">
        <w:t xml:space="preserve"> they argue for </w:t>
      </w:r>
      <w:r w:rsidR="0003070B">
        <w:t>alternative models</w:t>
      </w:r>
      <w:r w:rsidR="003102B1">
        <w:t xml:space="preserve"> of</w:t>
      </w:r>
      <w:r w:rsidR="0003070B">
        <w:t xml:space="preserve"> emancipatory, distributive and pedagogical leadership</w:t>
      </w:r>
      <w:r w:rsidR="003102B1">
        <w:t xml:space="preserve"> which challenge</w:t>
      </w:r>
      <w:r w:rsidR="007F0C46">
        <w:t xml:space="preserve"> the corrosive effects of neoliberalism</w:t>
      </w:r>
      <w:r w:rsidR="003102B1">
        <w:t>.</w:t>
      </w:r>
      <w:r w:rsidR="001652B7">
        <w:t xml:space="preserve"> Chapter 8 examines the relationship between education and employment</w:t>
      </w:r>
      <w:r w:rsidR="001D59D7">
        <w:t xml:space="preserve">. </w:t>
      </w:r>
      <w:r w:rsidR="008C12B4">
        <w:t>Here, particular criticism is aimed at the false promises offered by the vocational training movement, and the increasing trend towards a</w:t>
      </w:r>
      <w:r w:rsidR="0003070B">
        <w:t xml:space="preserve"> narrow and instrumentalist curriculum</w:t>
      </w:r>
      <w:r w:rsidR="008C12B4">
        <w:t xml:space="preserve"> – at least for those deemed ‘good with their hands’ rather than their </w:t>
      </w:r>
      <w:r w:rsidR="007842F1">
        <w:t>minds</w:t>
      </w:r>
      <w:r w:rsidR="008C12B4">
        <w:t>.</w:t>
      </w:r>
      <w:r w:rsidR="007842F1">
        <w:t xml:space="preserve"> Smyth et al argue </w:t>
      </w:r>
      <w:r w:rsidR="00D62B15">
        <w:t xml:space="preserve">instead </w:t>
      </w:r>
      <w:r w:rsidR="007842F1">
        <w:t xml:space="preserve">for a </w:t>
      </w:r>
      <w:r w:rsidR="0003070B">
        <w:t xml:space="preserve">counter-hegemonic curriculum </w:t>
      </w:r>
      <w:r w:rsidR="007842F1">
        <w:t xml:space="preserve">which enables young people </w:t>
      </w:r>
      <w:r w:rsidR="0003070B">
        <w:t xml:space="preserve">to be able to navigate and critique the complex social and economic matrix in which they are placed.       </w:t>
      </w:r>
    </w:p>
    <w:p w:rsidR="0003070B" w:rsidRDefault="0003070B" w:rsidP="0003070B"/>
    <w:p w:rsidR="00747B5D" w:rsidRDefault="00747B5D" w:rsidP="00DC30D8">
      <w:pPr>
        <w:jc w:val="both"/>
      </w:pPr>
      <w:r>
        <w:t xml:space="preserve">The final chapter </w:t>
      </w:r>
      <w:r w:rsidR="009562A0">
        <w:t xml:space="preserve">uses </w:t>
      </w:r>
      <w:r w:rsidR="00DC30D8">
        <w:t xml:space="preserve">the </w:t>
      </w:r>
      <w:r>
        <w:t xml:space="preserve">notion of ‘critical hope’ </w:t>
      </w:r>
      <w:r w:rsidR="009562A0">
        <w:t>(</w:t>
      </w:r>
      <w:proofErr w:type="spellStart"/>
      <w:r>
        <w:t>Freire</w:t>
      </w:r>
      <w:proofErr w:type="spellEnd"/>
      <w:r w:rsidR="009562A0">
        <w:t xml:space="preserve"> </w:t>
      </w:r>
      <w:r>
        <w:t>1998b)</w:t>
      </w:r>
      <w:r w:rsidR="00CC55F2">
        <w:t xml:space="preserve"> to explore</w:t>
      </w:r>
      <w:r w:rsidR="009562A0">
        <w:t xml:space="preserve"> what schools might look like where teachers act and are treated as intellectuals; students are positioned as social activists; and communities are politically active and engaged. </w:t>
      </w:r>
      <w:r w:rsidR="00DC30D8">
        <w:t>There is a need to be more adept, i</w:t>
      </w:r>
      <w:r w:rsidR="009562A0">
        <w:t xml:space="preserve">t </w:t>
      </w:r>
      <w:r w:rsidR="00DC30D8">
        <w:t xml:space="preserve">is </w:t>
      </w:r>
      <w:r w:rsidR="009562A0">
        <w:t>argue</w:t>
      </w:r>
      <w:r w:rsidR="00DC30D8">
        <w:t xml:space="preserve">d, at developing educational responses to the corrosive effects on neoliberalism. For John Smyth, this requires combining </w:t>
      </w:r>
      <w:r>
        <w:t xml:space="preserve">indignation at injustice with the courage to work for a more socially just world. </w:t>
      </w:r>
      <w:bookmarkStart w:id="0" w:name="_GoBack"/>
      <w:bookmarkEnd w:id="0"/>
    </w:p>
    <w:p w:rsidR="007C4621" w:rsidRDefault="007C4621"/>
    <w:p w:rsidR="00A52011" w:rsidRDefault="00A52011">
      <w:r>
        <w:t>References</w:t>
      </w:r>
    </w:p>
    <w:p w:rsidR="00783D39" w:rsidRDefault="00783D39">
      <w:r>
        <w:t>Ball</w:t>
      </w:r>
      <w:r w:rsidR="002326CA">
        <w:t>, S.</w:t>
      </w:r>
      <w:r>
        <w:t xml:space="preserve"> (1994)</w:t>
      </w:r>
      <w:r w:rsidR="002326CA">
        <w:t xml:space="preserve"> </w:t>
      </w:r>
      <w:r w:rsidR="002326CA" w:rsidRPr="00807D9E">
        <w:rPr>
          <w:i/>
        </w:rPr>
        <w:t>Education Reform: A Critical and Post-Structural Approach</w:t>
      </w:r>
      <w:r w:rsidR="002326CA">
        <w:t xml:space="preserve"> (Buckingham: Open University Press.</w:t>
      </w:r>
    </w:p>
    <w:p w:rsidR="00DC30D8" w:rsidRDefault="00B322C4">
      <w:proofErr w:type="spellStart"/>
      <w:r>
        <w:t>Cammorota</w:t>
      </w:r>
      <w:proofErr w:type="gramStart"/>
      <w:r w:rsidR="00AC5AA6">
        <w:t>,J</w:t>
      </w:r>
      <w:proofErr w:type="spellEnd"/>
      <w:proofErr w:type="gramEnd"/>
      <w:r w:rsidR="00AC5AA6">
        <w:t>.</w:t>
      </w:r>
      <w:r>
        <w:t xml:space="preserve"> and Romero</w:t>
      </w:r>
      <w:r w:rsidR="00AC5AA6">
        <w:t>, A.</w:t>
      </w:r>
      <w:r>
        <w:t xml:space="preserve"> (2006)</w:t>
      </w:r>
      <w:r w:rsidR="00AC5AA6">
        <w:t xml:space="preserve"> A critically compassionate intellectualism for </w:t>
      </w:r>
      <w:proofErr w:type="spellStart"/>
      <w:r w:rsidR="00AC5AA6">
        <w:t>Lation</w:t>
      </w:r>
      <w:proofErr w:type="spellEnd"/>
      <w:r w:rsidR="00AC5AA6">
        <w:t xml:space="preserve">/a students, </w:t>
      </w:r>
      <w:r w:rsidR="00AC5AA6" w:rsidRPr="00AC5AA6">
        <w:rPr>
          <w:i/>
        </w:rPr>
        <w:t>Multicultural Education</w:t>
      </w:r>
      <w:r w:rsidR="00AC5AA6">
        <w:t>, 14(2), 16-23.</w:t>
      </w:r>
    </w:p>
    <w:p w:rsidR="003E2D32" w:rsidRDefault="003E2D32">
      <w:proofErr w:type="spellStart"/>
      <w:r>
        <w:t>Freire</w:t>
      </w:r>
      <w:proofErr w:type="spellEnd"/>
      <w:r>
        <w:t xml:space="preserve">, P. (1972) </w:t>
      </w:r>
      <w:r w:rsidR="00A561AE" w:rsidRPr="00807D9E">
        <w:rPr>
          <w:i/>
        </w:rPr>
        <w:t>Pedagogy of the Oppressed</w:t>
      </w:r>
      <w:r w:rsidR="00A561AE">
        <w:t xml:space="preserve"> (</w:t>
      </w:r>
      <w:proofErr w:type="spellStart"/>
      <w:r w:rsidR="00A561AE">
        <w:t>Harmondsworth</w:t>
      </w:r>
      <w:proofErr w:type="spellEnd"/>
      <w:r w:rsidR="00A561AE">
        <w:t>: Penguin).</w:t>
      </w:r>
    </w:p>
    <w:p w:rsidR="00F464FF" w:rsidRDefault="00187462" w:rsidP="00187462">
      <w:proofErr w:type="spellStart"/>
      <w:r>
        <w:t>Freire</w:t>
      </w:r>
      <w:proofErr w:type="spellEnd"/>
      <w:r>
        <w:t xml:space="preserve">, P. (1988) </w:t>
      </w:r>
      <w:r w:rsidRPr="00187462">
        <w:rPr>
          <w:i/>
        </w:rPr>
        <w:t>Pedagogy of Freedom: Ethics, Democracy, and Civic Courage</w:t>
      </w:r>
      <w:r>
        <w:t xml:space="preserve"> (Lanham, MD: </w:t>
      </w:r>
      <w:proofErr w:type="spellStart"/>
      <w:r>
        <w:t>Rowman</w:t>
      </w:r>
      <w:proofErr w:type="spellEnd"/>
      <w:r>
        <w:t xml:space="preserve"> &amp; Littlefield).</w:t>
      </w:r>
    </w:p>
    <w:p w:rsidR="007842F1" w:rsidRDefault="007842F1" w:rsidP="00187462">
      <w:proofErr w:type="spellStart"/>
      <w:r>
        <w:t>Freire</w:t>
      </w:r>
      <w:proofErr w:type="spellEnd"/>
      <w:r>
        <w:t>, P. (1998)</w:t>
      </w:r>
      <w:r w:rsidR="00A561AE">
        <w:t xml:space="preserve"> </w:t>
      </w:r>
      <w:r w:rsidR="00A561AE" w:rsidRPr="00807D9E">
        <w:rPr>
          <w:i/>
        </w:rPr>
        <w:t xml:space="preserve">Pedagogy of Freedom: </w:t>
      </w:r>
      <w:r w:rsidR="00807D9E" w:rsidRPr="00807D9E">
        <w:rPr>
          <w:i/>
        </w:rPr>
        <w:t>Ethics, Democracy and Civic Courage</w:t>
      </w:r>
      <w:r w:rsidR="00807D9E">
        <w:t xml:space="preserve"> (Lanham, MD: </w:t>
      </w:r>
      <w:proofErr w:type="spellStart"/>
      <w:r w:rsidR="00807D9E">
        <w:t>Rowman</w:t>
      </w:r>
      <w:proofErr w:type="spellEnd"/>
      <w:r w:rsidR="00807D9E">
        <w:t xml:space="preserve"> &amp; </w:t>
      </w:r>
      <w:proofErr w:type="spellStart"/>
      <w:r w:rsidR="00807D9E">
        <w:t>littlefield</w:t>
      </w:r>
      <w:proofErr w:type="spellEnd"/>
      <w:r w:rsidR="00807D9E">
        <w:t>).</w:t>
      </w:r>
      <w:r w:rsidR="00A561AE">
        <w:t xml:space="preserve">  </w:t>
      </w:r>
      <w:r w:rsidR="002326CA">
        <w:t xml:space="preserve"> </w:t>
      </w:r>
    </w:p>
    <w:p w:rsidR="003E2D32" w:rsidRDefault="003E2D32" w:rsidP="00187462">
      <w:r>
        <w:t>Giroux, H. (1988)</w:t>
      </w:r>
      <w:r w:rsidR="00807D9E">
        <w:t xml:space="preserve"> </w:t>
      </w:r>
      <w:r w:rsidR="00807D9E">
        <w:rPr>
          <w:i/>
          <w:iCs/>
          <w:lang w:val="en"/>
        </w:rPr>
        <w:t>Teachers as Intellectuals: Toward a Critical Pedagogy of Learning</w:t>
      </w:r>
      <w:r w:rsidR="00807D9E">
        <w:rPr>
          <w:lang w:val="en"/>
        </w:rPr>
        <w:t xml:space="preserve"> </w:t>
      </w:r>
      <w:r w:rsidR="00807D9E" w:rsidRPr="00807D9E">
        <w:rPr>
          <w:lang w:val="en"/>
        </w:rPr>
        <w:t>(</w:t>
      </w:r>
      <w:r w:rsidR="00807D9E">
        <w:rPr>
          <w:lang w:val="en"/>
        </w:rPr>
        <w:t>Westport, CT: Bergin and Garvey Press).</w:t>
      </w:r>
    </w:p>
    <w:p w:rsidR="00735B36" w:rsidRDefault="00735B36">
      <w:r>
        <w:t xml:space="preserve">Simon, R. (1988) </w:t>
      </w:r>
      <w:proofErr w:type="gramStart"/>
      <w:r>
        <w:t>For</w:t>
      </w:r>
      <w:proofErr w:type="gramEnd"/>
      <w:r>
        <w:t xml:space="preserve"> a pedagogy of possibility, </w:t>
      </w:r>
      <w:r w:rsidRPr="00735B36">
        <w:rPr>
          <w:i/>
        </w:rPr>
        <w:t>Critical Pedagogy Networker</w:t>
      </w:r>
      <w:r>
        <w:t>, 1 (1), 1-4.</w:t>
      </w:r>
    </w:p>
    <w:sectPr w:rsidR="00735B36"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D5"/>
    <w:rsid w:val="00015A71"/>
    <w:rsid w:val="00021E75"/>
    <w:rsid w:val="0003070B"/>
    <w:rsid w:val="000B3FFF"/>
    <w:rsid w:val="000B7D57"/>
    <w:rsid w:val="000C3D9C"/>
    <w:rsid w:val="000D6014"/>
    <w:rsid w:val="000F26B4"/>
    <w:rsid w:val="000F2E1D"/>
    <w:rsid w:val="000F420D"/>
    <w:rsid w:val="00117909"/>
    <w:rsid w:val="00124A6D"/>
    <w:rsid w:val="00163E52"/>
    <w:rsid w:val="001652B7"/>
    <w:rsid w:val="00187462"/>
    <w:rsid w:val="0019043D"/>
    <w:rsid w:val="001A0AB0"/>
    <w:rsid w:val="001C27A3"/>
    <w:rsid w:val="001C32EA"/>
    <w:rsid w:val="001C4FB1"/>
    <w:rsid w:val="001D573A"/>
    <w:rsid w:val="001D59D7"/>
    <w:rsid w:val="001E40BD"/>
    <w:rsid w:val="001F2BE8"/>
    <w:rsid w:val="001F4519"/>
    <w:rsid w:val="00217A94"/>
    <w:rsid w:val="002326CA"/>
    <w:rsid w:val="002466F1"/>
    <w:rsid w:val="00274128"/>
    <w:rsid w:val="0029193B"/>
    <w:rsid w:val="002A7266"/>
    <w:rsid w:val="002C37B8"/>
    <w:rsid w:val="002C5DCC"/>
    <w:rsid w:val="002E5D17"/>
    <w:rsid w:val="003102B1"/>
    <w:rsid w:val="003353DB"/>
    <w:rsid w:val="00352069"/>
    <w:rsid w:val="003638C7"/>
    <w:rsid w:val="003915FF"/>
    <w:rsid w:val="003E2D32"/>
    <w:rsid w:val="00413829"/>
    <w:rsid w:val="004924D2"/>
    <w:rsid w:val="004A21BE"/>
    <w:rsid w:val="004B0DA7"/>
    <w:rsid w:val="004B4869"/>
    <w:rsid w:val="004C297C"/>
    <w:rsid w:val="0051025A"/>
    <w:rsid w:val="00511C79"/>
    <w:rsid w:val="005336AD"/>
    <w:rsid w:val="00544FE1"/>
    <w:rsid w:val="00547EE8"/>
    <w:rsid w:val="0055637D"/>
    <w:rsid w:val="00557188"/>
    <w:rsid w:val="00584309"/>
    <w:rsid w:val="005E6034"/>
    <w:rsid w:val="005E7A9A"/>
    <w:rsid w:val="006037B2"/>
    <w:rsid w:val="006226FE"/>
    <w:rsid w:val="006559B7"/>
    <w:rsid w:val="006647A4"/>
    <w:rsid w:val="0067409B"/>
    <w:rsid w:val="006964FE"/>
    <w:rsid w:val="006C05A0"/>
    <w:rsid w:val="006C2254"/>
    <w:rsid w:val="006C4E77"/>
    <w:rsid w:val="006D16BA"/>
    <w:rsid w:val="00721BD5"/>
    <w:rsid w:val="007300BD"/>
    <w:rsid w:val="00735B36"/>
    <w:rsid w:val="00743DE3"/>
    <w:rsid w:val="00747B5D"/>
    <w:rsid w:val="00774287"/>
    <w:rsid w:val="00783D39"/>
    <w:rsid w:val="007842F1"/>
    <w:rsid w:val="00787C2E"/>
    <w:rsid w:val="007C4621"/>
    <w:rsid w:val="007C601A"/>
    <w:rsid w:val="007F0C46"/>
    <w:rsid w:val="00807D9E"/>
    <w:rsid w:val="008360A8"/>
    <w:rsid w:val="008821AF"/>
    <w:rsid w:val="00885EEF"/>
    <w:rsid w:val="008A1AA5"/>
    <w:rsid w:val="008C12B4"/>
    <w:rsid w:val="008D3218"/>
    <w:rsid w:val="008F68ED"/>
    <w:rsid w:val="0090290A"/>
    <w:rsid w:val="00925C88"/>
    <w:rsid w:val="00926E8A"/>
    <w:rsid w:val="009353C6"/>
    <w:rsid w:val="00937BA0"/>
    <w:rsid w:val="009562A0"/>
    <w:rsid w:val="00987590"/>
    <w:rsid w:val="009A2B82"/>
    <w:rsid w:val="009E34DC"/>
    <w:rsid w:val="00A10D01"/>
    <w:rsid w:val="00A10EC5"/>
    <w:rsid w:val="00A52011"/>
    <w:rsid w:val="00A561AE"/>
    <w:rsid w:val="00A579AE"/>
    <w:rsid w:val="00A92D9A"/>
    <w:rsid w:val="00AC0A71"/>
    <w:rsid w:val="00AC55FB"/>
    <w:rsid w:val="00AC5AA6"/>
    <w:rsid w:val="00AF326B"/>
    <w:rsid w:val="00B13499"/>
    <w:rsid w:val="00B224C7"/>
    <w:rsid w:val="00B241A3"/>
    <w:rsid w:val="00B322C4"/>
    <w:rsid w:val="00B43EC4"/>
    <w:rsid w:val="00B7284F"/>
    <w:rsid w:val="00B8196C"/>
    <w:rsid w:val="00B96EC7"/>
    <w:rsid w:val="00BA4618"/>
    <w:rsid w:val="00BA49C4"/>
    <w:rsid w:val="00BB68A3"/>
    <w:rsid w:val="00BC4FDB"/>
    <w:rsid w:val="00BD2E3F"/>
    <w:rsid w:val="00BE68A5"/>
    <w:rsid w:val="00C34D7D"/>
    <w:rsid w:val="00C77CFC"/>
    <w:rsid w:val="00C844D9"/>
    <w:rsid w:val="00CA223C"/>
    <w:rsid w:val="00CC3452"/>
    <w:rsid w:val="00CC55F2"/>
    <w:rsid w:val="00CE4AC2"/>
    <w:rsid w:val="00CF12F5"/>
    <w:rsid w:val="00D07661"/>
    <w:rsid w:val="00D209B0"/>
    <w:rsid w:val="00D34572"/>
    <w:rsid w:val="00D62B15"/>
    <w:rsid w:val="00D86E17"/>
    <w:rsid w:val="00DB4EF3"/>
    <w:rsid w:val="00DC30D8"/>
    <w:rsid w:val="00E27D38"/>
    <w:rsid w:val="00E6115C"/>
    <w:rsid w:val="00E83628"/>
    <w:rsid w:val="00EA4499"/>
    <w:rsid w:val="00EC31FB"/>
    <w:rsid w:val="00ED4621"/>
    <w:rsid w:val="00EE2C24"/>
    <w:rsid w:val="00EE3849"/>
    <w:rsid w:val="00EE7547"/>
    <w:rsid w:val="00F37B46"/>
    <w:rsid w:val="00F464FF"/>
    <w:rsid w:val="00F60191"/>
    <w:rsid w:val="00F63B7F"/>
    <w:rsid w:val="00F65C36"/>
    <w:rsid w:val="00F76F39"/>
    <w:rsid w:val="00F929D0"/>
    <w:rsid w:val="00F9311D"/>
    <w:rsid w:val="00F96C91"/>
    <w:rsid w:val="00FA06F5"/>
    <w:rsid w:val="00FB1E28"/>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2964-0D52-47FE-838E-510D500F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2015-03-04T17:34:00Z</cp:lastPrinted>
  <dcterms:created xsi:type="dcterms:W3CDTF">2015-01-28T14:16:00Z</dcterms:created>
  <dcterms:modified xsi:type="dcterms:W3CDTF">2015-03-04T18:00:00Z</dcterms:modified>
</cp:coreProperties>
</file>