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5A" w:rsidRDefault="00086BAB" w:rsidP="0062605D">
      <w:pPr>
        <w:spacing w:line="240" w:lineRule="auto"/>
        <w:rPr>
          <w:rFonts w:ascii="Times New Roman" w:hAnsi="Times New Roman" w:cs="Times New Roman"/>
          <w:b/>
          <w:sz w:val="24"/>
          <w:szCs w:val="24"/>
        </w:rPr>
      </w:pPr>
      <w:bookmarkStart w:id="0" w:name="_GoBack"/>
      <w:r w:rsidRPr="00D57FD0">
        <w:rPr>
          <w:rFonts w:ascii="Times New Roman" w:hAnsi="Times New Roman" w:cs="Times New Roman"/>
          <w:b/>
          <w:sz w:val="24"/>
          <w:szCs w:val="24"/>
        </w:rPr>
        <w:t>A MOVEMENT DIVIDED</w:t>
      </w:r>
      <w:bookmarkEnd w:id="0"/>
      <w:r w:rsidRPr="00D57FD0">
        <w:rPr>
          <w:rFonts w:ascii="Times New Roman" w:hAnsi="Times New Roman" w:cs="Times New Roman"/>
          <w:b/>
          <w:sz w:val="24"/>
          <w:szCs w:val="24"/>
        </w:rPr>
        <w:t>:</w:t>
      </w:r>
      <w:r w:rsidR="00E82750">
        <w:rPr>
          <w:rFonts w:ascii="Times New Roman" w:hAnsi="Times New Roman" w:cs="Times New Roman"/>
          <w:b/>
          <w:sz w:val="24"/>
          <w:szCs w:val="24"/>
        </w:rPr>
        <w:t xml:space="preserve"> THE LABOUR MOVEMENT AND</w:t>
      </w:r>
      <w:r w:rsidR="000A63D6" w:rsidRPr="00D57FD0">
        <w:rPr>
          <w:rFonts w:ascii="Times New Roman" w:hAnsi="Times New Roman" w:cs="Times New Roman"/>
          <w:b/>
          <w:sz w:val="24"/>
          <w:szCs w:val="24"/>
        </w:rPr>
        <w:t xml:space="preserve"> THE GREAT WAR</w:t>
      </w:r>
    </w:p>
    <w:p w:rsidR="0041575A" w:rsidRPr="00D57FD0" w:rsidRDefault="0041575A" w:rsidP="0062605D">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particular reference to a ‘divided’ Bradford and a ‘united’ Huddersfield</w:t>
      </w:r>
    </w:p>
    <w:p w:rsidR="007C35BD" w:rsidRPr="00D57FD0" w:rsidRDefault="007C35BD" w:rsidP="0041575A">
      <w:pPr>
        <w:spacing w:line="240" w:lineRule="auto"/>
        <w:rPr>
          <w:rFonts w:ascii="Times New Roman" w:hAnsi="Times New Roman" w:cs="Times New Roman"/>
          <w:b/>
          <w:sz w:val="24"/>
          <w:szCs w:val="24"/>
        </w:rPr>
      </w:pPr>
    </w:p>
    <w:p w:rsidR="00AC0CA0" w:rsidRPr="0062605D" w:rsidRDefault="00AC0CA0" w:rsidP="005431BF">
      <w:pPr>
        <w:spacing w:line="240" w:lineRule="auto"/>
        <w:ind w:firstLine="720"/>
        <w:rPr>
          <w:rFonts w:ascii="Times New Roman" w:hAnsi="Times New Roman" w:cs="Times New Roman"/>
        </w:rPr>
      </w:pPr>
      <w:r>
        <w:tab/>
      </w:r>
      <w:r>
        <w:tab/>
      </w:r>
      <w:r>
        <w:tab/>
      </w:r>
      <w:r>
        <w:tab/>
      </w:r>
      <w:r w:rsidR="00E05697">
        <w:t xml:space="preserve">        </w:t>
      </w:r>
      <w:proofErr w:type="gramStart"/>
      <w:r w:rsidRPr="0062605D">
        <w:rPr>
          <w:rFonts w:ascii="Times New Roman" w:hAnsi="Times New Roman" w:cs="Times New Roman"/>
        </w:rPr>
        <w:t>by</w:t>
      </w:r>
      <w:proofErr w:type="gramEnd"/>
      <w:r w:rsidRPr="0062605D">
        <w:rPr>
          <w:rFonts w:ascii="Times New Roman" w:hAnsi="Times New Roman" w:cs="Times New Roman"/>
        </w:rPr>
        <w:t xml:space="preserve"> </w:t>
      </w:r>
    </w:p>
    <w:p w:rsidR="000A63D6" w:rsidRPr="0062605D" w:rsidRDefault="00AC0CA0" w:rsidP="00E05697">
      <w:pPr>
        <w:spacing w:line="240" w:lineRule="auto"/>
        <w:ind w:left="2880" w:firstLine="720"/>
        <w:rPr>
          <w:rFonts w:ascii="Times New Roman" w:hAnsi="Times New Roman" w:cs="Times New Roman"/>
        </w:rPr>
      </w:pPr>
      <w:r w:rsidRPr="0062605D">
        <w:rPr>
          <w:rFonts w:ascii="Times New Roman" w:hAnsi="Times New Roman" w:cs="Times New Roman"/>
        </w:rPr>
        <w:t>Keith Laybourn</w:t>
      </w:r>
    </w:p>
    <w:p w:rsidR="00D90F91" w:rsidRDefault="00D90F91" w:rsidP="005431BF">
      <w:pPr>
        <w:spacing w:line="240" w:lineRule="auto"/>
        <w:ind w:firstLine="720"/>
      </w:pPr>
    </w:p>
    <w:p w:rsidR="00331F4D" w:rsidRDefault="00465E39" w:rsidP="006F385E">
      <w:pPr>
        <w:spacing w:line="480" w:lineRule="auto"/>
        <w:rPr>
          <w:rFonts w:ascii="Times New Roman" w:hAnsi="Times New Roman" w:cs="Times New Roman"/>
          <w:sz w:val="24"/>
          <w:szCs w:val="24"/>
        </w:rPr>
      </w:pPr>
      <w:r w:rsidRPr="00CA3D1A">
        <w:rPr>
          <w:rFonts w:ascii="Times New Roman" w:hAnsi="Times New Roman" w:cs="Times New Roman"/>
          <w:sz w:val="24"/>
          <w:szCs w:val="24"/>
        </w:rPr>
        <w:t>Historians have</w:t>
      </w:r>
      <w:r w:rsidR="002D5860" w:rsidRPr="00CA3D1A">
        <w:rPr>
          <w:rFonts w:ascii="Times New Roman" w:hAnsi="Times New Roman" w:cs="Times New Roman"/>
          <w:sz w:val="24"/>
          <w:szCs w:val="24"/>
        </w:rPr>
        <w:t xml:space="preserve"> long</w:t>
      </w:r>
      <w:r w:rsidRPr="00CA3D1A">
        <w:rPr>
          <w:rFonts w:ascii="Times New Roman" w:hAnsi="Times New Roman" w:cs="Times New Roman"/>
          <w:sz w:val="24"/>
          <w:szCs w:val="24"/>
        </w:rPr>
        <w:t xml:space="preserve"> recognised that t</w:t>
      </w:r>
      <w:r w:rsidR="00A31985" w:rsidRPr="00CA3D1A">
        <w:rPr>
          <w:rFonts w:ascii="Times New Roman" w:hAnsi="Times New Roman" w:cs="Times New Roman"/>
          <w:sz w:val="24"/>
          <w:szCs w:val="24"/>
        </w:rPr>
        <w:t xml:space="preserve">he </w:t>
      </w:r>
      <w:r w:rsidRPr="00CA3D1A">
        <w:rPr>
          <w:rFonts w:ascii="Times New Roman" w:hAnsi="Times New Roman" w:cs="Times New Roman"/>
          <w:sz w:val="24"/>
          <w:szCs w:val="24"/>
        </w:rPr>
        <w:t>Great War</w:t>
      </w:r>
      <w:r w:rsidR="005B68DA">
        <w:rPr>
          <w:rFonts w:ascii="Times New Roman" w:hAnsi="Times New Roman" w:cs="Times New Roman"/>
          <w:sz w:val="24"/>
          <w:szCs w:val="24"/>
        </w:rPr>
        <w:t xml:space="preserve"> (1914-1918)</w:t>
      </w:r>
      <w:r w:rsidR="00D71992">
        <w:rPr>
          <w:rFonts w:ascii="Times New Roman" w:hAnsi="Times New Roman" w:cs="Times New Roman"/>
          <w:sz w:val="24"/>
          <w:szCs w:val="24"/>
        </w:rPr>
        <w:t xml:space="preserve"> was a crucial moment</w:t>
      </w:r>
      <w:r w:rsidR="00A31985" w:rsidRPr="00CA3D1A">
        <w:rPr>
          <w:rFonts w:ascii="Times New Roman" w:hAnsi="Times New Roman" w:cs="Times New Roman"/>
          <w:sz w:val="24"/>
          <w:szCs w:val="24"/>
        </w:rPr>
        <w:t xml:space="preserve"> of change</w:t>
      </w:r>
      <w:r w:rsidR="00A31985" w:rsidRPr="00CA3D1A">
        <w:rPr>
          <w:rFonts w:ascii="Times New Roman" w:hAnsi="Times New Roman" w:cs="Times New Roman"/>
          <w:b/>
          <w:sz w:val="24"/>
          <w:szCs w:val="24"/>
        </w:rPr>
        <w:t xml:space="preserve"> </w:t>
      </w:r>
      <w:r w:rsidR="00A31985" w:rsidRPr="00CA3D1A">
        <w:rPr>
          <w:rFonts w:ascii="Times New Roman" w:hAnsi="Times New Roman" w:cs="Times New Roman"/>
          <w:sz w:val="24"/>
          <w:szCs w:val="24"/>
        </w:rPr>
        <w:t>in British political history. To Arthur Marwick it damaged the Liberal Party and strengthened the Labour Party.</w:t>
      </w:r>
      <w:r w:rsidR="00A31985" w:rsidRPr="00CA3D1A">
        <w:rPr>
          <w:rStyle w:val="EndnoteReference"/>
          <w:rFonts w:ascii="Times New Roman" w:hAnsi="Times New Roman" w:cs="Times New Roman"/>
          <w:sz w:val="24"/>
          <w:szCs w:val="24"/>
        </w:rPr>
        <w:endnoteReference w:id="1"/>
      </w:r>
      <w:r w:rsidR="00A31985" w:rsidRPr="00CA3D1A">
        <w:rPr>
          <w:rFonts w:ascii="Times New Roman" w:hAnsi="Times New Roman" w:cs="Times New Roman"/>
          <w:sz w:val="24"/>
          <w:szCs w:val="24"/>
        </w:rPr>
        <w:t xml:space="preserve"> To Trevor Wilson it ‘increased the importance of the trade </w:t>
      </w:r>
      <w:proofErr w:type="gramStart"/>
      <w:r w:rsidR="00A31985" w:rsidRPr="00CA3D1A">
        <w:rPr>
          <w:rFonts w:ascii="Times New Roman" w:hAnsi="Times New Roman" w:cs="Times New Roman"/>
          <w:sz w:val="24"/>
          <w:szCs w:val="24"/>
        </w:rPr>
        <w:t>unions</w:t>
      </w:r>
      <w:proofErr w:type="gramEnd"/>
      <w:r w:rsidR="00A31985" w:rsidRPr="00CA3D1A">
        <w:rPr>
          <w:rFonts w:ascii="Times New Roman" w:hAnsi="Times New Roman" w:cs="Times New Roman"/>
          <w:sz w:val="24"/>
          <w:szCs w:val="24"/>
        </w:rPr>
        <w:t xml:space="preserve"> and so stimulated their political consciousne</w:t>
      </w:r>
      <w:r w:rsidR="005E755C">
        <w:rPr>
          <w:rFonts w:ascii="Times New Roman" w:hAnsi="Times New Roman" w:cs="Times New Roman"/>
          <w:sz w:val="24"/>
          <w:szCs w:val="24"/>
        </w:rPr>
        <w:t>ss</w:t>
      </w:r>
      <w:r w:rsidR="00A31985" w:rsidRPr="00CA3D1A">
        <w:rPr>
          <w:rFonts w:ascii="Times New Roman" w:hAnsi="Times New Roman" w:cs="Times New Roman"/>
          <w:sz w:val="24"/>
          <w:szCs w:val="24"/>
        </w:rPr>
        <w:t xml:space="preserve"> that it correspondingly enhanced the position of t</w:t>
      </w:r>
      <w:r w:rsidR="004C581D">
        <w:rPr>
          <w:rFonts w:ascii="Times New Roman" w:hAnsi="Times New Roman" w:cs="Times New Roman"/>
          <w:sz w:val="24"/>
          <w:szCs w:val="24"/>
        </w:rPr>
        <w:t>he Labour Party’.</w:t>
      </w:r>
      <w:r w:rsidR="00A31985" w:rsidRPr="00CA3D1A">
        <w:rPr>
          <w:rStyle w:val="EndnoteReference"/>
          <w:rFonts w:ascii="Times New Roman" w:hAnsi="Times New Roman" w:cs="Times New Roman"/>
          <w:sz w:val="24"/>
          <w:szCs w:val="24"/>
        </w:rPr>
        <w:endnoteReference w:id="2"/>
      </w:r>
      <w:r w:rsidRPr="00CA3D1A">
        <w:rPr>
          <w:rFonts w:ascii="Times New Roman" w:hAnsi="Times New Roman" w:cs="Times New Roman"/>
          <w:sz w:val="24"/>
          <w:szCs w:val="24"/>
        </w:rPr>
        <w:t xml:space="preserve"> </w:t>
      </w:r>
      <w:r w:rsidR="00331F4D">
        <w:rPr>
          <w:rFonts w:ascii="Times New Roman" w:hAnsi="Times New Roman" w:cs="Times New Roman"/>
          <w:sz w:val="24"/>
          <w:szCs w:val="24"/>
        </w:rPr>
        <w:t>Although the Conservative Party experienced a resurgence of influence during the Great War, t</w:t>
      </w:r>
      <w:r w:rsidR="00A01B75">
        <w:rPr>
          <w:rFonts w:ascii="Times New Roman" w:hAnsi="Times New Roman" w:cs="Times New Roman"/>
          <w:sz w:val="24"/>
          <w:szCs w:val="24"/>
        </w:rPr>
        <w:t>he</w:t>
      </w:r>
      <w:r w:rsidR="00351D22">
        <w:rPr>
          <w:rFonts w:ascii="Times New Roman" w:hAnsi="Times New Roman" w:cs="Times New Roman"/>
          <w:sz w:val="24"/>
          <w:szCs w:val="24"/>
        </w:rPr>
        <w:t xml:space="preserve"> focus</w:t>
      </w:r>
      <w:r w:rsidR="00331F4D">
        <w:rPr>
          <w:rFonts w:ascii="Times New Roman" w:hAnsi="Times New Roman" w:cs="Times New Roman"/>
          <w:sz w:val="24"/>
          <w:szCs w:val="24"/>
        </w:rPr>
        <w:t xml:space="preserve"> of debate</w:t>
      </w:r>
      <w:r w:rsidR="007118C0">
        <w:rPr>
          <w:rFonts w:ascii="Times New Roman" w:hAnsi="Times New Roman" w:cs="Times New Roman"/>
          <w:sz w:val="24"/>
          <w:szCs w:val="24"/>
        </w:rPr>
        <w:t xml:space="preserve"> </w:t>
      </w:r>
      <w:r w:rsidR="00351D22">
        <w:rPr>
          <w:rFonts w:ascii="Times New Roman" w:hAnsi="Times New Roman" w:cs="Times New Roman"/>
          <w:sz w:val="24"/>
          <w:szCs w:val="24"/>
        </w:rPr>
        <w:t>has tended</w:t>
      </w:r>
      <w:r w:rsidR="007118C0">
        <w:rPr>
          <w:rFonts w:ascii="Times New Roman" w:hAnsi="Times New Roman" w:cs="Times New Roman"/>
          <w:sz w:val="24"/>
          <w:szCs w:val="24"/>
        </w:rPr>
        <w:t xml:space="preserve"> to be </w:t>
      </w:r>
      <w:r w:rsidR="00A01B75">
        <w:rPr>
          <w:rFonts w:ascii="Times New Roman" w:hAnsi="Times New Roman" w:cs="Times New Roman"/>
          <w:sz w:val="24"/>
          <w:szCs w:val="24"/>
        </w:rPr>
        <w:t>placed on the way in which war</w:t>
      </w:r>
      <w:r w:rsidR="007118C0">
        <w:rPr>
          <w:rFonts w:ascii="Times New Roman" w:hAnsi="Times New Roman" w:cs="Times New Roman"/>
          <w:sz w:val="24"/>
          <w:szCs w:val="24"/>
        </w:rPr>
        <w:t xml:space="preserve"> damaged the Liberal Party and strengthened the Labour Party</w:t>
      </w:r>
      <w:r w:rsidR="00A01B75">
        <w:rPr>
          <w:rFonts w:ascii="Times New Roman" w:hAnsi="Times New Roman" w:cs="Times New Roman"/>
          <w:sz w:val="24"/>
          <w:szCs w:val="24"/>
        </w:rPr>
        <w:t>. Yet</w:t>
      </w:r>
      <w:r w:rsidR="00A31985" w:rsidRPr="00CA3D1A">
        <w:rPr>
          <w:rFonts w:ascii="Times New Roman" w:hAnsi="Times New Roman" w:cs="Times New Roman"/>
          <w:sz w:val="24"/>
          <w:szCs w:val="24"/>
        </w:rPr>
        <w:t xml:space="preserve"> </w:t>
      </w:r>
      <w:r w:rsidRPr="00CA3D1A">
        <w:rPr>
          <w:rFonts w:ascii="Times New Roman" w:hAnsi="Times New Roman" w:cs="Times New Roman"/>
          <w:sz w:val="24"/>
          <w:szCs w:val="24"/>
        </w:rPr>
        <w:t>a</w:t>
      </w:r>
      <w:r w:rsidR="00331F4D">
        <w:rPr>
          <w:rFonts w:ascii="Times New Roman" w:hAnsi="Times New Roman" w:cs="Times New Roman"/>
          <w:sz w:val="24"/>
          <w:szCs w:val="24"/>
        </w:rPr>
        <w:t xml:space="preserve">t the same time </w:t>
      </w:r>
      <w:r w:rsidR="007118C0">
        <w:rPr>
          <w:rFonts w:ascii="Times New Roman" w:hAnsi="Times New Roman" w:cs="Times New Roman"/>
          <w:sz w:val="24"/>
          <w:szCs w:val="24"/>
        </w:rPr>
        <w:t>the Great War</w:t>
      </w:r>
      <w:r w:rsidR="00A01B75">
        <w:rPr>
          <w:rFonts w:ascii="Times New Roman" w:hAnsi="Times New Roman" w:cs="Times New Roman"/>
          <w:sz w:val="24"/>
          <w:szCs w:val="24"/>
        </w:rPr>
        <w:t xml:space="preserve"> </w:t>
      </w:r>
      <w:r w:rsidR="0041575A">
        <w:rPr>
          <w:rFonts w:ascii="Times New Roman" w:hAnsi="Times New Roman" w:cs="Times New Roman"/>
          <w:sz w:val="24"/>
          <w:szCs w:val="24"/>
        </w:rPr>
        <w:t xml:space="preserve">initially </w:t>
      </w:r>
      <w:r w:rsidR="00331F4D">
        <w:rPr>
          <w:rFonts w:ascii="Times New Roman" w:hAnsi="Times New Roman" w:cs="Times New Roman"/>
          <w:sz w:val="24"/>
          <w:szCs w:val="24"/>
        </w:rPr>
        <w:t>led to</w:t>
      </w:r>
      <w:r w:rsidRPr="00CA3D1A">
        <w:rPr>
          <w:rFonts w:ascii="Times New Roman" w:hAnsi="Times New Roman" w:cs="Times New Roman"/>
          <w:sz w:val="24"/>
          <w:szCs w:val="24"/>
        </w:rPr>
        <w:t xml:space="preserve"> deep divisions within the </w:t>
      </w:r>
      <w:r w:rsidR="00A31985" w:rsidRPr="00CA3D1A">
        <w:rPr>
          <w:rFonts w:ascii="Times New Roman" w:hAnsi="Times New Roman" w:cs="Times New Roman"/>
          <w:sz w:val="24"/>
          <w:szCs w:val="24"/>
        </w:rPr>
        <w:t xml:space="preserve">ranks </w:t>
      </w:r>
      <w:r w:rsidRPr="00CA3D1A">
        <w:rPr>
          <w:rFonts w:ascii="Times New Roman" w:hAnsi="Times New Roman" w:cs="Times New Roman"/>
          <w:sz w:val="24"/>
          <w:szCs w:val="24"/>
        </w:rPr>
        <w:t>of</w:t>
      </w:r>
      <w:r w:rsidR="002D5860" w:rsidRPr="00CA3D1A">
        <w:rPr>
          <w:rFonts w:ascii="Times New Roman" w:hAnsi="Times New Roman" w:cs="Times New Roman"/>
          <w:sz w:val="24"/>
          <w:szCs w:val="24"/>
        </w:rPr>
        <w:t xml:space="preserve"> th</w:t>
      </w:r>
      <w:r w:rsidR="00331F4D">
        <w:rPr>
          <w:rFonts w:ascii="Times New Roman" w:hAnsi="Times New Roman" w:cs="Times New Roman"/>
          <w:sz w:val="24"/>
          <w:szCs w:val="24"/>
        </w:rPr>
        <w:t>e Labour movement</w:t>
      </w:r>
      <w:r w:rsidR="00351D22">
        <w:rPr>
          <w:rFonts w:ascii="Times New Roman" w:hAnsi="Times New Roman" w:cs="Times New Roman"/>
          <w:sz w:val="24"/>
          <w:szCs w:val="24"/>
        </w:rPr>
        <w:t>,</w:t>
      </w:r>
      <w:r w:rsidR="00331F4D">
        <w:rPr>
          <w:rFonts w:ascii="Times New Roman" w:hAnsi="Times New Roman" w:cs="Times New Roman"/>
          <w:sz w:val="24"/>
          <w:szCs w:val="24"/>
        </w:rPr>
        <w:t xml:space="preserve"> </w:t>
      </w:r>
      <w:r w:rsidR="00351D22">
        <w:rPr>
          <w:rFonts w:ascii="Times New Roman" w:hAnsi="Times New Roman" w:cs="Times New Roman"/>
          <w:sz w:val="24"/>
          <w:szCs w:val="24"/>
        </w:rPr>
        <w:t xml:space="preserve">between the pro-war and anti-war groups, </w:t>
      </w:r>
      <w:r w:rsidR="00331F4D">
        <w:rPr>
          <w:rFonts w:ascii="Times New Roman" w:hAnsi="Times New Roman" w:cs="Times New Roman"/>
          <w:sz w:val="24"/>
          <w:szCs w:val="24"/>
        </w:rPr>
        <w:t xml:space="preserve">which could have been as debilitating to Labour’s growth as it may </w:t>
      </w:r>
      <w:r w:rsidR="00351D22">
        <w:rPr>
          <w:rFonts w:ascii="Times New Roman" w:hAnsi="Times New Roman" w:cs="Times New Roman"/>
          <w:sz w:val="24"/>
          <w:szCs w:val="24"/>
        </w:rPr>
        <w:t>have been for the Liberal Party had it not been for the</w:t>
      </w:r>
      <w:r w:rsidR="0041575A">
        <w:rPr>
          <w:rFonts w:ascii="Times New Roman" w:hAnsi="Times New Roman" w:cs="Times New Roman"/>
          <w:sz w:val="24"/>
          <w:szCs w:val="24"/>
        </w:rPr>
        <w:t xml:space="preserve"> fact that</w:t>
      </w:r>
      <w:r w:rsidR="00351D22">
        <w:rPr>
          <w:rFonts w:ascii="Times New Roman" w:hAnsi="Times New Roman" w:cs="Times New Roman"/>
          <w:sz w:val="24"/>
          <w:szCs w:val="24"/>
        </w:rPr>
        <w:t xml:space="preserve"> the Labour </w:t>
      </w:r>
      <w:r w:rsidR="00316FC7">
        <w:rPr>
          <w:rFonts w:ascii="Times New Roman" w:hAnsi="Times New Roman" w:cs="Times New Roman"/>
          <w:sz w:val="24"/>
          <w:szCs w:val="24"/>
        </w:rPr>
        <w:t xml:space="preserve">movement was </w:t>
      </w:r>
      <w:r w:rsidR="0041575A">
        <w:rPr>
          <w:rFonts w:ascii="Times New Roman" w:hAnsi="Times New Roman" w:cs="Times New Roman"/>
          <w:sz w:val="24"/>
          <w:szCs w:val="24"/>
        </w:rPr>
        <w:t xml:space="preserve">largely </w:t>
      </w:r>
      <w:r w:rsidR="00351D22">
        <w:rPr>
          <w:rFonts w:ascii="Times New Roman" w:hAnsi="Times New Roman" w:cs="Times New Roman"/>
          <w:sz w:val="24"/>
          <w:szCs w:val="24"/>
        </w:rPr>
        <w:t>pro-war, that the anti-war members saw themselves as patriotic defenders of civil liberties, and that</w:t>
      </w:r>
      <w:r w:rsidR="0041575A">
        <w:rPr>
          <w:rFonts w:ascii="Times New Roman" w:hAnsi="Times New Roman" w:cs="Times New Roman"/>
          <w:sz w:val="24"/>
          <w:szCs w:val="24"/>
        </w:rPr>
        <w:t xml:space="preserve"> introduction of military</w:t>
      </w:r>
      <w:r w:rsidR="00351D22">
        <w:rPr>
          <w:rFonts w:ascii="Times New Roman" w:hAnsi="Times New Roman" w:cs="Times New Roman"/>
          <w:sz w:val="24"/>
          <w:szCs w:val="24"/>
        </w:rPr>
        <w:t xml:space="preserve"> conscription</w:t>
      </w:r>
      <w:r w:rsidR="0041575A">
        <w:rPr>
          <w:rFonts w:ascii="Times New Roman" w:hAnsi="Times New Roman" w:cs="Times New Roman"/>
          <w:sz w:val="24"/>
          <w:szCs w:val="24"/>
        </w:rPr>
        <w:t xml:space="preserve"> of 1916 unified the Labour mov</w:t>
      </w:r>
      <w:r w:rsidR="00E869CB">
        <w:rPr>
          <w:rFonts w:ascii="Times New Roman" w:hAnsi="Times New Roman" w:cs="Times New Roman"/>
          <w:sz w:val="24"/>
          <w:szCs w:val="24"/>
        </w:rPr>
        <w:t>ement behind</w:t>
      </w:r>
      <w:r w:rsidR="0041575A">
        <w:rPr>
          <w:rFonts w:ascii="Times New Roman" w:hAnsi="Times New Roman" w:cs="Times New Roman"/>
          <w:sz w:val="24"/>
          <w:szCs w:val="24"/>
        </w:rPr>
        <w:t xml:space="preserve"> the War Emergency: Workers’ National Committee and its</w:t>
      </w:r>
      <w:r w:rsidR="00351D22">
        <w:rPr>
          <w:rFonts w:ascii="Times New Roman" w:hAnsi="Times New Roman" w:cs="Times New Roman"/>
          <w:sz w:val="24"/>
          <w:szCs w:val="24"/>
        </w:rPr>
        <w:t xml:space="preserve"> ‘conscri</w:t>
      </w:r>
      <w:r w:rsidR="0041575A">
        <w:rPr>
          <w:rFonts w:ascii="Times New Roman" w:hAnsi="Times New Roman" w:cs="Times New Roman"/>
          <w:sz w:val="24"/>
          <w:szCs w:val="24"/>
        </w:rPr>
        <w:t>ption</w:t>
      </w:r>
      <w:r w:rsidR="00CF3EFF">
        <w:rPr>
          <w:rFonts w:ascii="Times New Roman" w:hAnsi="Times New Roman" w:cs="Times New Roman"/>
          <w:sz w:val="24"/>
          <w:szCs w:val="24"/>
        </w:rPr>
        <w:t xml:space="preserve"> of riches’ campaign.</w:t>
      </w:r>
      <w:r w:rsidR="00351D22">
        <w:rPr>
          <w:rFonts w:ascii="Times New Roman" w:hAnsi="Times New Roman" w:cs="Times New Roman"/>
          <w:sz w:val="24"/>
          <w:szCs w:val="24"/>
        </w:rPr>
        <w:t xml:space="preserve"> </w:t>
      </w:r>
      <w:r w:rsidR="00FE4C17">
        <w:rPr>
          <w:rStyle w:val="EndnoteReference"/>
          <w:rFonts w:ascii="Times New Roman" w:hAnsi="Times New Roman" w:cs="Times New Roman"/>
          <w:sz w:val="24"/>
          <w:szCs w:val="24"/>
        </w:rPr>
        <w:endnoteReference w:id="3"/>
      </w:r>
      <w:r w:rsidR="00EA5DCF">
        <w:rPr>
          <w:rFonts w:ascii="Times New Roman" w:hAnsi="Times New Roman" w:cs="Times New Roman"/>
          <w:sz w:val="24"/>
          <w:szCs w:val="24"/>
        </w:rPr>
        <w:t xml:space="preserve"> </w:t>
      </w:r>
    </w:p>
    <w:p w:rsidR="002A6A69" w:rsidRDefault="0067053C" w:rsidP="002A6A6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2203A" w:rsidRPr="00CA3D1A">
        <w:rPr>
          <w:rFonts w:ascii="Times New Roman" w:hAnsi="Times New Roman" w:cs="Times New Roman"/>
          <w:sz w:val="24"/>
          <w:szCs w:val="24"/>
        </w:rPr>
        <w:t>he</w:t>
      </w:r>
      <w:r w:rsidR="00A31985" w:rsidRPr="00CA3D1A">
        <w:rPr>
          <w:rFonts w:ascii="Times New Roman" w:hAnsi="Times New Roman" w:cs="Times New Roman"/>
          <w:sz w:val="24"/>
          <w:szCs w:val="24"/>
        </w:rPr>
        <w:t xml:space="preserve"> L</w:t>
      </w:r>
      <w:r w:rsidR="00465E39" w:rsidRPr="00CA3D1A">
        <w:rPr>
          <w:rFonts w:ascii="Times New Roman" w:hAnsi="Times New Roman" w:cs="Times New Roman"/>
          <w:sz w:val="24"/>
          <w:szCs w:val="24"/>
        </w:rPr>
        <w:t xml:space="preserve">abour Party </w:t>
      </w:r>
      <w:r w:rsidR="00230E77">
        <w:rPr>
          <w:rFonts w:ascii="Times New Roman" w:hAnsi="Times New Roman" w:cs="Times New Roman"/>
          <w:sz w:val="24"/>
          <w:szCs w:val="24"/>
        </w:rPr>
        <w:t xml:space="preserve">famously </w:t>
      </w:r>
      <w:r w:rsidR="00465E39" w:rsidRPr="00CA3D1A">
        <w:rPr>
          <w:rFonts w:ascii="Times New Roman" w:hAnsi="Times New Roman" w:cs="Times New Roman"/>
          <w:sz w:val="24"/>
          <w:szCs w:val="24"/>
        </w:rPr>
        <w:t>supported</w:t>
      </w:r>
      <w:r>
        <w:rPr>
          <w:rFonts w:ascii="Times New Roman" w:hAnsi="Times New Roman" w:cs="Times New Roman"/>
          <w:sz w:val="24"/>
          <w:szCs w:val="24"/>
        </w:rPr>
        <w:t xml:space="preserve"> the government’s war effort from the 5 August 1914, the day after the outbreak of war,</w:t>
      </w:r>
      <w:r w:rsidR="005E755C">
        <w:rPr>
          <w:rFonts w:ascii="Times New Roman" w:hAnsi="Times New Roman" w:cs="Times New Roman"/>
          <w:sz w:val="24"/>
          <w:szCs w:val="24"/>
        </w:rPr>
        <w:t xml:space="preserve"> though</w:t>
      </w:r>
      <w:r w:rsidR="00A31985" w:rsidRPr="00CA3D1A">
        <w:rPr>
          <w:rFonts w:ascii="Times New Roman" w:hAnsi="Times New Roman" w:cs="Times New Roman"/>
          <w:sz w:val="24"/>
          <w:szCs w:val="24"/>
        </w:rPr>
        <w:t xml:space="preserve"> the Independent</w:t>
      </w:r>
      <w:r w:rsidR="002D5860" w:rsidRPr="00CA3D1A">
        <w:rPr>
          <w:rFonts w:ascii="Times New Roman" w:hAnsi="Times New Roman" w:cs="Times New Roman"/>
          <w:sz w:val="24"/>
          <w:szCs w:val="24"/>
        </w:rPr>
        <w:t xml:space="preserve"> Labour Party</w:t>
      </w:r>
      <w:r w:rsidR="008A10BC" w:rsidRPr="00CA3D1A">
        <w:rPr>
          <w:rFonts w:ascii="Times New Roman" w:hAnsi="Times New Roman" w:cs="Times New Roman"/>
          <w:sz w:val="24"/>
          <w:szCs w:val="24"/>
        </w:rPr>
        <w:t xml:space="preserve"> (ILP)</w:t>
      </w:r>
      <w:r w:rsidR="00A01B75">
        <w:rPr>
          <w:rFonts w:ascii="Times New Roman" w:hAnsi="Times New Roman" w:cs="Times New Roman"/>
          <w:sz w:val="24"/>
          <w:szCs w:val="24"/>
        </w:rPr>
        <w:t>, which was affiliated to it,</w:t>
      </w:r>
      <w:r w:rsidR="002D5860" w:rsidRPr="00CA3D1A">
        <w:rPr>
          <w:rFonts w:ascii="Times New Roman" w:hAnsi="Times New Roman" w:cs="Times New Roman"/>
          <w:sz w:val="24"/>
          <w:szCs w:val="24"/>
        </w:rPr>
        <w:t xml:space="preserve"> </w:t>
      </w:r>
      <w:r w:rsidR="00DE4296" w:rsidRPr="00CA3D1A">
        <w:rPr>
          <w:rFonts w:ascii="Times New Roman" w:hAnsi="Times New Roman" w:cs="Times New Roman"/>
          <w:sz w:val="24"/>
          <w:szCs w:val="24"/>
        </w:rPr>
        <w:t xml:space="preserve">was </w:t>
      </w:r>
      <w:r w:rsidR="00316FC7">
        <w:rPr>
          <w:rFonts w:ascii="Times New Roman" w:hAnsi="Times New Roman" w:cs="Times New Roman"/>
          <w:sz w:val="24"/>
          <w:szCs w:val="24"/>
        </w:rPr>
        <w:t>institutionally</w:t>
      </w:r>
      <w:r w:rsidR="00A31985" w:rsidRPr="00CA3D1A">
        <w:rPr>
          <w:rFonts w:ascii="Times New Roman" w:hAnsi="Times New Roman" w:cs="Times New Roman"/>
          <w:sz w:val="24"/>
          <w:szCs w:val="24"/>
        </w:rPr>
        <w:t xml:space="preserve"> opposed to war</w:t>
      </w:r>
      <w:r w:rsidR="00981E10">
        <w:rPr>
          <w:rFonts w:ascii="Times New Roman" w:hAnsi="Times New Roman" w:cs="Times New Roman"/>
          <w:sz w:val="24"/>
          <w:szCs w:val="24"/>
        </w:rPr>
        <w:t xml:space="preserve"> after</w:t>
      </w:r>
      <w:r w:rsidR="00A01B75">
        <w:rPr>
          <w:rFonts w:ascii="Times New Roman" w:hAnsi="Times New Roman" w:cs="Times New Roman"/>
          <w:sz w:val="24"/>
          <w:szCs w:val="24"/>
        </w:rPr>
        <w:t xml:space="preserve"> </w:t>
      </w:r>
      <w:r w:rsidR="00981E10">
        <w:rPr>
          <w:rFonts w:ascii="Times New Roman" w:hAnsi="Times New Roman" w:cs="Times New Roman"/>
          <w:sz w:val="24"/>
          <w:szCs w:val="24"/>
        </w:rPr>
        <w:t xml:space="preserve">its </w:t>
      </w:r>
      <w:r w:rsidR="00A01B75">
        <w:rPr>
          <w:rFonts w:ascii="Times New Roman" w:hAnsi="Times New Roman" w:cs="Times New Roman"/>
          <w:sz w:val="24"/>
          <w:szCs w:val="24"/>
        </w:rPr>
        <w:t>1915</w:t>
      </w:r>
      <w:r w:rsidR="00981E10">
        <w:rPr>
          <w:rFonts w:ascii="Times New Roman" w:hAnsi="Times New Roman" w:cs="Times New Roman"/>
          <w:sz w:val="24"/>
          <w:szCs w:val="24"/>
        </w:rPr>
        <w:t xml:space="preserve"> Conference</w:t>
      </w:r>
      <w:r w:rsidR="00230E77">
        <w:rPr>
          <w:rFonts w:ascii="Times New Roman" w:hAnsi="Times New Roman" w:cs="Times New Roman"/>
          <w:sz w:val="24"/>
          <w:szCs w:val="24"/>
        </w:rPr>
        <w:t>. The ILP’s opposition to war was, however, tempered by the fact that the majority of ILP members who were e</w:t>
      </w:r>
      <w:r w:rsidR="00351D22">
        <w:rPr>
          <w:rFonts w:ascii="Times New Roman" w:hAnsi="Times New Roman" w:cs="Times New Roman"/>
          <w:sz w:val="24"/>
          <w:szCs w:val="24"/>
        </w:rPr>
        <w:t>ligible to fight did</w:t>
      </w:r>
      <w:r w:rsidR="00316FC7">
        <w:rPr>
          <w:rFonts w:ascii="Times New Roman" w:hAnsi="Times New Roman" w:cs="Times New Roman"/>
          <w:sz w:val="24"/>
          <w:szCs w:val="24"/>
        </w:rPr>
        <w:t xml:space="preserve"> so</w:t>
      </w:r>
      <w:r w:rsidR="00230E77">
        <w:rPr>
          <w:rFonts w:ascii="Times New Roman" w:hAnsi="Times New Roman" w:cs="Times New Roman"/>
          <w:sz w:val="24"/>
          <w:szCs w:val="24"/>
        </w:rPr>
        <w:t xml:space="preserve"> even in the textile district of the West Riding of Yorksh</w:t>
      </w:r>
      <w:r w:rsidR="00351D22">
        <w:rPr>
          <w:rFonts w:ascii="Times New Roman" w:hAnsi="Times New Roman" w:cs="Times New Roman"/>
          <w:sz w:val="24"/>
          <w:szCs w:val="24"/>
        </w:rPr>
        <w:t xml:space="preserve">ire, a </w:t>
      </w:r>
      <w:r w:rsidR="00316FC7">
        <w:rPr>
          <w:rFonts w:ascii="Times New Roman" w:hAnsi="Times New Roman" w:cs="Times New Roman"/>
          <w:sz w:val="24"/>
          <w:szCs w:val="24"/>
        </w:rPr>
        <w:t xml:space="preserve">so-called </w:t>
      </w:r>
      <w:r w:rsidR="00351D22">
        <w:rPr>
          <w:rFonts w:ascii="Times New Roman" w:hAnsi="Times New Roman" w:cs="Times New Roman"/>
          <w:sz w:val="24"/>
          <w:szCs w:val="24"/>
        </w:rPr>
        <w:t>hotspot of pacifism.</w:t>
      </w:r>
      <w:r w:rsidR="00A31985" w:rsidRPr="00CA3D1A">
        <w:rPr>
          <w:rFonts w:ascii="Times New Roman" w:hAnsi="Times New Roman" w:cs="Times New Roman"/>
          <w:sz w:val="24"/>
          <w:szCs w:val="24"/>
        </w:rPr>
        <w:t xml:space="preserve"> </w:t>
      </w:r>
      <w:r w:rsidR="00230E77">
        <w:rPr>
          <w:rFonts w:ascii="Times New Roman" w:hAnsi="Times New Roman" w:cs="Times New Roman"/>
          <w:sz w:val="24"/>
          <w:szCs w:val="24"/>
        </w:rPr>
        <w:t>T</w:t>
      </w:r>
      <w:r w:rsidR="00A31985" w:rsidRPr="00CA3D1A">
        <w:rPr>
          <w:rFonts w:ascii="Times New Roman" w:hAnsi="Times New Roman" w:cs="Times New Roman"/>
          <w:sz w:val="24"/>
          <w:szCs w:val="24"/>
        </w:rPr>
        <w:t>he Clarion Movement, the cultural movement of</w:t>
      </w:r>
      <w:r w:rsidR="00ED2D2A" w:rsidRPr="00CA3D1A">
        <w:rPr>
          <w:rFonts w:ascii="Times New Roman" w:hAnsi="Times New Roman" w:cs="Times New Roman"/>
          <w:sz w:val="24"/>
          <w:szCs w:val="24"/>
        </w:rPr>
        <w:t xml:space="preserve"> ethical</w:t>
      </w:r>
      <w:r w:rsidR="00A31985" w:rsidRPr="00CA3D1A">
        <w:rPr>
          <w:rFonts w:ascii="Times New Roman" w:hAnsi="Times New Roman" w:cs="Times New Roman"/>
          <w:sz w:val="24"/>
          <w:szCs w:val="24"/>
        </w:rPr>
        <w:t xml:space="preserve"> </w:t>
      </w:r>
      <w:r w:rsidR="00A31985" w:rsidRPr="00CA3D1A">
        <w:rPr>
          <w:rFonts w:ascii="Times New Roman" w:hAnsi="Times New Roman" w:cs="Times New Roman"/>
          <w:sz w:val="24"/>
          <w:szCs w:val="24"/>
        </w:rPr>
        <w:lastRenderedPageBreak/>
        <w:t xml:space="preserve">socialism which emphasised </w:t>
      </w:r>
      <w:r w:rsidR="007118C0">
        <w:rPr>
          <w:rFonts w:ascii="Times New Roman" w:hAnsi="Times New Roman" w:cs="Times New Roman"/>
          <w:sz w:val="24"/>
          <w:szCs w:val="24"/>
        </w:rPr>
        <w:t>brotherhood and fellowship, was</w:t>
      </w:r>
      <w:r w:rsidR="00230E77">
        <w:rPr>
          <w:rFonts w:ascii="Times New Roman" w:hAnsi="Times New Roman" w:cs="Times New Roman"/>
          <w:sz w:val="24"/>
          <w:szCs w:val="24"/>
        </w:rPr>
        <w:t xml:space="preserve"> deeply</w:t>
      </w:r>
      <w:r w:rsidR="00315237" w:rsidRPr="00CA3D1A">
        <w:rPr>
          <w:rFonts w:ascii="Times New Roman" w:hAnsi="Times New Roman" w:cs="Times New Roman"/>
          <w:sz w:val="24"/>
          <w:szCs w:val="24"/>
        </w:rPr>
        <w:t xml:space="preserve"> </w:t>
      </w:r>
      <w:r w:rsidR="00A31985" w:rsidRPr="00CA3D1A">
        <w:rPr>
          <w:rFonts w:ascii="Times New Roman" w:hAnsi="Times New Roman" w:cs="Times New Roman"/>
          <w:sz w:val="24"/>
          <w:szCs w:val="24"/>
        </w:rPr>
        <w:t>divided</w:t>
      </w:r>
      <w:r w:rsidR="007118C0">
        <w:rPr>
          <w:rFonts w:ascii="Times New Roman" w:hAnsi="Times New Roman" w:cs="Times New Roman"/>
          <w:sz w:val="24"/>
          <w:szCs w:val="24"/>
        </w:rPr>
        <w:t xml:space="preserve"> </w:t>
      </w:r>
      <w:r w:rsidR="00A01B75">
        <w:rPr>
          <w:rFonts w:ascii="Times New Roman" w:hAnsi="Times New Roman" w:cs="Times New Roman"/>
          <w:sz w:val="24"/>
          <w:szCs w:val="24"/>
        </w:rPr>
        <w:t xml:space="preserve">on war </w:t>
      </w:r>
      <w:r w:rsidR="007118C0">
        <w:rPr>
          <w:rFonts w:ascii="Times New Roman" w:hAnsi="Times New Roman" w:cs="Times New Roman"/>
          <w:sz w:val="24"/>
          <w:szCs w:val="24"/>
        </w:rPr>
        <w:t>for</w:t>
      </w:r>
      <w:r w:rsidR="00FE026F">
        <w:rPr>
          <w:rFonts w:ascii="Times New Roman" w:hAnsi="Times New Roman" w:cs="Times New Roman"/>
          <w:sz w:val="24"/>
          <w:szCs w:val="24"/>
        </w:rPr>
        <w:t>,</w:t>
      </w:r>
      <w:r w:rsidR="007118C0">
        <w:rPr>
          <w:rFonts w:ascii="Times New Roman" w:hAnsi="Times New Roman" w:cs="Times New Roman"/>
          <w:sz w:val="24"/>
          <w:szCs w:val="24"/>
        </w:rPr>
        <w:t xml:space="preserve"> whilst the majority of</w:t>
      </w:r>
      <w:r w:rsidR="00A01B75">
        <w:rPr>
          <w:rFonts w:ascii="Times New Roman" w:hAnsi="Times New Roman" w:cs="Times New Roman"/>
          <w:sz w:val="24"/>
          <w:szCs w:val="24"/>
        </w:rPr>
        <w:t xml:space="preserve"> its members opposed</w:t>
      </w:r>
      <w:r w:rsidR="00316FC7">
        <w:rPr>
          <w:rFonts w:ascii="Times New Roman" w:hAnsi="Times New Roman" w:cs="Times New Roman"/>
          <w:sz w:val="24"/>
          <w:szCs w:val="24"/>
        </w:rPr>
        <w:t xml:space="preserve"> war</w:t>
      </w:r>
      <w:r w:rsidR="00230E77">
        <w:rPr>
          <w:rFonts w:ascii="Times New Roman" w:hAnsi="Times New Roman" w:cs="Times New Roman"/>
          <w:sz w:val="24"/>
          <w:szCs w:val="24"/>
        </w:rPr>
        <w:t>,</w:t>
      </w:r>
      <w:r w:rsidR="00A31985" w:rsidRPr="00CA3D1A">
        <w:rPr>
          <w:rFonts w:ascii="Times New Roman" w:hAnsi="Times New Roman" w:cs="Times New Roman"/>
          <w:sz w:val="24"/>
          <w:szCs w:val="24"/>
        </w:rPr>
        <w:t xml:space="preserve"> Robert Blatchford,</w:t>
      </w:r>
      <w:r w:rsidR="00ED2D2A" w:rsidRPr="00CA3D1A">
        <w:rPr>
          <w:rFonts w:ascii="Times New Roman" w:hAnsi="Times New Roman" w:cs="Times New Roman"/>
          <w:sz w:val="24"/>
          <w:szCs w:val="24"/>
        </w:rPr>
        <w:t xml:space="preserve"> its founder,</w:t>
      </w:r>
      <w:r w:rsidR="007118C0">
        <w:rPr>
          <w:rFonts w:ascii="Times New Roman" w:hAnsi="Times New Roman" w:cs="Times New Roman"/>
          <w:sz w:val="24"/>
          <w:szCs w:val="24"/>
        </w:rPr>
        <w:t xml:space="preserve"> wrote</w:t>
      </w:r>
      <w:r w:rsidR="00A31985" w:rsidRPr="00CA3D1A">
        <w:rPr>
          <w:rFonts w:ascii="Times New Roman" w:hAnsi="Times New Roman" w:cs="Times New Roman"/>
          <w:sz w:val="24"/>
          <w:szCs w:val="24"/>
        </w:rPr>
        <w:t xml:space="preserve"> his anti-German book </w:t>
      </w:r>
      <w:r w:rsidR="00A31985" w:rsidRPr="00CA3D1A">
        <w:rPr>
          <w:rFonts w:ascii="Times New Roman" w:hAnsi="Times New Roman" w:cs="Times New Roman"/>
          <w:i/>
          <w:sz w:val="24"/>
          <w:szCs w:val="24"/>
        </w:rPr>
        <w:t>General v</w:t>
      </w:r>
      <w:r w:rsidR="00A279F3" w:rsidRPr="00CA3D1A">
        <w:rPr>
          <w:rFonts w:ascii="Times New Roman" w:hAnsi="Times New Roman" w:cs="Times New Roman"/>
          <w:i/>
          <w:sz w:val="24"/>
          <w:szCs w:val="24"/>
        </w:rPr>
        <w:t>on Sneak: A little study of war</w:t>
      </w:r>
      <w:r w:rsidR="00E869CB">
        <w:rPr>
          <w:rFonts w:ascii="Times New Roman" w:hAnsi="Times New Roman" w:cs="Times New Roman"/>
          <w:sz w:val="24"/>
          <w:szCs w:val="24"/>
        </w:rPr>
        <w:t xml:space="preserve"> and maintained a</w:t>
      </w:r>
      <w:r w:rsidR="00A76EA7">
        <w:rPr>
          <w:rFonts w:ascii="Times New Roman" w:hAnsi="Times New Roman" w:cs="Times New Roman"/>
          <w:sz w:val="24"/>
          <w:szCs w:val="24"/>
        </w:rPr>
        <w:t xml:space="preserve"> pro-war position in the </w:t>
      </w:r>
      <w:r w:rsidR="00230E77">
        <w:rPr>
          <w:rFonts w:ascii="Times New Roman" w:hAnsi="Times New Roman" w:cs="Times New Roman"/>
          <w:i/>
          <w:sz w:val="24"/>
          <w:szCs w:val="24"/>
        </w:rPr>
        <w:t>Clarion</w:t>
      </w:r>
      <w:r w:rsidR="00230E77">
        <w:rPr>
          <w:rFonts w:ascii="Times New Roman" w:hAnsi="Times New Roman" w:cs="Times New Roman"/>
          <w:sz w:val="24"/>
          <w:szCs w:val="24"/>
        </w:rPr>
        <w:t xml:space="preserve"> along with </w:t>
      </w:r>
      <w:r w:rsidR="0098572B" w:rsidRPr="00A76EA7">
        <w:rPr>
          <w:rFonts w:ascii="Times New Roman" w:hAnsi="Times New Roman" w:cs="Times New Roman"/>
          <w:sz w:val="24"/>
          <w:szCs w:val="24"/>
        </w:rPr>
        <w:t>and</w:t>
      </w:r>
      <w:r w:rsidR="0098572B" w:rsidRPr="00CA3D1A">
        <w:rPr>
          <w:rFonts w:ascii="Times New Roman" w:hAnsi="Times New Roman" w:cs="Times New Roman"/>
          <w:sz w:val="24"/>
          <w:szCs w:val="24"/>
        </w:rPr>
        <w:t xml:space="preserve"> Edward </w:t>
      </w:r>
      <w:proofErr w:type="spellStart"/>
      <w:r w:rsidR="0098572B" w:rsidRPr="00CA3D1A">
        <w:rPr>
          <w:rFonts w:ascii="Times New Roman" w:hAnsi="Times New Roman" w:cs="Times New Roman"/>
          <w:sz w:val="24"/>
          <w:szCs w:val="24"/>
        </w:rPr>
        <w:t>Robertshaw</w:t>
      </w:r>
      <w:proofErr w:type="spellEnd"/>
      <w:r w:rsidR="00A279F3" w:rsidRPr="00CA3D1A">
        <w:rPr>
          <w:rFonts w:ascii="Times New Roman" w:hAnsi="Times New Roman" w:cs="Times New Roman"/>
          <w:sz w:val="24"/>
          <w:szCs w:val="24"/>
        </w:rPr>
        <w:t xml:space="preserve"> Hartley,</w:t>
      </w:r>
      <w:r w:rsidR="00FE026F">
        <w:rPr>
          <w:rFonts w:ascii="Times New Roman" w:hAnsi="Times New Roman" w:cs="Times New Roman"/>
          <w:sz w:val="24"/>
          <w:szCs w:val="24"/>
        </w:rPr>
        <w:t xml:space="preserve"> the Bradford butcher who was the</w:t>
      </w:r>
      <w:r w:rsidR="00A76EA7">
        <w:rPr>
          <w:rFonts w:ascii="Times New Roman" w:hAnsi="Times New Roman" w:cs="Times New Roman"/>
          <w:sz w:val="24"/>
          <w:szCs w:val="24"/>
        </w:rPr>
        <w:t xml:space="preserve"> organiser </w:t>
      </w:r>
      <w:r w:rsidR="00A279F3" w:rsidRPr="00CA3D1A">
        <w:rPr>
          <w:rFonts w:ascii="Times New Roman" w:hAnsi="Times New Roman" w:cs="Times New Roman"/>
          <w:sz w:val="24"/>
          <w:szCs w:val="24"/>
        </w:rPr>
        <w:t xml:space="preserve">the </w:t>
      </w:r>
      <w:r w:rsidR="00A31985" w:rsidRPr="00CA3D1A">
        <w:rPr>
          <w:rFonts w:ascii="Times New Roman" w:hAnsi="Times New Roman" w:cs="Times New Roman"/>
          <w:sz w:val="24"/>
          <w:szCs w:val="24"/>
        </w:rPr>
        <w:t xml:space="preserve">Clarion Van movement, </w:t>
      </w:r>
      <w:r w:rsidR="00FE026F">
        <w:rPr>
          <w:rFonts w:ascii="Times New Roman" w:hAnsi="Times New Roman" w:cs="Times New Roman"/>
          <w:sz w:val="24"/>
          <w:szCs w:val="24"/>
        </w:rPr>
        <w:t xml:space="preserve">a member of the </w:t>
      </w:r>
      <w:r w:rsidR="00A31985" w:rsidRPr="00CA3D1A">
        <w:rPr>
          <w:rFonts w:ascii="Times New Roman" w:hAnsi="Times New Roman" w:cs="Times New Roman"/>
          <w:sz w:val="24"/>
          <w:szCs w:val="24"/>
        </w:rPr>
        <w:t xml:space="preserve">ILP and </w:t>
      </w:r>
      <w:r w:rsidR="00FE026F">
        <w:rPr>
          <w:rFonts w:ascii="Times New Roman" w:hAnsi="Times New Roman" w:cs="Times New Roman"/>
          <w:sz w:val="24"/>
          <w:szCs w:val="24"/>
        </w:rPr>
        <w:t>the</w:t>
      </w:r>
      <w:r w:rsidR="00A279F3" w:rsidRPr="00CA3D1A">
        <w:rPr>
          <w:rFonts w:ascii="Times New Roman" w:hAnsi="Times New Roman" w:cs="Times New Roman"/>
          <w:sz w:val="24"/>
          <w:szCs w:val="24"/>
        </w:rPr>
        <w:t xml:space="preserve"> British Socialist Party</w:t>
      </w:r>
      <w:r w:rsidR="00FE026F">
        <w:rPr>
          <w:rFonts w:ascii="Times New Roman" w:hAnsi="Times New Roman" w:cs="Times New Roman"/>
          <w:sz w:val="24"/>
          <w:szCs w:val="24"/>
        </w:rPr>
        <w:t xml:space="preserve"> (BSP)</w:t>
      </w:r>
      <w:r w:rsidR="00230E77">
        <w:rPr>
          <w:rFonts w:ascii="Times New Roman" w:hAnsi="Times New Roman" w:cs="Times New Roman"/>
          <w:sz w:val="24"/>
          <w:szCs w:val="24"/>
        </w:rPr>
        <w:t>.</w:t>
      </w:r>
      <w:r w:rsidR="00A279F3" w:rsidRPr="00CA3D1A">
        <w:rPr>
          <w:rStyle w:val="EndnoteReference"/>
          <w:rFonts w:ascii="Times New Roman" w:hAnsi="Times New Roman" w:cs="Times New Roman"/>
          <w:sz w:val="24"/>
          <w:szCs w:val="24"/>
        </w:rPr>
        <w:endnoteReference w:id="4"/>
      </w:r>
      <w:r w:rsidR="002D5860" w:rsidRPr="00CA3D1A">
        <w:rPr>
          <w:rFonts w:ascii="Times New Roman" w:hAnsi="Times New Roman" w:cs="Times New Roman"/>
          <w:sz w:val="24"/>
          <w:szCs w:val="24"/>
        </w:rPr>
        <w:t xml:space="preserve"> F</w:t>
      </w:r>
      <w:r w:rsidR="00A31985" w:rsidRPr="00CA3D1A">
        <w:rPr>
          <w:rFonts w:ascii="Times New Roman" w:hAnsi="Times New Roman" w:cs="Times New Roman"/>
          <w:sz w:val="24"/>
          <w:szCs w:val="24"/>
        </w:rPr>
        <w:t>amous</w:t>
      </w:r>
      <w:r w:rsidR="00FE026F">
        <w:rPr>
          <w:rFonts w:ascii="Times New Roman" w:hAnsi="Times New Roman" w:cs="Times New Roman"/>
          <w:sz w:val="24"/>
          <w:szCs w:val="24"/>
        </w:rPr>
        <w:t>ly, the quasi-Marxist BSP</w:t>
      </w:r>
      <w:r w:rsidR="00465E39" w:rsidRPr="00CA3D1A">
        <w:rPr>
          <w:rFonts w:ascii="Times New Roman" w:hAnsi="Times New Roman" w:cs="Times New Roman"/>
          <w:sz w:val="24"/>
          <w:szCs w:val="24"/>
        </w:rPr>
        <w:t xml:space="preserve">, which had emerged from </w:t>
      </w:r>
      <w:r w:rsidR="001607AB" w:rsidRPr="00CA3D1A">
        <w:rPr>
          <w:rFonts w:ascii="Times New Roman" w:hAnsi="Times New Roman" w:cs="Times New Roman"/>
          <w:sz w:val="24"/>
          <w:szCs w:val="24"/>
        </w:rPr>
        <w:t>the Socialist Democratic Federation and the Social Democratic Party,</w:t>
      </w:r>
      <w:r w:rsidR="00A31985" w:rsidRPr="00CA3D1A">
        <w:rPr>
          <w:rFonts w:ascii="Times New Roman" w:hAnsi="Times New Roman" w:cs="Times New Roman"/>
          <w:sz w:val="24"/>
          <w:szCs w:val="24"/>
        </w:rPr>
        <w:t xml:space="preserve"> was divided between the pro-war attitude of the old guard, including Henry</w:t>
      </w:r>
      <w:r w:rsidR="00A31985" w:rsidRPr="00CA3D1A">
        <w:rPr>
          <w:rFonts w:ascii="Times New Roman" w:hAnsi="Times New Roman" w:cs="Times New Roman"/>
          <w:b/>
          <w:sz w:val="24"/>
          <w:szCs w:val="24"/>
        </w:rPr>
        <w:t xml:space="preserve"> </w:t>
      </w:r>
      <w:proofErr w:type="spellStart"/>
      <w:r w:rsidR="00A31985" w:rsidRPr="00CA3D1A">
        <w:rPr>
          <w:rFonts w:ascii="Times New Roman" w:hAnsi="Times New Roman" w:cs="Times New Roman"/>
          <w:sz w:val="24"/>
          <w:szCs w:val="24"/>
        </w:rPr>
        <w:t>Mayers</w:t>
      </w:r>
      <w:proofErr w:type="spellEnd"/>
      <w:r w:rsidR="00A31985" w:rsidRPr="00CA3D1A">
        <w:rPr>
          <w:rFonts w:ascii="Times New Roman" w:hAnsi="Times New Roman" w:cs="Times New Roman"/>
          <w:sz w:val="24"/>
          <w:szCs w:val="24"/>
        </w:rPr>
        <w:t xml:space="preserve"> Hyndman, and the new guard of internationalists</w:t>
      </w:r>
      <w:r w:rsidR="002D5860" w:rsidRPr="00CA3D1A">
        <w:rPr>
          <w:rFonts w:ascii="Times New Roman" w:hAnsi="Times New Roman" w:cs="Times New Roman"/>
          <w:sz w:val="24"/>
          <w:szCs w:val="24"/>
        </w:rPr>
        <w:t>,</w:t>
      </w:r>
      <w:r w:rsidR="00465E39" w:rsidRPr="00CA3D1A">
        <w:rPr>
          <w:rFonts w:ascii="Times New Roman" w:hAnsi="Times New Roman" w:cs="Times New Roman"/>
          <w:sz w:val="24"/>
          <w:szCs w:val="24"/>
        </w:rPr>
        <w:t xml:space="preserve"> led by Zelda </w:t>
      </w:r>
      <w:proofErr w:type="spellStart"/>
      <w:r w:rsidR="00465E39" w:rsidRPr="00CA3D1A">
        <w:rPr>
          <w:rFonts w:ascii="Times New Roman" w:hAnsi="Times New Roman" w:cs="Times New Roman"/>
          <w:sz w:val="24"/>
          <w:szCs w:val="24"/>
        </w:rPr>
        <w:t>Kahan</w:t>
      </w:r>
      <w:proofErr w:type="spellEnd"/>
      <w:r w:rsidR="00465E39" w:rsidRPr="00CA3D1A">
        <w:rPr>
          <w:rFonts w:ascii="Times New Roman" w:hAnsi="Times New Roman" w:cs="Times New Roman"/>
          <w:sz w:val="24"/>
          <w:szCs w:val="24"/>
        </w:rPr>
        <w:t>,</w:t>
      </w:r>
      <w:r w:rsidR="00316FC7">
        <w:rPr>
          <w:rFonts w:ascii="Times New Roman" w:hAnsi="Times New Roman" w:cs="Times New Roman"/>
          <w:sz w:val="24"/>
          <w:szCs w:val="24"/>
        </w:rPr>
        <w:t xml:space="preserve"> which</w:t>
      </w:r>
      <w:r w:rsidR="00A31985" w:rsidRPr="00CA3D1A">
        <w:rPr>
          <w:rFonts w:ascii="Times New Roman" w:hAnsi="Times New Roman" w:cs="Times New Roman"/>
          <w:sz w:val="24"/>
          <w:szCs w:val="24"/>
        </w:rPr>
        <w:t xml:space="preserve"> favoured peace.</w:t>
      </w:r>
      <w:r w:rsidR="001607AB" w:rsidRPr="00CA3D1A">
        <w:rPr>
          <w:rStyle w:val="EndnoteReference"/>
          <w:rFonts w:ascii="Times New Roman" w:hAnsi="Times New Roman" w:cs="Times New Roman"/>
          <w:sz w:val="24"/>
          <w:szCs w:val="24"/>
        </w:rPr>
        <w:endnoteReference w:id="5"/>
      </w:r>
      <w:r w:rsidR="00A31985" w:rsidRPr="00CA3D1A">
        <w:rPr>
          <w:rFonts w:ascii="Times New Roman" w:hAnsi="Times New Roman" w:cs="Times New Roman"/>
          <w:sz w:val="24"/>
          <w:szCs w:val="24"/>
        </w:rPr>
        <w:t xml:space="preserve"> </w:t>
      </w:r>
      <w:r w:rsidR="00465E39" w:rsidRPr="00CA3D1A">
        <w:rPr>
          <w:rFonts w:ascii="Times New Roman" w:hAnsi="Times New Roman" w:cs="Times New Roman"/>
          <w:sz w:val="24"/>
          <w:szCs w:val="24"/>
        </w:rPr>
        <w:t>Indeed, t</w:t>
      </w:r>
      <w:r w:rsidR="00A31985" w:rsidRPr="00CA3D1A">
        <w:rPr>
          <w:rFonts w:ascii="Times New Roman" w:hAnsi="Times New Roman" w:cs="Times New Roman"/>
          <w:sz w:val="24"/>
          <w:szCs w:val="24"/>
        </w:rPr>
        <w:t>he BSP held five regional conferences in February 1915. In Glasgow and London the opponents of war held the upper hand but it was those in favour of</w:t>
      </w:r>
      <w:r w:rsidR="000B079F" w:rsidRPr="00CA3D1A">
        <w:rPr>
          <w:rFonts w:ascii="Times New Roman" w:hAnsi="Times New Roman" w:cs="Times New Roman"/>
          <w:sz w:val="24"/>
          <w:szCs w:val="24"/>
        </w:rPr>
        <w:t xml:space="preserve"> the Great War</w:t>
      </w:r>
      <w:r w:rsidR="005E755C">
        <w:rPr>
          <w:rFonts w:ascii="Times New Roman" w:hAnsi="Times New Roman" w:cs="Times New Roman"/>
          <w:sz w:val="24"/>
          <w:szCs w:val="24"/>
        </w:rPr>
        <w:t xml:space="preserve"> elsewhere</w:t>
      </w:r>
      <w:r w:rsidR="00A31985" w:rsidRPr="00CA3D1A">
        <w:rPr>
          <w:rFonts w:ascii="Times New Roman" w:hAnsi="Times New Roman" w:cs="Times New Roman"/>
          <w:sz w:val="24"/>
          <w:szCs w:val="24"/>
        </w:rPr>
        <w:t xml:space="preserve"> </w:t>
      </w:r>
      <w:r w:rsidR="00465E39" w:rsidRPr="00CA3D1A">
        <w:rPr>
          <w:rFonts w:ascii="Times New Roman" w:hAnsi="Times New Roman" w:cs="Times New Roman"/>
          <w:sz w:val="24"/>
          <w:szCs w:val="24"/>
        </w:rPr>
        <w:t>who prevailed</w:t>
      </w:r>
      <w:r w:rsidR="00A31985" w:rsidRPr="00CA3D1A">
        <w:rPr>
          <w:rFonts w:ascii="Times New Roman" w:hAnsi="Times New Roman" w:cs="Times New Roman"/>
          <w:sz w:val="24"/>
          <w:szCs w:val="24"/>
        </w:rPr>
        <w:t xml:space="preserve">. The situation worsened when, following the Conference of Allied Socialists in London, the Allied Internationalists met at </w:t>
      </w:r>
      <w:proofErr w:type="spellStart"/>
      <w:r w:rsidR="00A31985" w:rsidRPr="00CA3D1A">
        <w:rPr>
          <w:rFonts w:ascii="Times New Roman" w:hAnsi="Times New Roman" w:cs="Times New Roman"/>
          <w:sz w:val="24"/>
          <w:szCs w:val="24"/>
        </w:rPr>
        <w:t>Zimmerwald</w:t>
      </w:r>
      <w:proofErr w:type="spellEnd"/>
      <w:r w:rsidR="00A31985" w:rsidRPr="00CA3D1A">
        <w:rPr>
          <w:rFonts w:ascii="Times New Roman" w:hAnsi="Times New Roman" w:cs="Times New Roman"/>
          <w:sz w:val="24"/>
          <w:szCs w:val="24"/>
        </w:rPr>
        <w:t xml:space="preserve"> in September 1915 to reconstruct the Seco</w:t>
      </w:r>
      <w:r w:rsidR="0098572B" w:rsidRPr="00CA3D1A">
        <w:rPr>
          <w:rFonts w:ascii="Times New Roman" w:hAnsi="Times New Roman" w:cs="Times New Roman"/>
          <w:sz w:val="24"/>
          <w:szCs w:val="24"/>
        </w:rPr>
        <w:t>nd International</w:t>
      </w:r>
      <w:r w:rsidR="00A01B75">
        <w:rPr>
          <w:rFonts w:ascii="Times New Roman" w:hAnsi="Times New Roman" w:cs="Times New Roman"/>
          <w:sz w:val="24"/>
          <w:szCs w:val="24"/>
        </w:rPr>
        <w:t xml:space="preserve"> of reformist socialist groups</w:t>
      </w:r>
      <w:r w:rsidR="0098572B" w:rsidRPr="00CA3D1A">
        <w:rPr>
          <w:rFonts w:ascii="Times New Roman" w:hAnsi="Times New Roman" w:cs="Times New Roman"/>
          <w:sz w:val="24"/>
          <w:szCs w:val="24"/>
        </w:rPr>
        <w:t>, which had collapsed on the outbreak of war.</w:t>
      </w:r>
      <w:r w:rsidR="00465E39" w:rsidRPr="00CA3D1A">
        <w:rPr>
          <w:rFonts w:ascii="Times New Roman" w:hAnsi="Times New Roman" w:cs="Times New Roman"/>
          <w:sz w:val="24"/>
          <w:szCs w:val="24"/>
        </w:rPr>
        <w:t xml:space="preserve"> The resulting </w:t>
      </w:r>
      <w:proofErr w:type="spellStart"/>
      <w:r w:rsidR="00A31985" w:rsidRPr="00CA3D1A">
        <w:rPr>
          <w:rFonts w:ascii="Times New Roman" w:hAnsi="Times New Roman" w:cs="Times New Roman"/>
          <w:sz w:val="24"/>
          <w:szCs w:val="24"/>
        </w:rPr>
        <w:t>Zimmerwald</w:t>
      </w:r>
      <w:proofErr w:type="spellEnd"/>
      <w:r w:rsidR="00A31985" w:rsidRPr="00CA3D1A">
        <w:rPr>
          <w:rFonts w:ascii="Times New Roman" w:hAnsi="Times New Roman" w:cs="Times New Roman"/>
          <w:sz w:val="24"/>
          <w:szCs w:val="24"/>
        </w:rPr>
        <w:t xml:space="preserve"> Manifesto blamed imperialism and capitalist greed for the Great War and advocated that all socialist nations should fight for peace.</w:t>
      </w:r>
      <w:r w:rsidR="000B079F" w:rsidRPr="00CA3D1A">
        <w:rPr>
          <w:rStyle w:val="EndnoteReference"/>
          <w:rFonts w:ascii="Times New Roman" w:hAnsi="Times New Roman" w:cs="Times New Roman"/>
          <w:sz w:val="24"/>
          <w:szCs w:val="24"/>
        </w:rPr>
        <w:endnoteReference w:id="6"/>
      </w:r>
      <w:r w:rsidR="00A31985" w:rsidRPr="00CA3D1A">
        <w:rPr>
          <w:rFonts w:ascii="Times New Roman" w:hAnsi="Times New Roman" w:cs="Times New Roman"/>
          <w:sz w:val="24"/>
          <w:szCs w:val="24"/>
        </w:rPr>
        <w:t xml:space="preserve"> Hyndman rejected this but the</w:t>
      </w:r>
      <w:r w:rsidR="000B079F" w:rsidRPr="00CA3D1A">
        <w:rPr>
          <w:rFonts w:ascii="Times New Roman" w:hAnsi="Times New Roman" w:cs="Times New Roman"/>
          <w:sz w:val="24"/>
          <w:szCs w:val="24"/>
        </w:rPr>
        <w:t xml:space="preserve"> internationalists accepted it,</w:t>
      </w:r>
      <w:r w:rsidR="0098572B" w:rsidRPr="00CA3D1A">
        <w:rPr>
          <w:rFonts w:ascii="Times New Roman" w:hAnsi="Times New Roman" w:cs="Times New Roman"/>
          <w:sz w:val="24"/>
          <w:szCs w:val="24"/>
        </w:rPr>
        <w:t xml:space="preserve"> al</w:t>
      </w:r>
      <w:r w:rsidR="00A31985" w:rsidRPr="00CA3D1A">
        <w:rPr>
          <w:rFonts w:ascii="Times New Roman" w:hAnsi="Times New Roman" w:cs="Times New Roman"/>
          <w:sz w:val="24"/>
          <w:szCs w:val="24"/>
        </w:rPr>
        <w:t xml:space="preserve">though </w:t>
      </w:r>
      <w:proofErr w:type="spellStart"/>
      <w:r w:rsidR="00A31985" w:rsidRPr="00CA3D1A">
        <w:rPr>
          <w:rFonts w:ascii="Times New Roman" w:hAnsi="Times New Roman" w:cs="Times New Roman"/>
          <w:sz w:val="24"/>
          <w:szCs w:val="24"/>
        </w:rPr>
        <w:t>Kahan</w:t>
      </w:r>
      <w:proofErr w:type="spellEnd"/>
      <w:r w:rsidR="00A31985" w:rsidRPr="00CA3D1A">
        <w:rPr>
          <w:rFonts w:ascii="Times New Roman" w:hAnsi="Times New Roman" w:cs="Times New Roman"/>
          <w:sz w:val="24"/>
          <w:szCs w:val="24"/>
        </w:rPr>
        <w:t xml:space="preserve"> was unclear ab</w:t>
      </w:r>
      <w:r w:rsidR="000B079F" w:rsidRPr="00CA3D1A">
        <w:rPr>
          <w:rFonts w:ascii="Times New Roman" w:hAnsi="Times New Roman" w:cs="Times New Roman"/>
          <w:sz w:val="24"/>
          <w:szCs w:val="24"/>
        </w:rPr>
        <w:t>out how this was to be achieved</w:t>
      </w:r>
      <w:r w:rsidR="00A31985" w:rsidRPr="00CA3D1A">
        <w:rPr>
          <w:rFonts w:ascii="Times New Roman" w:hAnsi="Times New Roman" w:cs="Times New Roman"/>
          <w:sz w:val="24"/>
          <w:szCs w:val="24"/>
        </w:rPr>
        <w:t xml:space="preserve">. The </w:t>
      </w:r>
      <w:r w:rsidR="005E755C">
        <w:rPr>
          <w:rFonts w:ascii="Times New Roman" w:hAnsi="Times New Roman" w:cs="Times New Roman"/>
          <w:sz w:val="24"/>
          <w:szCs w:val="24"/>
        </w:rPr>
        <w:t xml:space="preserve">BSP </w:t>
      </w:r>
      <w:r w:rsidR="00A31985" w:rsidRPr="00CA3D1A">
        <w:rPr>
          <w:rFonts w:ascii="Times New Roman" w:hAnsi="Times New Roman" w:cs="Times New Roman"/>
          <w:sz w:val="24"/>
          <w:szCs w:val="24"/>
        </w:rPr>
        <w:t>pro-war sections</w:t>
      </w:r>
      <w:r w:rsidR="005E755C">
        <w:rPr>
          <w:rFonts w:ascii="Times New Roman" w:hAnsi="Times New Roman" w:cs="Times New Roman"/>
          <w:sz w:val="24"/>
          <w:szCs w:val="24"/>
        </w:rPr>
        <w:t xml:space="preserve"> then</w:t>
      </w:r>
      <w:r w:rsidR="00A31985" w:rsidRPr="00CA3D1A">
        <w:rPr>
          <w:rFonts w:ascii="Times New Roman" w:hAnsi="Times New Roman" w:cs="Times New Roman"/>
          <w:sz w:val="24"/>
          <w:szCs w:val="24"/>
        </w:rPr>
        <w:t xml:space="preserve"> began to move into groups much as the Socialist National Defence Committee which</w:t>
      </w:r>
      <w:r w:rsidR="000B079F" w:rsidRPr="00CA3D1A">
        <w:rPr>
          <w:rFonts w:ascii="Times New Roman" w:hAnsi="Times New Roman" w:cs="Times New Roman"/>
          <w:sz w:val="24"/>
          <w:szCs w:val="24"/>
        </w:rPr>
        <w:t xml:space="preserve"> </w:t>
      </w:r>
      <w:r w:rsidR="00A31985" w:rsidRPr="00CA3D1A">
        <w:rPr>
          <w:rFonts w:ascii="Times New Roman" w:hAnsi="Times New Roman" w:cs="Times New Roman"/>
          <w:sz w:val="24"/>
          <w:szCs w:val="24"/>
        </w:rPr>
        <w:t>became the British Workers’ League</w:t>
      </w:r>
      <w:r w:rsidR="000B079F" w:rsidRPr="00CA3D1A">
        <w:rPr>
          <w:rFonts w:ascii="Times New Roman" w:hAnsi="Times New Roman" w:cs="Times New Roman"/>
          <w:sz w:val="24"/>
          <w:szCs w:val="24"/>
        </w:rPr>
        <w:t xml:space="preserve"> before becoming</w:t>
      </w:r>
      <w:r w:rsidR="00A31985" w:rsidRPr="00CA3D1A">
        <w:rPr>
          <w:rFonts w:ascii="Times New Roman" w:hAnsi="Times New Roman" w:cs="Times New Roman"/>
          <w:sz w:val="24"/>
          <w:szCs w:val="24"/>
        </w:rPr>
        <w:t xml:space="preserve"> the Nati</w:t>
      </w:r>
      <w:r w:rsidR="00A76EA7">
        <w:rPr>
          <w:rFonts w:ascii="Times New Roman" w:hAnsi="Times New Roman" w:cs="Times New Roman"/>
          <w:sz w:val="24"/>
          <w:szCs w:val="24"/>
        </w:rPr>
        <w:t>onal Democratic Party. These pro-war</w:t>
      </w:r>
      <w:r w:rsidR="005E755C">
        <w:rPr>
          <w:rFonts w:ascii="Times New Roman" w:hAnsi="Times New Roman" w:cs="Times New Roman"/>
          <w:sz w:val="24"/>
          <w:szCs w:val="24"/>
        </w:rPr>
        <w:t xml:space="preserve"> bodies</w:t>
      </w:r>
      <w:r w:rsidR="00A31985" w:rsidRPr="00CA3D1A">
        <w:rPr>
          <w:rFonts w:ascii="Times New Roman" w:hAnsi="Times New Roman" w:cs="Times New Roman"/>
          <w:sz w:val="24"/>
          <w:szCs w:val="24"/>
        </w:rPr>
        <w:t xml:space="preserve"> attracted o</w:t>
      </w:r>
      <w:r w:rsidR="00A76EA7">
        <w:rPr>
          <w:rFonts w:ascii="Times New Roman" w:hAnsi="Times New Roman" w:cs="Times New Roman"/>
          <w:sz w:val="24"/>
          <w:szCs w:val="24"/>
        </w:rPr>
        <w:t>ther patriotic</w:t>
      </w:r>
      <w:r w:rsidR="00A31985" w:rsidRPr="00CA3D1A">
        <w:rPr>
          <w:rFonts w:ascii="Times New Roman" w:hAnsi="Times New Roman" w:cs="Times New Roman"/>
          <w:sz w:val="24"/>
          <w:szCs w:val="24"/>
        </w:rPr>
        <w:t xml:space="preserve"> socialists su</w:t>
      </w:r>
      <w:r w:rsidR="0098572B" w:rsidRPr="00CA3D1A">
        <w:rPr>
          <w:rFonts w:ascii="Times New Roman" w:hAnsi="Times New Roman" w:cs="Times New Roman"/>
          <w:sz w:val="24"/>
          <w:szCs w:val="24"/>
        </w:rPr>
        <w:t xml:space="preserve">ch as A. M. Thompson and </w:t>
      </w:r>
      <w:r w:rsidR="00A31985" w:rsidRPr="00CA3D1A">
        <w:rPr>
          <w:rFonts w:ascii="Times New Roman" w:hAnsi="Times New Roman" w:cs="Times New Roman"/>
          <w:sz w:val="24"/>
          <w:szCs w:val="24"/>
        </w:rPr>
        <w:t xml:space="preserve">Blatchford, from the </w:t>
      </w:r>
      <w:r w:rsidR="00A31985" w:rsidRPr="00CA3D1A">
        <w:rPr>
          <w:rFonts w:ascii="Times New Roman" w:hAnsi="Times New Roman" w:cs="Times New Roman"/>
          <w:i/>
          <w:sz w:val="24"/>
          <w:szCs w:val="24"/>
        </w:rPr>
        <w:t>Clarion</w:t>
      </w:r>
      <w:r w:rsidR="0098572B" w:rsidRPr="00CA3D1A">
        <w:rPr>
          <w:rFonts w:ascii="Times New Roman" w:hAnsi="Times New Roman" w:cs="Times New Roman"/>
          <w:sz w:val="24"/>
          <w:szCs w:val="24"/>
        </w:rPr>
        <w:t>,</w:t>
      </w:r>
      <w:r w:rsidR="00A31985" w:rsidRPr="00CA3D1A">
        <w:rPr>
          <w:rFonts w:ascii="Times New Roman" w:hAnsi="Times New Roman" w:cs="Times New Roman"/>
          <w:sz w:val="24"/>
          <w:szCs w:val="24"/>
        </w:rPr>
        <w:t xml:space="preserve"> </w:t>
      </w:r>
      <w:r w:rsidR="00E869CB">
        <w:rPr>
          <w:rFonts w:ascii="Times New Roman" w:hAnsi="Times New Roman" w:cs="Times New Roman"/>
          <w:sz w:val="24"/>
          <w:szCs w:val="24"/>
        </w:rPr>
        <w:t xml:space="preserve">and </w:t>
      </w:r>
      <w:r w:rsidR="00A31985" w:rsidRPr="00CA3D1A">
        <w:rPr>
          <w:rFonts w:ascii="Times New Roman" w:hAnsi="Times New Roman" w:cs="Times New Roman"/>
          <w:sz w:val="24"/>
          <w:szCs w:val="24"/>
        </w:rPr>
        <w:t xml:space="preserve">Hartley, Dan Irving, Bert </w:t>
      </w:r>
      <w:proofErr w:type="spellStart"/>
      <w:r w:rsidR="00A31985" w:rsidRPr="00CA3D1A">
        <w:rPr>
          <w:rFonts w:ascii="Times New Roman" w:hAnsi="Times New Roman" w:cs="Times New Roman"/>
          <w:sz w:val="24"/>
          <w:szCs w:val="24"/>
        </w:rPr>
        <w:t>Killip</w:t>
      </w:r>
      <w:proofErr w:type="spellEnd"/>
      <w:r w:rsidR="00A31985" w:rsidRPr="00CA3D1A">
        <w:rPr>
          <w:rFonts w:ascii="Times New Roman" w:hAnsi="Times New Roman" w:cs="Times New Roman"/>
          <w:sz w:val="24"/>
          <w:szCs w:val="24"/>
        </w:rPr>
        <w:t xml:space="preserve">, Ben </w:t>
      </w:r>
      <w:proofErr w:type="spellStart"/>
      <w:r w:rsidR="00A31985" w:rsidRPr="00CA3D1A">
        <w:rPr>
          <w:rFonts w:ascii="Times New Roman" w:hAnsi="Times New Roman" w:cs="Times New Roman"/>
          <w:sz w:val="24"/>
          <w:szCs w:val="24"/>
        </w:rPr>
        <w:t>Tillett</w:t>
      </w:r>
      <w:proofErr w:type="spellEnd"/>
      <w:r w:rsidR="00A31985" w:rsidRPr="00CA3D1A">
        <w:rPr>
          <w:rFonts w:ascii="Times New Roman" w:hAnsi="Times New Roman" w:cs="Times New Roman"/>
          <w:sz w:val="24"/>
          <w:szCs w:val="24"/>
        </w:rPr>
        <w:t xml:space="preserve">, J. J. </w:t>
      </w:r>
      <w:proofErr w:type="spellStart"/>
      <w:r w:rsidR="00A31985" w:rsidRPr="00CA3D1A">
        <w:rPr>
          <w:rFonts w:ascii="Times New Roman" w:hAnsi="Times New Roman" w:cs="Times New Roman"/>
          <w:sz w:val="24"/>
          <w:szCs w:val="24"/>
        </w:rPr>
        <w:t>Terrett</w:t>
      </w:r>
      <w:proofErr w:type="spellEnd"/>
      <w:r w:rsidR="00A31985" w:rsidRPr="00CA3D1A">
        <w:rPr>
          <w:rFonts w:ascii="Times New Roman" w:hAnsi="Times New Roman" w:cs="Times New Roman"/>
          <w:sz w:val="24"/>
          <w:szCs w:val="24"/>
        </w:rPr>
        <w:t xml:space="preserve"> and Will Thorne of the BSP. Some members of the Labour Party also joined</w:t>
      </w:r>
      <w:r w:rsidR="005E755C">
        <w:rPr>
          <w:rFonts w:ascii="Times New Roman" w:hAnsi="Times New Roman" w:cs="Times New Roman"/>
          <w:sz w:val="24"/>
          <w:szCs w:val="24"/>
        </w:rPr>
        <w:t xml:space="preserve"> them</w:t>
      </w:r>
      <w:r w:rsidR="00A31985" w:rsidRPr="00CA3D1A">
        <w:rPr>
          <w:rFonts w:ascii="Times New Roman" w:hAnsi="Times New Roman" w:cs="Times New Roman"/>
          <w:sz w:val="24"/>
          <w:szCs w:val="24"/>
        </w:rPr>
        <w:t>. Hyndman gave his support, if not his membership</w:t>
      </w:r>
      <w:r w:rsidR="005E755C">
        <w:rPr>
          <w:rFonts w:ascii="Times New Roman" w:hAnsi="Times New Roman" w:cs="Times New Roman"/>
          <w:sz w:val="24"/>
          <w:szCs w:val="24"/>
        </w:rPr>
        <w:t xml:space="preserve"> to them</w:t>
      </w:r>
      <w:r w:rsidR="00A31985" w:rsidRPr="00CA3D1A">
        <w:rPr>
          <w:rFonts w:ascii="Times New Roman" w:hAnsi="Times New Roman" w:cs="Times New Roman"/>
          <w:sz w:val="24"/>
          <w:szCs w:val="24"/>
        </w:rPr>
        <w:t xml:space="preserve">, but he, like many other </w:t>
      </w:r>
      <w:r w:rsidR="0052203A" w:rsidRPr="00CA3D1A">
        <w:rPr>
          <w:rFonts w:ascii="Times New Roman" w:hAnsi="Times New Roman" w:cs="Times New Roman"/>
          <w:sz w:val="24"/>
          <w:szCs w:val="24"/>
        </w:rPr>
        <w:t>figure</w:t>
      </w:r>
      <w:r w:rsidR="00A31985" w:rsidRPr="00CA3D1A">
        <w:rPr>
          <w:rFonts w:ascii="Times New Roman" w:hAnsi="Times New Roman" w:cs="Times New Roman"/>
          <w:sz w:val="24"/>
          <w:szCs w:val="24"/>
        </w:rPr>
        <w:t>s, eventually dissociate</w:t>
      </w:r>
      <w:r w:rsidR="00311C5E">
        <w:rPr>
          <w:rFonts w:ascii="Times New Roman" w:hAnsi="Times New Roman" w:cs="Times New Roman"/>
          <w:sz w:val="24"/>
          <w:szCs w:val="24"/>
        </w:rPr>
        <w:t>d himself from</w:t>
      </w:r>
      <w:r w:rsidR="00116E19">
        <w:rPr>
          <w:rFonts w:ascii="Times New Roman" w:hAnsi="Times New Roman" w:cs="Times New Roman"/>
          <w:sz w:val="24"/>
          <w:szCs w:val="24"/>
        </w:rPr>
        <w:t xml:space="preserve"> the National Democratic Party</w:t>
      </w:r>
      <w:r w:rsidR="00A31985" w:rsidRPr="00CA3D1A">
        <w:rPr>
          <w:rFonts w:ascii="Times New Roman" w:hAnsi="Times New Roman" w:cs="Times New Roman"/>
          <w:sz w:val="24"/>
          <w:szCs w:val="24"/>
        </w:rPr>
        <w:t>.</w:t>
      </w:r>
    </w:p>
    <w:p w:rsidR="00E623AB" w:rsidRDefault="00311C5E" w:rsidP="002A6A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Thus there is </w:t>
      </w:r>
      <w:r w:rsidR="00A01B75">
        <w:rPr>
          <w:rFonts w:ascii="Times New Roman" w:hAnsi="Times New Roman" w:cs="Times New Roman"/>
          <w:sz w:val="24"/>
          <w:szCs w:val="24"/>
        </w:rPr>
        <w:t>a conundrum</w:t>
      </w:r>
      <w:r w:rsidR="00CD5595" w:rsidRPr="00CA3D1A">
        <w:rPr>
          <w:rFonts w:ascii="Times New Roman" w:hAnsi="Times New Roman" w:cs="Times New Roman"/>
          <w:sz w:val="24"/>
          <w:szCs w:val="24"/>
        </w:rPr>
        <w:t xml:space="preserve">: how was it that a </w:t>
      </w:r>
      <w:r w:rsidR="002A6A69">
        <w:rPr>
          <w:rFonts w:ascii="Times New Roman" w:hAnsi="Times New Roman" w:cs="Times New Roman"/>
          <w:sz w:val="24"/>
          <w:szCs w:val="24"/>
        </w:rPr>
        <w:t xml:space="preserve">divided Labour movement emerged </w:t>
      </w:r>
      <w:r w:rsidR="00CD5595" w:rsidRPr="00CA3D1A">
        <w:rPr>
          <w:rFonts w:ascii="Times New Roman" w:hAnsi="Times New Roman" w:cs="Times New Roman"/>
          <w:sz w:val="24"/>
          <w:szCs w:val="24"/>
        </w:rPr>
        <w:t>from the Great War i</w:t>
      </w:r>
      <w:r w:rsidR="00981E10">
        <w:rPr>
          <w:rFonts w:ascii="Times New Roman" w:hAnsi="Times New Roman" w:cs="Times New Roman"/>
          <w:sz w:val="24"/>
          <w:szCs w:val="24"/>
        </w:rPr>
        <w:t>n better shape</w:t>
      </w:r>
      <w:r w:rsidR="00316FC7">
        <w:rPr>
          <w:rFonts w:ascii="Times New Roman" w:hAnsi="Times New Roman" w:cs="Times New Roman"/>
          <w:sz w:val="24"/>
          <w:szCs w:val="24"/>
        </w:rPr>
        <w:t xml:space="preserve"> than a divided Liberal Party</w:t>
      </w:r>
      <w:r w:rsidR="00F5045B">
        <w:rPr>
          <w:rFonts w:ascii="Times New Roman" w:hAnsi="Times New Roman" w:cs="Times New Roman"/>
          <w:sz w:val="24"/>
          <w:szCs w:val="24"/>
        </w:rPr>
        <w:t xml:space="preserve"> to </w:t>
      </w:r>
      <w:r w:rsidR="002A6A69">
        <w:rPr>
          <w:rFonts w:ascii="Times New Roman" w:hAnsi="Times New Roman" w:cs="Times New Roman"/>
          <w:sz w:val="24"/>
          <w:szCs w:val="24"/>
        </w:rPr>
        <w:t>dominate progressive politics in inter-war</w:t>
      </w:r>
      <w:r w:rsidR="00316FC7">
        <w:rPr>
          <w:rFonts w:ascii="Times New Roman" w:hAnsi="Times New Roman" w:cs="Times New Roman"/>
          <w:sz w:val="24"/>
          <w:szCs w:val="24"/>
        </w:rPr>
        <w:t xml:space="preserve"> Britain</w:t>
      </w:r>
      <w:r w:rsidR="005A68DD">
        <w:rPr>
          <w:rFonts w:ascii="Times New Roman" w:hAnsi="Times New Roman" w:cs="Times New Roman"/>
          <w:sz w:val="24"/>
          <w:szCs w:val="24"/>
        </w:rPr>
        <w:t>? The frequently expressed</w:t>
      </w:r>
      <w:r w:rsidR="00CD5595" w:rsidRPr="00CA3D1A">
        <w:rPr>
          <w:rFonts w:ascii="Times New Roman" w:hAnsi="Times New Roman" w:cs="Times New Roman"/>
          <w:sz w:val="24"/>
          <w:szCs w:val="24"/>
        </w:rPr>
        <w:t xml:space="preserve"> explanation</w:t>
      </w:r>
      <w:r w:rsidR="005A68DD">
        <w:rPr>
          <w:rFonts w:ascii="Times New Roman" w:hAnsi="Times New Roman" w:cs="Times New Roman"/>
          <w:sz w:val="24"/>
          <w:szCs w:val="24"/>
        </w:rPr>
        <w:t>, exemplified by the work of Trevor Wilson,</w:t>
      </w:r>
      <w:r w:rsidR="00CD5595" w:rsidRPr="00CA3D1A">
        <w:rPr>
          <w:rFonts w:ascii="Times New Roman" w:hAnsi="Times New Roman" w:cs="Times New Roman"/>
          <w:sz w:val="24"/>
          <w:szCs w:val="24"/>
        </w:rPr>
        <w:t xml:space="preserve"> that</w:t>
      </w:r>
      <w:r w:rsidR="005A68DD">
        <w:rPr>
          <w:rFonts w:ascii="Times New Roman" w:hAnsi="Times New Roman" w:cs="Times New Roman"/>
          <w:sz w:val="24"/>
          <w:szCs w:val="24"/>
        </w:rPr>
        <w:t xml:space="preserve"> </w:t>
      </w:r>
      <w:r w:rsidR="00F5045B">
        <w:rPr>
          <w:rFonts w:ascii="Times New Roman" w:hAnsi="Times New Roman" w:cs="Times New Roman"/>
          <w:sz w:val="24"/>
          <w:szCs w:val="24"/>
        </w:rPr>
        <w:t xml:space="preserve">it was </w:t>
      </w:r>
      <w:r w:rsidR="005A68DD">
        <w:rPr>
          <w:rFonts w:ascii="Times New Roman" w:hAnsi="Times New Roman" w:cs="Times New Roman"/>
          <w:sz w:val="24"/>
          <w:szCs w:val="24"/>
        </w:rPr>
        <w:t>the</w:t>
      </w:r>
      <w:r w:rsidR="00CD5595" w:rsidRPr="00CA3D1A">
        <w:rPr>
          <w:rFonts w:ascii="Times New Roman" w:hAnsi="Times New Roman" w:cs="Times New Roman"/>
          <w:sz w:val="24"/>
          <w:szCs w:val="24"/>
        </w:rPr>
        <w:t xml:space="preserve"> war alone</w:t>
      </w:r>
      <w:r w:rsidR="00F5045B">
        <w:rPr>
          <w:rFonts w:ascii="Times New Roman" w:hAnsi="Times New Roman" w:cs="Times New Roman"/>
          <w:sz w:val="24"/>
          <w:szCs w:val="24"/>
        </w:rPr>
        <w:t xml:space="preserve"> that</w:t>
      </w:r>
      <w:r w:rsidR="00CD5595" w:rsidRPr="00CA3D1A">
        <w:rPr>
          <w:rFonts w:ascii="Times New Roman" w:hAnsi="Times New Roman" w:cs="Times New Roman"/>
          <w:sz w:val="24"/>
          <w:szCs w:val="24"/>
        </w:rPr>
        <w:t xml:space="preserve"> destroyed Liber</w:t>
      </w:r>
      <w:r w:rsidR="005E755C">
        <w:rPr>
          <w:rFonts w:ascii="Times New Roman" w:hAnsi="Times New Roman" w:cs="Times New Roman"/>
          <w:sz w:val="24"/>
          <w:szCs w:val="24"/>
        </w:rPr>
        <w:t xml:space="preserve">al values </w:t>
      </w:r>
      <w:r w:rsidR="00CD5595" w:rsidRPr="00CA3D1A">
        <w:rPr>
          <w:rFonts w:ascii="Times New Roman" w:hAnsi="Times New Roman" w:cs="Times New Roman"/>
          <w:sz w:val="24"/>
          <w:szCs w:val="24"/>
        </w:rPr>
        <w:t>and favoured the growth of the Labour Party is</w:t>
      </w:r>
      <w:r w:rsidR="00A76EA7">
        <w:rPr>
          <w:rFonts w:ascii="Times New Roman" w:hAnsi="Times New Roman" w:cs="Times New Roman"/>
          <w:sz w:val="24"/>
          <w:szCs w:val="24"/>
        </w:rPr>
        <w:t xml:space="preserve"> far</w:t>
      </w:r>
      <w:r w:rsidR="005A68DD">
        <w:rPr>
          <w:rFonts w:ascii="Times New Roman" w:hAnsi="Times New Roman" w:cs="Times New Roman"/>
          <w:sz w:val="24"/>
          <w:szCs w:val="24"/>
        </w:rPr>
        <w:t xml:space="preserve"> too simplistic</w:t>
      </w:r>
      <w:r w:rsidR="00A01B75">
        <w:rPr>
          <w:rFonts w:ascii="Times New Roman" w:hAnsi="Times New Roman" w:cs="Times New Roman"/>
          <w:sz w:val="24"/>
          <w:szCs w:val="24"/>
        </w:rPr>
        <w:t xml:space="preserve"> and does not allow for the </w:t>
      </w:r>
      <w:r w:rsidR="00CD5595" w:rsidRPr="00CA3D1A">
        <w:rPr>
          <w:rFonts w:ascii="Times New Roman" w:hAnsi="Times New Roman" w:cs="Times New Roman"/>
          <w:sz w:val="24"/>
          <w:szCs w:val="24"/>
        </w:rPr>
        <w:t xml:space="preserve">difficulties that war </w:t>
      </w:r>
      <w:r w:rsidR="00405506">
        <w:rPr>
          <w:rFonts w:ascii="Times New Roman" w:hAnsi="Times New Roman" w:cs="Times New Roman"/>
          <w:sz w:val="24"/>
          <w:szCs w:val="24"/>
        </w:rPr>
        <w:t>clearly</w:t>
      </w:r>
      <w:r w:rsidR="007118C0">
        <w:rPr>
          <w:rFonts w:ascii="Times New Roman" w:hAnsi="Times New Roman" w:cs="Times New Roman"/>
          <w:sz w:val="24"/>
          <w:szCs w:val="24"/>
        </w:rPr>
        <w:t xml:space="preserve"> </w:t>
      </w:r>
      <w:r w:rsidR="00D01A0E">
        <w:rPr>
          <w:rFonts w:ascii="Times New Roman" w:hAnsi="Times New Roman" w:cs="Times New Roman"/>
          <w:sz w:val="24"/>
          <w:szCs w:val="24"/>
        </w:rPr>
        <w:t>posed for a Labour movement which had</w:t>
      </w:r>
      <w:r w:rsidR="00B51C93">
        <w:rPr>
          <w:rFonts w:ascii="Times New Roman" w:hAnsi="Times New Roman" w:cs="Times New Roman"/>
          <w:sz w:val="24"/>
          <w:szCs w:val="24"/>
        </w:rPr>
        <w:t xml:space="preserve"> increasingly</w:t>
      </w:r>
      <w:r w:rsidR="00D01A0E">
        <w:rPr>
          <w:rFonts w:ascii="Times New Roman" w:hAnsi="Times New Roman" w:cs="Times New Roman"/>
          <w:sz w:val="24"/>
          <w:szCs w:val="24"/>
        </w:rPr>
        <w:t xml:space="preserve"> been raised on the concept of international brotherhood.</w:t>
      </w:r>
      <w:r w:rsidR="00CD5595" w:rsidRPr="00CA3D1A">
        <w:rPr>
          <w:rFonts w:ascii="Times New Roman" w:hAnsi="Times New Roman" w:cs="Times New Roman"/>
          <w:sz w:val="24"/>
          <w:szCs w:val="24"/>
        </w:rPr>
        <w:t xml:space="preserve"> </w:t>
      </w:r>
      <w:r w:rsidR="007118C0">
        <w:rPr>
          <w:rFonts w:ascii="Times New Roman" w:hAnsi="Times New Roman" w:cs="Times New Roman"/>
          <w:sz w:val="24"/>
          <w:szCs w:val="24"/>
        </w:rPr>
        <w:t>Indeed,</w:t>
      </w:r>
      <w:r>
        <w:rPr>
          <w:rFonts w:ascii="Times New Roman" w:hAnsi="Times New Roman" w:cs="Times New Roman"/>
          <w:sz w:val="24"/>
          <w:szCs w:val="24"/>
        </w:rPr>
        <w:t xml:space="preserve"> it will be argued</w:t>
      </w:r>
      <w:r w:rsidR="00405506">
        <w:rPr>
          <w:rFonts w:ascii="Times New Roman" w:hAnsi="Times New Roman" w:cs="Times New Roman"/>
          <w:sz w:val="24"/>
          <w:szCs w:val="24"/>
        </w:rPr>
        <w:t xml:space="preserve"> here, </w:t>
      </w:r>
      <w:proofErr w:type="gramStart"/>
      <w:r w:rsidR="00405506">
        <w:rPr>
          <w:rFonts w:ascii="Times New Roman" w:hAnsi="Times New Roman" w:cs="Times New Roman"/>
          <w:sz w:val="24"/>
          <w:szCs w:val="24"/>
        </w:rPr>
        <w:t xml:space="preserve">that </w:t>
      </w:r>
      <w:r w:rsidR="007118C0">
        <w:rPr>
          <w:rFonts w:ascii="Times New Roman" w:hAnsi="Times New Roman" w:cs="Times New Roman"/>
          <w:sz w:val="24"/>
          <w:szCs w:val="24"/>
        </w:rPr>
        <w:t xml:space="preserve"> the</w:t>
      </w:r>
      <w:proofErr w:type="gramEnd"/>
      <w:r w:rsidR="00DA5EB7" w:rsidRPr="00CA3D1A">
        <w:rPr>
          <w:rFonts w:ascii="Times New Roman" w:hAnsi="Times New Roman" w:cs="Times New Roman"/>
          <w:sz w:val="24"/>
          <w:szCs w:val="24"/>
        </w:rPr>
        <w:t xml:space="preserve"> answer is</w:t>
      </w:r>
      <w:r w:rsidR="00D01A0E">
        <w:rPr>
          <w:rFonts w:ascii="Times New Roman" w:hAnsi="Times New Roman" w:cs="Times New Roman"/>
          <w:sz w:val="24"/>
          <w:szCs w:val="24"/>
        </w:rPr>
        <w:t xml:space="preserve"> problematic and nuanced but</w:t>
      </w:r>
      <w:r w:rsidR="007118C0">
        <w:rPr>
          <w:rFonts w:ascii="Times New Roman" w:hAnsi="Times New Roman" w:cs="Times New Roman"/>
          <w:sz w:val="24"/>
          <w:szCs w:val="24"/>
        </w:rPr>
        <w:t xml:space="preserve"> </w:t>
      </w:r>
      <w:r w:rsidR="005A68DD">
        <w:rPr>
          <w:rFonts w:ascii="Times New Roman" w:hAnsi="Times New Roman" w:cs="Times New Roman"/>
          <w:sz w:val="24"/>
          <w:szCs w:val="24"/>
        </w:rPr>
        <w:t xml:space="preserve">probably </w:t>
      </w:r>
      <w:r w:rsidR="007118C0">
        <w:rPr>
          <w:rFonts w:ascii="Times New Roman" w:hAnsi="Times New Roman" w:cs="Times New Roman"/>
          <w:sz w:val="24"/>
          <w:szCs w:val="24"/>
        </w:rPr>
        <w:t>involves</w:t>
      </w:r>
      <w:r w:rsidR="00CD5595" w:rsidRPr="00CA3D1A">
        <w:rPr>
          <w:rFonts w:ascii="Times New Roman" w:hAnsi="Times New Roman" w:cs="Times New Roman"/>
          <w:sz w:val="24"/>
          <w:szCs w:val="24"/>
        </w:rPr>
        <w:t xml:space="preserve"> </w:t>
      </w:r>
      <w:r w:rsidR="00315237" w:rsidRPr="00CA3D1A">
        <w:rPr>
          <w:rFonts w:ascii="Times New Roman" w:hAnsi="Times New Roman" w:cs="Times New Roman"/>
          <w:sz w:val="24"/>
          <w:szCs w:val="24"/>
        </w:rPr>
        <w:t>three main develop</w:t>
      </w:r>
      <w:r w:rsidR="007118C0">
        <w:rPr>
          <w:rFonts w:ascii="Times New Roman" w:hAnsi="Times New Roman" w:cs="Times New Roman"/>
          <w:sz w:val="24"/>
          <w:szCs w:val="24"/>
        </w:rPr>
        <w:t xml:space="preserve">ments in the </w:t>
      </w:r>
      <w:r w:rsidR="00E869CB">
        <w:rPr>
          <w:rFonts w:ascii="Times New Roman" w:hAnsi="Times New Roman" w:cs="Times New Roman"/>
          <w:sz w:val="24"/>
          <w:szCs w:val="24"/>
        </w:rPr>
        <w:t xml:space="preserve">Great War which </w:t>
      </w:r>
      <w:r w:rsidR="00315237" w:rsidRPr="00CA3D1A">
        <w:rPr>
          <w:rFonts w:ascii="Times New Roman" w:hAnsi="Times New Roman" w:cs="Times New Roman"/>
          <w:sz w:val="24"/>
          <w:szCs w:val="24"/>
        </w:rPr>
        <w:t xml:space="preserve"> </w:t>
      </w:r>
      <w:r w:rsidR="005A68DD">
        <w:rPr>
          <w:rFonts w:ascii="Times New Roman" w:hAnsi="Times New Roman" w:cs="Times New Roman"/>
          <w:sz w:val="24"/>
          <w:szCs w:val="24"/>
        </w:rPr>
        <w:t>merged</w:t>
      </w:r>
      <w:r w:rsidR="00D01A0E">
        <w:rPr>
          <w:rFonts w:ascii="Times New Roman" w:hAnsi="Times New Roman" w:cs="Times New Roman"/>
          <w:sz w:val="24"/>
          <w:szCs w:val="24"/>
        </w:rPr>
        <w:t xml:space="preserve"> to favour</w:t>
      </w:r>
      <w:r w:rsidR="00315237" w:rsidRPr="00CA3D1A">
        <w:rPr>
          <w:rFonts w:ascii="Times New Roman" w:hAnsi="Times New Roman" w:cs="Times New Roman"/>
          <w:sz w:val="24"/>
          <w:szCs w:val="24"/>
        </w:rPr>
        <w:t xml:space="preserve"> the Labour movement’s post-war growth</w:t>
      </w:r>
      <w:r w:rsidR="00EF60DA" w:rsidRPr="00CA3D1A">
        <w:rPr>
          <w:rFonts w:ascii="Times New Roman" w:hAnsi="Times New Roman" w:cs="Times New Roman"/>
          <w:sz w:val="24"/>
          <w:szCs w:val="24"/>
        </w:rPr>
        <w:t xml:space="preserve">. </w:t>
      </w:r>
      <w:r w:rsidR="00E04BFB" w:rsidRPr="00CA3D1A">
        <w:rPr>
          <w:rFonts w:ascii="Times New Roman" w:hAnsi="Times New Roman" w:cs="Times New Roman"/>
          <w:sz w:val="24"/>
          <w:szCs w:val="24"/>
        </w:rPr>
        <w:t>The f</w:t>
      </w:r>
      <w:r w:rsidR="00EF60DA" w:rsidRPr="00CA3D1A">
        <w:rPr>
          <w:rFonts w:ascii="Times New Roman" w:hAnsi="Times New Roman" w:cs="Times New Roman"/>
          <w:sz w:val="24"/>
          <w:szCs w:val="24"/>
        </w:rPr>
        <w:t xml:space="preserve">irst </w:t>
      </w:r>
      <w:r w:rsidR="00405506">
        <w:rPr>
          <w:rFonts w:ascii="Times New Roman" w:hAnsi="Times New Roman" w:cs="Times New Roman"/>
          <w:sz w:val="24"/>
          <w:szCs w:val="24"/>
        </w:rPr>
        <w:t>is the blindingly obvious point</w:t>
      </w:r>
      <w:r w:rsidR="00C03274" w:rsidRPr="00CA3D1A">
        <w:rPr>
          <w:rFonts w:ascii="Times New Roman" w:hAnsi="Times New Roman" w:cs="Times New Roman"/>
          <w:sz w:val="24"/>
          <w:szCs w:val="24"/>
        </w:rPr>
        <w:t xml:space="preserve"> </w:t>
      </w:r>
      <w:r w:rsidR="007118C0">
        <w:rPr>
          <w:rFonts w:ascii="Times New Roman" w:hAnsi="Times New Roman" w:cs="Times New Roman"/>
          <w:sz w:val="24"/>
          <w:szCs w:val="24"/>
        </w:rPr>
        <w:t>that, despite</w:t>
      </w:r>
      <w:r w:rsidR="00331F4D">
        <w:rPr>
          <w:rFonts w:ascii="Times New Roman" w:hAnsi="Times New Roman" w:cs="Times New Roman"/>
          <w:sz w:val="24"/>
          <w:szCs w:val="24"/>
        </w:rPr>
        <w:t xml:space="preserve"> deep</w:t>
      </w:r>
      <w:r w:rsidR="005E755C">
        <w:rPr>
          <w:rFonts w:ascii="Times New Roman" w:hAnsi="Times New Roman" w:cs="Times New Roman"/>
          <w:sz w:val="24"/>
          <w:szCs w:val="24"/>
        </w:rPr>
        <w:t xml:space="preserve"> divisions</w:t>
      </w:r>
      <w:r w:rsidR="00C03274" w:rsidRPr="00CA3D1A">
        <w:rPr>
          <w:rFonts w:ascii="Times New Roman" w:hAnsi="Times New Roman" w:cs="Times New Roman"/>
          <w:sz w:val="24"/>
          <w:szCs w:val="24"/>
        </w:rPr>
        <w:t xml:space="preserve">, the Labour movement </w:t>
      </w:r>
      <w:r w:rsidR="00405506">
        <w:rPr>
          <w:rFonts w:ascii="Times New Roman" w:hAnsi="Times New Roman" w:cs="Times New Roman"/>
          <w:sz w:val="24"/>
          <w:szCs w:val="24"/>
        </w:rPr>
        <w:t xml:space="preserve">as a whole </w:t>
      </w:r>
      <w:r w:rsidR="00C03274" w:rsidRPr="00CA3D1A">
        <w:rPr>
          <w:rFonts w:ascii="Times New Roman" w:hAnsi="Times New Roman" w:cs="Times New Roman"/>
          <w:sz w:val="24"/>
          <w:szCs w:val="24"/>
        </w:rPr>
        <w:t>was</w:t>
      </w:r>
      <w:r w:rsidR="00350F16" w:rsidRPr="00CA3D1A">
        <w:rPr>
          <w:rFonts w:ascii="Times New Roman" w:hAnsi="Times New Roman" w:cs="Times New Roman"/>
          <w:sz w:val="24"/>
          <w:szCs w:val="24"/>
        </w:rPr>
        <w:t xml:space="preserve"> o</w:t>
      </w:r>
      <w:r w:rsidR="00C03274" w:rsidRPr="00CA3D1A">
        <w:rPr>
          <w:rFonts w:ascii="Times New Roman" w:hAnsi="Times New Roman" w:cs="Times New Roman"/>
          <w:sz w:val="24"/>
          <w:szCs w:val="24"/>
        </w:rPr>
        <w:t>verwhelmingly patriotic</w:t>
      </w:r>
      <w:r w:rsidR="00B33797">
        <w:rPr>
          <w:rFonts w:ascii="Times New Roman" w:hAnsi="Times New Roman" w:cs="Times New Roman"/>
          <w:sz w:val="24"/>
          <w:szCs w:val="24"/>
        </w:rPr>
        <w:t xml:space="preserve"> and that</w:t>
      </w:r>
      <w:r w:rsidR="00A01C14">
        <w:rPr>
          <w:rFonts w:ascii="Times New Roman" w:hAnsi="Times New Roman" w:cs="Times New Roman"/>
          <w:sz w:val="24"/>
          <w:szCs w:val="24"/>
        </w:rPr>
        <w:t xml:space="preserve"> even the membership of its</w:t>
      </w:r>
      <w:r w:rsidR="00981E10">
        <w:rPr>
          <w:rFonts w:ascii="Times New Roman" w:hAnsi="Times New Roman" w:cs="Times New Roman"/>
          <w:sz w:val="24"/>
          <w:szCs w:val="24"/>
        </w:rPr>
        <w:t xml:space="preserve"> officially </w:t>
      </w:r>
      <w:r w:rsidR="00350F16" w:rsidRPr="00CA3D1A">
        <w:rPr>
          <w:rFonts w:ascii="Times New Roman" w:hAnsi="Times New Roman" w:cs="Times New Roman"/>
          <w:sz w:val="24"/>
          <w:szCs w:val="24"/>
        </w:rPr>
        <w:t>pacifis</w:t>
      </w:r>
      <w:r w:rsidR="00A01C14">
        <w:rPr>
          <w:rFonts w:ascii="Times New Roman" w:hAnsi="Times New Roman" w:cs="Times New Roman"/>
          <w:sz w:val="24"/>
          <w:szCs w:val="24"/>
        </w:rPr>
        <w:t>t and anti-war sections, and particularly the ILP</w:t>
      </w:r>
      <w:r w:rsidR="005E755C">
        <w:rPr>
          <w:rFonts w:ascii="Times New Roman" w:hAnsi="Times New Roman" w:cs="Times New Roman"/>
          <w:sz w:val="24"/>
          <w:szCs w:val="24"/>
        </w:rPr>
        <w:t>, was</w:t>
      </w:r>
      <w:r w:rsidR="00350F16" w:rsidRPr="00CA3D1A">
        <w:rPr>
          <w:rFonts w:ascii="Times New Roman" w:hAnsi="Times New Roman" w:cs="Times New Roman"/>
          <w:sz w:val="24"/>
          <w:szCs w:val="24"/>
        </w:rPr>
        <w:t xml:space="preserve"> </w:t>
      </w:r>
      <w:r w:rsidR="00405506">
        <w:rPr>
          <w:rFonts w:ascii="Times New Roman" w:hAnsi="Times New Roman" w:cs="Times New Roman"/>
          <w:sz w:val="24"/>
          <w:szCs w:val="24"/>
        </w:rPr>
        <w:t>clearly</w:t>
      </w:r>
      <w:r w:rsidR="00C03274" w:rsidRPr="00CA3D1A">
        <w:rPr>
          <w:rFonts w:ascii="Times New Roman" w:hAnsi="Times New Roman" w:cs="Times New Roman"/>
          <w:sz w:val="24"/>
          <w:szCs w:val="24"/>
        </w:rPr>
        <w:t xml:space="preserve"> p</w:t>
      </w:r>
      <w:r w:rsidR="00405506">
        <w:rPr>
          <w:rFonts w:ascii="Times New Roman" w:hAnsi="Times New Roman" w:cs="Times New Roman"/>
          <w:sz w:val="24"/>
          <w:szCs w:val="24"/>
        </w:rPr>
        <w:t>atriotic</w:t>
      </w:r>
      <w:r w:rsidR="00350F16" w:rsidRPr="00CA3D1A">
        <w:rPr>
          <w:rFonts w:ascii="Times New Roman" w:hAnsi="Times New Roman" w:cs="Times New Roman"/>
          <w:sz w:val="24"/>
          <w:szCs w:val="24"/>
        </w:rPr>
        <w:t>.</w:t>
      </w:r>
      <w:r w:rsidR="00A01C14">
        <w:rPr>
          <w:rFonts w:ascii="Times New Roman" w:hAnsi="Times New Roman" w:cs="Times New Roman"/>
          <w:sz w:val="24"/>
          <w:szCs w:val="24"/>
        </w:rPr>
        <w:t xml:space="preserve"> T</w:t>
      </w:r>
      <w:r w:rsidR="00405506">
        <w:rPr>
          <w:rFonts w:ascii="Times New Roman" w:hAnsi="Times New Roman" w:cs="Times New Roman"/>
          <w:sz w:val="24"/>
          <w:szCs w:val="24"/>
        </w:rPr>
        <w:t>his was the case in ‘pacifist Bradford’ and</w:t>
      </w:r>
      <w:r w:rsidR="00D71992">
        <w:rPr>
          <w:rFonts w:ascii="Times New Roman" w:hAnsi="Times New Roman" w:cs="Times New Roman"/>
          <w:sz w:val="24"/>
          <w:szCs w:val="24"/>
        </w:rPr>
        <w:t xml:space="preserve"> even the case</w:t>
      </w:r>
      <w:r w:rsidR="00C03274" w:rsidRPr="00CA3D1A">
        <w:rPr>
          <w:rFonts w:ascii="Times New Roman" w:hAnsi="Times New Roman" w:cs="Times New Roman"/>
          <w:sz w:val="24"/>
          <w:szCs w:val="24"/>
        </w:rPr>
        <w:t xml:space="preserve"> in Huddersfield</w:t>
      </w:r>
      <w:r w:rsidR="00A01C14">
        <w:rPr>
          <w:rFonts w:ascii="Times New Roman" w:hAnsi="Times New Roman" w:cs="Times New Roman"/>
          <w:sz w:val="24"/>
          <w:szCs w:val="24"/>
        </w:rPr>
        <w:t>,</w:t>
      </w:r>
      <w:r w:rsidR="008A10BC" w:rsidRPr="00CA3D1A">
        <w:rPr>
          <w:rFonts w:ascii="Times New Roman" w:hAnsi="Times New Roman" w:cs="Times New Roman"/>
          <w:sz w:val="24"/>
          <w:szCs w:val="24"/>
        </w:rPr>
        <w:t xml:space="preserve"> which Cyril Pearce has dubbed a ‘community of conscience’ because of the number of conscientious objectors it p</w:t>
      </w:r>
      <w:r w:rsidR="00C03274" w:rsidRPr="00CA3D1A">
        <w:rPr>
          <w:rFonts w:ascii="Times New Roman" w:hAnsi="Times New Roman" w:cs="Times New Roman"/>
          <w:sz w:val="24"/>
          <w:szCs w:val="24"/>
        </w:rPr>
        <w:t>roduc</w:t>
      </w:r>
      <w:r w:rsidR="00331F4D">
        <w:rPr>
          <w:rFonts w:ascii="Times New Roman" w:hAnsi="Times New Roman" w:cs="Times New Roman"/>
          <w:sz w:val="24"/>
          <w:szCs w:val="24"/>
        </w:rPr>
        <w:t>ed in a</w:t>
      </w:r>
      <w:r w:rsidR="00F5045B">
        <w:rPr>
          <w:rFonts w:ascii="Times New Roman" w:hAnsi="Times New Roman" w:cs="Times New Roman"/>
          <w:sz w:val="24"/>
          <w:szCs w:val="24"/>
        </w:rPr>
        <w:t xml:space="preserve"> town</w:t>
      </w:r>
      <w:r w:rsidR="00E869CB">
        <w:rPr>
          <w:rFonts w:ascii="Times New Roman" w:hAnsi="Times New Roman" w:cs="Times New Roman"/>
          <w:sz w:val="24"/>
          <w:szCs w:val="24"/>
        </w:rPr>
        <w:t xml:space="preserve"> that was apparently sympathetic</w:t>
      </w:r>
      <w:r w:rsidR="008A10BC" w:rsidRPr="00CA3D1A">
        <w:rPr>
          <w:rFonts w:ascii="Times New Roman" w:hAnsi="Times New Roman" w:cs="Times New Roman"/>
          <w:sz w:val="24"/>
          <w:szCs w:val="24"/>
        </w:rPr>
        <w:t xml:space="preserve"> to</w:t>
      </w:r>
      <w:r w:rsidR="00331F4D">
        <w:rPr>
          <w:rFonts w:ascii="Times New Roman" w:hAnsi="Times New Roman" w:cs="Times New Roman"/>
          <w:sz w:val="24"/>
          <w:szCs w:val="24"/>
        </w:rPr>
        <w:t>wards</w:t>
      </w:r>
      <w:r w:rsidR="008A10BC" w:rsidRPr="00CA3D1A">
        <w:rPr>
          <w:rFonts w:ascii="Times New Roman" w:hAnsi="Times New Roman" w:cs="Times New Roman"/>
          <w:sz w:val="24"/>
          <w:szCs w:val="24"/>
        </w:rPr>
        <w:t xml:space="preserve"> pacifists.</w:t>
      </w:r>
      <w:r w:rsidR="00C03274" w:rsidRPr="00CA3D1A">
        <w:rPr>
          <w:rStyle w:val="EndnoteReference"/>
          <w:rFonts w:ascii="Times New Roman" w:hAnsi="Times New Roman" w:cs="Times New Roman"/>
          <w:sz w:val="24"/>
          <w:szCs w:val="24"/>
        </w:rPr>
        <w:endnoteReference w:id="7"/>
      </w:r>
      <w:r w:rsidR="00EF60DA" w:rsidRPr="00CA3D1A">
        <w:rPr>
          <w:rFonts w:ascii="Times New Roman" w:hAnsi="Times New Roman" w:cs="Times New Roman"/>
          <w:sz w:val="24"/>
          <w:szCs w:val="24"/>
        </w:rPr>
        <w:t xml:space="preserve"> Secondly, the introduction of military conscription in January 1916 </w:t>
      </w:r>
      <w:r w:rsidR="00316FC7">
        <w:rPr>
          <w:rFonts w:ascii="Times New Roman" w:hAnsi="Times New Roman" w:cs="Times New Roman"/>
          <w:sz w:val="24"/>
          <w:szCs w:val="24"/>
        </w:rPr>
        <w:t xml:space="preserve">through the Military Services Act </w:t>
      </w:r>
      <w:r w:rsidR="00A86D55" w:rsidRPr="00CA3D1A">
        <w:rPr>
          <w:rFonts w:ascii="Times New Roman" w:hAnsi="Times New Roman" w:cs="Times New Roman"/>
          <w:sz w:val="24"/>
          <w:szCs w:val="24"/>
        </w:rPr>
        <w:t>re-</w:t>
      </w:r>
      <w:r w:rsidR="00331F4D">
        <w:rPr>
          <w:rFonts w:ascii="Times New Roman" w:hAnsi="Times New Roman" w:cs="Times New Roman"/>
          <w:sz w:val="24"/>
          <w:szCs w:val="24"/>
        </w:rPr>
        <w:t>united the fissured Labour movement in its</w:t>
      </w:r>
      <w:r w:rsidR="00EF60DA" w:rsidRPr="00CA3D1A">
        <w:rPr>
          <w:rFonts w:ascii="Times New Roman" w:hAnsi="Times New Roman" w:cs="Times New Roman"/>
          <w:sz w:val="24"/>
          <w:szCs w:val="24"/>
        </w:rPr>
        <w:t xml:space="preserve"> desire to see the war brought to a speedy, possibly negotiated, conclusio</w:t>
      </w:r>
      <w:r w:rsidR="00A01C14">
        <w:rPr>
          <w:rFonts w:ascii="Times New Roman" w:hAnsi="Times New Roman" w:cs="Times New Roman"/>
          <w:sz w:val="24"/>
          <w:szCs w:val="24"/>
        </w:rPr>
        <w:t>n, desp</w:t>
      </w:r>
      <w:r w:rsidR="00405506">
        <w:rPr>
          <w:rFonts w:ascii="Times New Roman" w:hAnsi="Times New Roman" w:cs="Times New Roman"/>
          <w:sz w:val="24"/>
          <w:szCs w:val="24"/>
        </w:rPr>
        <w:t>ite the differences in</w:t>
      </w:r>
      <w:r w:rsidR="00B33797">
        <w:rPr>
          <w:rFonts w:ascii="Times New Roman" w:hAnsi="Times New Roman" w:cs="Times New Roman"/>
          <w:sz w:val="24"/>
          <w:szCs w:val="24"/>
        </w:rPr>
        <w:t xml:space="preserve"> attitude to</w:t>
      </w:r>
      <w:r w:rsidR="00405506">
        <w:rPr>
          <w:rFonts w:ascii="Times New Roman" w:hAnsi="Times New Roman" w:cs="Times New Roman"/>
          <w:sz w:val="24"/>
          <w:szCs w:val="24"/>
        </w:rPr>
        <w:t>wards the</w:t>
      </w:r>
      <w:r w:rsidR="00B33797">
        <w:rPr>
          <w:rFonts w:ascii="Times New Roman" w:hAnsi="Times New Roman" w:cs="Times New Roman"/>
          <w:sz w:val="24"/>
          <w:szCs w:val="24"/>
        </w:rPr>
        <w:t xml:space="preserve"> war</w:t>
      </w:r>
      <w:r w:rsidR="00A01C14">
        <w:rPr>
          <w:rFonts w:ascii="Times New Roman" w:hAnsi="Times New Roman" w:cs="Times New Roman"/>
          <w:sz w:val="24"/>
          <w:szCs w:val="24"/>
        </w:rPr>
        <w:t>.</w:t>
      </w:r>
      <w:r w:rsidR="00EF60DA" w:rsidRPr="00CA3D1A">
        <w:rPr>
          <w:rFonts w:ascii="Times New Roman" w:hAnsi="Times New Roman" w:cs="Times New Roman"/>
          <w:sz w:val="24"/>
          <w:szCs w:val="24"/>
        </w:rPr>
        <w:t xml:space="preserve"> Thirdly, </w:t>
      </w:r>
      <w:r w:rsidR="00350F16" w:rsidRPr="00CA3D1A">
        <w:rPr>
          <w:rFonts w:ascii="Times New Roman" w:hAnsi="Times New Roman" w:cs="Times New Roman"/>
          <w:sz w:val="24"/>
          <w:szCs w:val="24"/>
        </w:rPr>
        <w:t>the</w:t>
      </w:r>
      <w:r w:rsidR="00A01C14">
        <w:rPr>
          <w:rFonts w:ascii="Times New Roman" w:hAnsi="Times New Roman" w:cs="Times New Roman"/>
          <w:sz w:val="24"/>
          <w:szCs w:val="24"/>
        </w:rPr>
        <w:t xml:space="preserve"> Labour</w:t>
      </w:r>
      <w:r w:rsidR="00350F16" w:rsidRPr="00CA3D1A">
        <w:rPr>
          <w:rFonts w:ascii="Times New Roman" w:hAnsi="Times New Roman" w:cs="Times New Roman"/>
          <w:sz w:val="24"/>
          <w:szCs w:val="24"/>
        </w:rPr>
        <w:t xml:space="preserve"> movement was galvanised by the formation of</w:t>
      </w:r>
      <w:r w:rsidR="00ED2D2A" w:rsidRPr="00CA3D1A">
        <w:rPr>
          <w:rFonts w:ascii="Times New Roman" w:hAnsi="Times New Roman" w:cs="Times New Roman"/>
          <w:sz w:val="24"/>
          <w:szCs w:val="24"/>
        </w:rPr>
        <w:t xml:space="preserve"> </w:t>
      </w:r>
      <w:r w:rsidR="00350F16" w:rsidRPr="00CA3D1A">
        <w:rPr>
          <w:rFonts w:ascii="Times New Roman" w:hAnsi="Times New Roman" w:cs="Times New Roman"/>
          <w:sz w:val="24"/>
          <w:szCs w:val="24"/>
        </w:rPr>
        <w:t>the</w:t>
      </w:r>
      <w:r w:rsidR="00E03C7C" w:rsidRPr="00CA3D1A">
        <w:rPr>
          <w:rFonts w:ascii="Times New Roman" w:hAnsi="Times New Roman" w:cs="Times New Roman"/>
          <w:sz w:val="24"/>
          <w:szCs w:val="24"/>
        </w:rPr>
        <w:t xml:space="preserve"> </w:t>
      </w:r>
      <w:r w:rsidR="00F83A2E" w:rsidRPr="00CA3D1A">
        <w:rPr>
          <w:rFonts w:ascii="Times New Roman" w:hAnsi="Times New Roman" w:cs="Times New Roman"/>
          <w:sz w:val="24"/>
          <w:szCs w:val="24"/>
        </w:rPr>
        <w:t xml:space="preserve">War </w:t>
      </w:r>
      <w:r w:rsidR="008978A1">
        <w:rPr>
          <w:rFonts w:ascii="Times New Roman" w:hAnsi="Times New Roman" w:cs="Times New Roman"/>
          <w:sz w:val="24"/>
          <w:szCs w:val="24"/>
        </w:rPr>
        <w:t>Emergency</w:t>
      </w:r>
      <w:r w:rsidR="00D0213E" w:rsidRPr="00CA3D1A">
        <w:rPr>
          <w:rFonts w:ascii="Times New Roman" w:hAnsi="Times New Roman" w:cs="Times New Roman"/>
          <w:sz w:val="24"/>
          <w:szCs w:val="24"/>
        </w:rPr>
        <w:t>: Workers’ National Committee</w:t>
      </w:r>
      <w:r w:rsidR="00A61741">
        <w:rPr>
          <w:rFonts w:ascii="Times New Roman" w:hAnsi="Times New Roman" w:cs="Times New Roman"/>
          <w:sz w:val="24"/>
          <w:szCs w:val="24"/>
        </w:rPr>
        <w:t xml:space="preserve"> (WEWNC)</w:t>
      </w:r>
      <w:r w:rsidR="000A6945">
        <w:rPr>
          <w:rFonts w:ascii="Times New Roman" w:hAnsi="Times New Roman" w:cs="Times New Roman"/>
          <w:sz w:val="24"/>
          <w:szCs w:val="24"/>
        </w:rPr>
        <w:t xml:space="preserve"> which</w:t>
      </w:r>
      <w:r w:rsidR="00350F16" w:rsidRPr="00CA3D1A">
        <w:rPr>
          <w:rFonts w:ascii="Times New Roman" w:hAnsi="Times New Roman" w:cs="Times New Roman"/>
          <w:sz w:val="24"/>
          <w:szCs w:val="24"/>
        </w:rPr>
        <w:t>,</w:t>
      </w:r>
      <w:r w:rsidR="00F83A2E" w:rsidRPr="00CA3D1A">
        <w:rPr>
          <w:rFonts w:ascii="Times New Roman" w:hAnsi="Times New Roman" w:cs="Times New Roman"/>
          <w:sz w:val="24"/>
          <w:szCs w:val="24"/>
        </w:rPr>
        <w:t xml:space="preserve"> </w:t>
      </w:r>
      <w:r w:rsidR="000A6945">
        <w:rPr>
          <w:rFonts w:ascii="Times New Roman" w:hAnsi="Times New Roman" w:cs="Times New Roman"/>
          <w:sz w:val="24"/>
          <w:szCs w:val="24"/>
        </w:rPr>
        <w:t xml:space="preserve">as </w:t>
      </w:r>
      <w:proofErr w:type="spellStart"/>
      <w:r w:rsidR="000A6945">
        <w:rPr>
          <w:rFonts w:ascii="Times New Roman" w:hAnsi="Times New Roman" w:cs="Times New Roman"/>
          <w:sz w:val="24"/>
          <w:szCs w:val="24"/>
        </w:rPr>
        <w:t>Royden</w:t>
      </w:r>
      <w:proofErr w:type="spellEnd"/>
      <w:r w:rsidR="000A6945">
        <w:rPr>
          <w:rFonts w:ascii="Times New Roman" w:hAnsi="Times New Roman" w:cs="Times New Roman"/>
          <w:sz w:val="24"/>
          <w:szCs w:val="24"/>
        </w:rPr>
        <w:t xml:space="preserve"> Harrison</w:t>
      </w:r>
      <w:r w:rsidR="00D71992">
        <w:rPr>
          <w:rFonts w:ascii="Times New Roman" w:hAnsi="Times New Roman" w:cs="Times New Roman"/>
          <w:sz w:val="24"/>
          <w:szCs w:val="24"/>
        </w:rPr>
        <w:t>, Paul Ward and J.M. Winter have</w:t>
      </w:r>
      <w:r w:rsidR="000A6945">
        <w:rPr>
          <w:rFonts w:ascii="Times New Roman" w:hAnsi="Times New Roman" w:cs="Times New Roman"/>
          <w:sz w:val="24"/>
          <w:szCs w:val="24"/>
        </w:rPr>
        <w:t xml:space="preserve"> noted,</w:t>
      </w:r>
      <w:r w:rsidR="00A01C14">
        <w:rPr>
          <w:rFonts w:ascii="Times New Roman" w:hAnsi="Times New Roman" w:cs="Times New Roman"/>
          <w:sz w:val="24"/>
          <w:szCs w:val="24"/>
        </w:rPr>
        <w:t xml:space="preserve"> united</w:t>
      </w:r>
      <w:r w:rsidR="00D0213E" w:rsidRPr="00CA3D1A">
        <w:rPr>
          <w:rFonts w:ascii="Times New Roman" w:hAnsi="Times New Roman" w:cs="Times New Roman"/>
          <w:sz w:val="24"/>
          <w:szCs w:val="24"/>
        </w:rPr>
        <w:t xml:space="preserve"> more than a hundred Labour organisations</w:t>
      </w:r>
      <w:r w:rsidR="00350F16" w:rsidRPr="00CA3D1A">
        <w:rPr>
          <w:rFonts w:ascii="Times New Roman" w:hAnsi="Times New Roman" w:cs="Times New Roman"/>
          <w:sz w:val="24"/>
          <w:szCs w:val="24"/>
        </w:rPr>
        <w:t xml:space="preserve"> to </w:t>
      </w:r>
      <w:r w:rsidR="00D0213E" w:rsidRPr="00CA3D1A">
        <w:rPr>
          <w:rFonts w:ascii="Times New Roman" w:hAnsi="Times New Roman" w:cs="Times New Roman"/>
          <w:sz w:val="24"/>
          <w:szCs w:val="24"/>
        </w:rPr>
        <w:t>promote neutrality and peace on 5 August 1914 but</w:t>
      </w:r>
      <w:r w:rsidR="00A01C14">
        <w:rPr>
          <w:rFonts w:ascii="Times New Roman" w:hAnsi="Times New Roman" w:cs="Times New Roman"/>
          <w:sz w:val="24"/>
          <w:szCs w:val="24"/>
        </w:rPr>
        <w:t xml:space="preserve"> which</w:t>
      </w:r>
      <w:r w:rsidR="00D0213E" w:rsidRPr="00CA3D1A">
        <w:rPr>
          <w:rFonts w:ascii="Times New Roman" w:hAnsi="Times New Roman" w:cs="Times New Roman"/>
          <w:sz w:val="24"/>
          <w:szCs w:val="24"/>
        </w:rPr>
        <w:t xml:space="preserve">, with </w:t>
      </w:r>
      <w:r w:rsidR="00A76EA7">
        <w:rPr>
          <w:rFonts w:ascii="Times New Roman" w:hAnsi="Times New Roman" w:cs="Times New Roman"/>
          <w:sz w:val="24"/>
          <w:szCs w:val="24"/>
        </w:rPr>
        <w:t xml:space="preserve">Parliamentary </w:t>
      </w:r>
      <w:r w:rsidR="00D0213E" w:rsidRPr="00CA3D1A">
        <w:rPr>
          <w:rFonts w:ascii="Times New Roman" w:hAnsi="Times New Roman" w:cs="Times New Roman"/>
          <w:sz w:val="24"/>
          <w:szCs w:val="24"/>
        </w:rPr>
        <w:t xml:space="preserve">Labour Party </w:t>
      </w:r>
      <w:r w:rsidR="00A01C14">
        <w:rPr>
          <w:rFonts w:ascii="Times New Roman" w:hAnsi="Times New Roman" w:cs="Times New Roman"/>
          <w:sz w:val="24"/>
          <w:szCs w:val="24"/>
        </w:rPr>
        <w:t xml:space="preserve">immediately </w:t>
      </w:r>
      <w:r w:rsidR="00D0213E" w:rsidRPr="00CA3D1A">
        <w:rPr>
          <w:rFonts w:ascii="Times New Roman" w:hAnsi="Times New Roman" w:cs="Times New Roman"/>
          <w:sz w:val="24"/>
          <w:szCs w:val="24"/>
        </w:rPr>
        <w:t xml:space="preserve">throwing its hand in with the Asquith wartime government, </w:t>
      </w:r>
      <w:r w:rsidR="00315237" w:rsidRPr="00CA3D1A">
        <w:rPr>
          <w:rFonts w:ascii="Times New Roman" w:hAnsi="Times New Roman" w:cs="Times New Roman"/>
          <w:sz w:val="24"/>
          <w:szCs w:val="24"/>
        </w:rPr>
        <w:t>changed</w:t>
      </w:r>
      <w:r w:rsidR="00A01C14">
        <w:rPr>
          <w:rFonts w:ascii="Times New Roman" w:hAnsi="Times New Roman" w:cs="Times New Roman"/>
          <w:sz w:val="24"/>
          <w:szCs w:val="24"/>
        </w:rPr>
        <w:t xml:space="preserve"> direction</w:t>
      </w:r>
      <w:r w:rsidR="00315237" w:rsidRPr="00CA3D1A">
        <w:rPr>
          <w:rFonts w:ascii="Times New Roman" w:hAnsi="Times New Roman" w:cs="Times New Roman"/>
          <w:sz w:val="24"/>
          <w:szCs w:val="24"/>
        </w:rPr>
        <w:t xml:space="preserve"> </w:t>
      </w:r>
      <w:r w:rsidR="00405506">
        <w:rPr>
          <w:rFonts w:ascii="Times New Roman" w:hAnsi="Times New Roman" w:cs="Times New Roman"/>
          <w:sz w:val="24"/>
          <w:szCs w:val="24"/>
        </w:rPr>
        <w:t>to work for the improvement of</w:t>
      </w:r>
      <w:r w:rsidR="00350F16" w:rsidRPr="00CA3D1A">
        <w:rPr>
          <w:rFonts w:ascii="Times New Roman" w:hAnsi="Times New Roman" w:cs="Times New Roman"/>
          <w:sz w:val="24"/>
          <w:szCs w:val="24"/>
        </w:rPr>
        <w:t xml:space="preserve"> the lot of working-class families faced</w:t>
      </w:r>
      <w:r w:rsidR="00F83A2E" w:rsidRPr="00CA3D1A">
        <w:rPr>
          <w:rFonts w:ascii="Times New Roman" w:hAnsi="Times New Roman" w:cs="Times New Roman"/>
          <w:sz w:val="24"/>
          <w:szCs w:val="24"/>
        </w:rPr>
        <w:t xml:space="preserve"> with </w:t>
      </w:r>
      <w:r w:rsidR="00350F16" w:rsidRPr="00CA3D1A">
        <w:rPr>
          <w:rFonts w:ascii="Times New Roman" w:hAnsi="Times New Roman" w:cs="Times New Roman"/>
          <w:sz w:val="24"/>
          <w:szCs w:val="24"/>
        </w:rPr>
        <w:t xml:space="preserve">enormous wartime </w:t>
      </w:r>
      <w:r w:rsidR="00F83A2E" w:rsidRPr="00CA3D1A">
        <w:rPr>
          <w:rFonts w:ascii="Times New Roman" w:hAnsi="Times New Roman" w:cs="Times New Roman"/>
          <w:sz w:val="24"/>
          <w:szCs w:val="24"/>
        </w:rPr>
        <w:t>rent</w:t>
      </w:r>
      <w:r w:rsidR="00350F16" w:rsidRPr="00CA3D1A">
        <w:rPr>
          <w:rFonts w:ascii="Times New Roman" w:hAnsi="Times New Roman" w:cs="Times New Roman"/>
          <w:sz w:val="24"/>
          <w:szCs w:val="24"/>
        </w:rPr>
        <w:t xml:space="preserve"> a</w:t>
      </w:r>
      <w:r w:rsidR="005E755C">
        <w:rPr>
          <w:rFonts w:ascii="Times New Roman" w:hAnsi="Times New Roman" w:cs="Times New Roman"/>
          <w:sz w:val="24"/>
          <w:szCs w:val="24"/>
        </w:rPr>
        <w:t>nd food</w:t>
      </w:r>
      <w:r w:rsidR="00A01C14">
        <w:rPr>
          <w:rFonts w:ascii="Times New Roman" w:hAnsi="Times New Roman" w:cs="Times New Roman"/>
          <w:sz w:val="24"/>
          <w:szCs w:val="24"/>
        </w:rPr>
        <w:t xml:space="preserve"> rises.</w:t>
      </w:r>
      <w:r w:rsidRPr="00CA3D1A">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A01C14">
        <w:rPr>
          <w:rFonts w:ascii="Times New Roman" w:hAnsi="Times New Roman" w:cs="Times New Roman"/>
          <w:sz w:val="24"/>
          <w:szCs w:val="24"/>
        </w:rPr>
        <w:t xml:space="preserve"> The one issue</w:t>
      </w:r>
      <w:r w:rsidR="00350F16" w:rsidRPr="00CA3D1A">
        <w:rPr>
          <w:rFonts w:ascii="Times New Roman" w:hAnsi="Times New Roman" w:cs="Times New Roman"/>
          <w:sz w:val="24"/>
          <w:szCs w:val="24"/>
        </w:rPr>
        <w:t xml:space="preserve"> that unified the</w:t>
      </w:r>
      <w:r w:rsidR="000B57E3" w:rsidRPr="00CA3D1A">
        <w:rPr>
          <w:rFonts w:ascii="Times New Roman" w:hAnsi="Times New Roman" w:cs="Times New Roman"/>
          <w:sz w:val="24"/>
          <w:szCs w:val="24"/>
        </w:rPr>
        <w:t>s</w:t>
      </w:r>
      <w:r w:rsidR="00A01C14">
        <w:rPr>
          <w:rFonts w:ascii="Times New Roman" w:hAnsi="Times New Roman" w:cs="Times New Roman"/>
          <w:sz w:val="24"/>
          <w:szCs w:val="24"/>
        </w:rPr>
        <w:t xml:space="preserve">e disparate </w:t>
      </w:r>
      <w:r w:rsidR="005A68DD">
        <w:rPr>
          <w:rFonts w:ascii="Times New Roman" w:hAnsi="Times New Roman" w:cs="Times New Roman"/>
          <w:sz w:val="24"/>
          <w:szCs w:val="24"/>
        </w:rPr>
        <w:t>and fractious</w:t>
      </w:r>
      <w:r w:rsidR="00B33797">
        <w:rPr>
          <w:rFonts w:ascii="Times New Roman" w:hAnsi="Times New Roman" w:cs="Times New Roman"/>
          <w:sz w:val="24"/>
          <w:szCs w:val="24"/>
        </w:rPr>
        <w:t xml:space="preserve"> </w:t>
      </w:r>
      <w:r w:rsidR="00B51C93">
        <w:rPr>
          <w:rFonts w:ascii="Times New Roman" w:hAnsi="Times New Roman" w:cs="Times New Roman"/>
          <w:sz w:val="24"/>
          <w:szCs w:val="24"/>
        </w:rPr>
        <w:t xml:space="preserve">labour and socialist </w:t>
      </w:r>
      <w:r w:rsidR="00A01C14">
        <w:rPr>
          <w:rFonts w:ascii="Times New Roman" w:hAnsi="Times New Roman" w:cs="Times New Roman"/>
          <w:sz w:val="24"/>
          <w:szCs w:val="24"/>
        </w:rPr>
        <w:t>groups</w:t>
      </w:r>
      <w:r w:rsidR="00350F16" w:rsidRPr="00CA3D1A">
        <w:rPr>
          <w:rFonts w:ascii="Times New Roman" w:hAnsi="Times New Roman" w:cs="Times New Roman"/>
          <w:sz w:val="24"/>
          <w:szCs w:val="24"/>
        </w:rPr>
        <w:t xml:space="preserve"> </w:t>
      </w:r>
      <w:r w:rsidR="00A61741">
        <w:rPr>
          <w:rFonts w:ascii="Times New Roman" w:hAnsi="Times New Roman" w:cs="Times New Roman"/>
          <w:sz w:val="24"/>
          <w:szCs w:val="24"/>
        </w:rPr>
        <w:t>in the WEWNC</w:t>
      </w:r>
      <w:r w:rsidR="00D01A0E">
        <w:rPr>
          <w:rFonts w:ascii="Times New Roman" w:hAnsi="Times New Roman" w:cs="Times New Roman"/>
          <w:sz w:val="24"/>
          <w:szCs w:val="24"/>
        </w:rPr>
        <w:t xml:space="preserve"> </w:t>
      </w:r>
      <w:r w:rsidR="00A76EA7">
        <w:rPr>
          <w:rFonts w:ascii="Times New Roman" w:hAnsi="Times New Roman" w:cs="Times New Roman"/>
          <w:sz w:val="24"/>
          <w:szCs w:val="24"/>
        </w:rPr>
        <w:t xml:space="preserve">was the </w:t>
      </w:r>
      <w:r w:rsidR="00F5045B">
        <w:rPr>
          <w:rFonts w:ascii="Times New Roman" w:hAnsi="Times New Roman" w:cs="Times New Roman"/>
          <w:sz w:val="24"/>
          <w:szCs w:val="24"/>
        </w:rPr>
        <w:t>‘</w:t>
      </w:r>
      <w:r w:rsidR="008978A1">
        <w:rPr>
          <w:rFonts w:ascii="Times New Roman" w:hAnsi="Times New Roman" w:cs="Times New Roman"/>
          <w:sz w:val="24"/>
          <w:szCs w:val="24"/>
        </w:rPr>
        <w:t>conscription of riches</w:t>
      </w:r>
      <w:r w:rsidR="00F5045B">
        <w:rPr>
          <w:rFonts w:ascii="Times New Roman" w:hAnsi="Times New Roman" w:cs="Times New Roman"/>
          <w:sz w:val="24"/>
          <w:szCs w:val="24"/>
        </w:rPr>
        <w:t>’</w:t>
      </w:r>
      <w:r w:rsidR="008978A1">
        <w:rPr>
          <w:rFonts w:ascii="Times New Roman" w:hAnsi="Times New Roman" w:cs="Times New Roman"/>
          <w:sz w:val="24"/>
          <w:szCs w:val="24"/>
        </w:rPr>
        <w:t xml:space="preserve"> campaign which promoted </w:t>
      </w:r>
      <w:r w:rsidR="008978A1">
        <w:rPr>
          <w:rFonts w:ascii="Times New Roman" w:hAnsi="Times New Roman" w:cs="Times New Roman"/>
          <w:sz w:val="24"/>
          <w:szCs w:val="24"/>
        </w:rPr>
        <w:lastRenderedPageBreak/>
        <w:t>the</w:t>
      </w:r>
      <w:r w:rsidR="00350F16" w:rsidRPr="00CA3D1A">
        <w:rPr>
          <w:rFonts w:ascii="Times New Roman" w:hAnsi="Times New Roman" w:cs="Times New Roman"/>
          <w:sz w:val="24"/>
          <w:szCs w:val="24"/>
        </w:rPr>
        <w:t xml:space="preserve"> </w:t>
      </w:r>
      <w:r w:rsidR="000A6945">
        <w:rPr>
          <w:rFonts w:ascii="Times New Roman" w:hAnsi="Times New Roman" w:cs="Times New Roman"/>
          <w:sz w:val="24"/>
          <w:szCs w:val="24"/>
        </w:rPr>
        <w:t xml:space="preserve">initially </w:t>
      </w:r>
      <w:r w:rsidR="00350F16" w:rsidRPr="00CA3D1A">
        <w:rPr>
          <w:rFonts w:ascii="Times New Roman" w:hAnsi="Times New Roman" w:cs="Times New Roman"/>
          <w:sz w:val="24"/>
          <w:szCs w:val="24"/>
        </w:rPr>
        <w:t>vague</w:t>
      </w:r>
      <w:r w:rsidR="000A6945">
        <w:rPr>
          <w:rFonts w:ascii="Times New Roman" w:hAnsi="Times New Roman" w:cs="Times New Roman"/>
          <w:sz w:val="24"/>
          <w:szCs w:val="24"/>
        </w:rPr>
        <w:t>, undeveloped,</w:t>
      </w:r>
      <w:r w:rsidR="00350F16" w:rsidRPr="00CA3D1A">
        <w:rPr>
          <w:rFonts w:ascii="Times New Roman" w:hAnsi="Times New Roman" w:cs="Times New Roman"/>
          <w:sz w:val="24"/>
          <w:szCs w:val="24"/>
        </w:rPr>
        <w:t xml:space="preserve"> commitment to public owner</w:t>
      </w:r>
      <w:r w:rsidR="00D01A0E">
        <w:rPr>
          <w:rFonts w:ascii="Times New Roman" w:hAnsi="Times New Roman" w:cs="Times New Roman"/>
          <w:sz w:val="24"/>
          <w:szCs w:val="24"/>
        </w:rPr>
        <w:t>ship of the means of production which</w:t>
      </w:r>
      <w:r w:rsidR="00B51C93">
        <w:rPr>
          <w:rFonts w:ascii="Times New Roman" w:hAnsi="Times New Roman" w:cs="Times New Roman"/>
          <w:sz w:val="24"/>
          <w:szCs w:val="24"/>
        </w:rPr>
        <w:t xml:space="preserve"> </w:t>
      </w:r>
      <w:r w:rsidR="00A61741">
        <w:rPr>
          <w:rFonts w:ascii="Times New Roman" w:hAnsi="Times New Roman" w:cs="Times New Roman"/>
          <w:sz w:val="24"/>
          <w:szCs w:val="24"/>
        </w:rPr>
        <w:t>eventually became</w:t>
      </w:r>
      <w:r w:rsidR="00B51C93">
        <w:rPr>
          <w:rFonts w:ascii="Times New Roman" w:hAnsi="Times New Roman" w:cs="Times New Roman"/>
          <w:sz w:val="24"/>
          <w:szCs w:val="24"/>
        </w:rPr>
        <w:t xml:space="preserve"> the major ideological</w:t>
      </w:r>
      <w:r w:rsidR="00A61741">
        <w:rPr>
          <w:rFonts w:ascii="Times New Roman" w:hAnsi="Times New Roman" w:cs="Times New Roman"/>
          <w:sz w:val="24"/>
          <w:szCs w:val="24"/>
        </w:rPr>
        <w:t xml:space="preserve"> and socialist</w:t>
      </w:r>
      <w:r w:rsidR="00B51C93">
        <w:rPr>
          <w:rFonts w:ascii="Times New Roman" w:hAnsi="Times New Roman" w:cs="Times New Roman"/>
          <w:sz w:val="24"/>
          <w:szCs w:val="24"/>
        </w:rPr>
        <w:t xml:space="preserve"> feature of</w:t>
      </w:r>
      <w:r w:rsidR="00D01A0E">
        <w:rPr>
          <w:rFonts w:ascii="Times New Roman" w:hAnsi="Times New Roman" w:cs="Times New Roman"/>
          <w:sz w:val="24"/>
          <w:szCs w:val="24"/>
        </w:rPr>
        <w:t xml:space="preserve"> the L</w:t>
      </w:r>
      <w:r w:rsidR="00A61741">
        <w:rPr>
          <w:rFonts w:ascii="Times New Roman" w:hAnsi="Times New Roman" w:cs="Times New Roman"/>
          <w:sz w:val="24"/>
          <w:szCs w:val="24"/>
        </w:rPr>
        <w:t>abour Party’s 1918 Constitution, the famous ‘Clause Four’.</w:t>
      </w:r>
      <w:r w:rsidR="00D01A0E">
        <w:rPr>
          <w:rFonts w:ascii="Times New Roman" w:hAnsi="Times New Roman" w:cs="Times New Roman"/>
          <w:sz w:val="24"/>
          <w:szCs w:val="24"/>
        </w:rPr>
        <w:t xml:space="preserve"> Collectively, then, a </w:t>
      </w:r>
      <w:r w:rsidR="00D0213E" w:rsidRPr="00CA3D1A">
        <w:rPr>
          <w:rFonts w:ascii="Times New Roman" w:hAnsi="Times New Roman" w:cs="Times New Roman"/>
          <w:sz w:val="24"/>
          <w:szCs w:val="24"/>
        </w:rPr>
        <w:t>Labour</w:t>
      </w:r>
      <w:r w:rsidR="00EF60DA" w:rsidRPr="00CA3D1A">
        <w:rPr>
          <w:rFonts w:ascii="Times New Roman" w:hAnsi="Times New Roman" w:cs="Times New Roman"/>
          <w:sz w:val="24"/>
          <w:szCs w:val="24"/>
        </w:rPr>
        <w:t xml:space="preserve"> movement</w:t>
      </w:r>
      <w:r w:rsidR="00B51C93">
        <w:rPr>
          <w:rFonts w:ascii="Times New Roman" w:hAnsi="Times New Roman" w:cs="Times New Roman"/>
          <w:sz w:val="24"/>
          <w:szCs w:val="24"/>
        </w:rPr>
        <w:t>, even though</w:t>
      </w:r>
      <w:r w:rsidR="00D01A0E">
        <w:rPr>
          <w:rFonts w:ascii="Times New Roman" w:hAnsi="Times New Roman" w:cs="Times New Roman"/>
          <w:sz w:val="24"/>
          <w:szCs w:val="24"/>
        </w:rPr>
        <w:t xml:space="preserve"> divided by war</w:t>
      </w:r>
      <w:r w:rsidR="00B51C93">
        <w:rPr>
          <w:rFonts w:ascii="Times New Roman" w:hAnsi="Times New Roman" w:cs="Times New Roman"/>
          <w:sz w:val="24"/>
          <w:szCs w:val="24"/>
        </w:rPr>
        <w:t>,</w:t>
      </w:r>
      <w:r w:rsidR="005E755C">
        <w:rPr>
          <w:rFonts w:ascii="Times New Roman" w:hAnsi="Times New Roman" w:cs="Times New Roman"/>
          <w:sz w:val="24"/>
          <w:szCs w:val="24"/>
        </w:rPr>
        <w:t xml:space="preserve"> was able to </w:t>
      </w:r>
      <w:r w:rsidR="00316FC7">
        <w:rPr>
          <w:rFonts w:ascii="Times New Roman" w:hAnsi="Times New Roman" w:cs="Times New Roman"/>
          <w:sz w:val="24"/>
          <w:szCs w:val="24"/>
        </w:rPr>
        <w:t>maintain</w:t>
      </w:r>
      <w:r w:rsidR="00F5045B">
        <w:rPr>
          <w:rFonts w:ascii="Times New Roman" w:hAnsi="Times New Roman" w:cs="Times New Roman"/>
          <w:sz w:val="24"/>
          <w:szCs w:val="24"/>
        </w:rPr>
        <w:t xml:space="preserve"> </w:t>
      </w:r>
      <w:r w:rsidR="00A61741">
        <w:rPr>
          <w:rFonts w:ascii="Times New Roman" w:hAnsi="Times New Roman" w:cs="Times New Roman"/>
          <w:sz w:val="24"/>
          <w:szCs w:val="24"/>
        </w:rPr>
        <w:t>some type of unity.</w:t>
      </w:r>
    </w:p>
    <w:p w:rsidR="00AD52BC" w:rsidRPr="00AD52BC" w:rsidRDefault="00AD52BC" w:rsidP="00AD52BC">
      <w:pPr>
        <w:spacing w:line="480" w:lineRule="auto"/>
        <w:rPr>
          <w:rFonts w:ascii="Times New Roman" w:hAnsi="Times New Roman" w:cs="Times New Roman"/>
          <w:b/>
          <w:sz w:val="24"/>
          <w:szCs w:val="24"/>
        </w:rPr>
      </w:pPr>
      <w:r>
        <w:rPr>
          <w:rFonts w:ascii="Times New Roman" w:hAnsi="Times New Roman" w:cs="Times New Roman"/>
          <w:b/>
          <w:sz w:val="24"/>
          <w:szCs w:val="24"/>
        </w:rPr>
        <w:t>A divide</w:t>
      </w:r>
      <w:r w:rsidR="00605856">
        <w:rPr>
          <w:rFonts w:ascii="Times New Roman" w:hAnsi="Times New Roman" w:cs="Times New Roman"/>
          <w:b/>
          <w:sz w:val="24"/>
          <w:szCs w:val="24"/>
        </w:rPr>
        <w:t>d nation and the Labour movement</w:t>
      </w:r>
    </w:p>
    <w:p w:rsidR="00EB2FCE" w:rsidRPr="005F54FF" w:rsidRDefault="00E623AB" w:rsidP="005F54F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anguish of the Labour movement over the Great </w:t>
      </w:r>
      <w:r w:rsidR="001C0A9E">
        <w:rPr>
          <w:rFonts w:ascii="Times New Roman" w:hAnsi="Times New Roman" w:cs="Times New Roman"/>
          <w:sz w:val="24"/>
          <w:szCs w:val="24"/>
        </w:rPr>
        <w:t>War was part of a wider disquiet amongst the progressive mo</w:t>
      </w:r>
      <w:r w:rsidR="00FC1251">
        <w:rPr>
          <w:rFonts w:ascii="Times New Roman" w:hAnsi="Times New Roman" w:cs="Times New Roman"/>
          <w:sz w:val="24"/>
          <w:szCs w:val="24"/>
        </w:rPr>
        <w:t>vement.</w:t>
      </w:r>
      <w:r w:rsidR="001C0A9E">
        <w:rPr>
          <w:rFonts w:ascii="Times New Roman" w:hAnsi="Times New Roman" w:cs="Times New Roman"/>
          <w:sz w:val="24"/>
          <w:szCs w:val="24"/>
        </w:rPr>
        <w:t xml:space="preserve"> Only the</w:t>
      </w:r>
      <w:r>
        <w:rPr>
          <w:rFonts w:ascii="Times New Roman" w:hAnsi="Times New Roman" w:cs="Times New Roman"/>
          <w:sz w:val="24"/>
          <w:szCs w:val="24"/>
        </w:rPr>
        <w:t xml:space="preserve"> Conservative </w:t>
      </w:r>
      <w:r w:rsidR="00AD52BC">
        <w:rPr>
          <w:rFonts w:ascii="Times New Roman" w:hAnsi="Times New Roman" w:cs="Times New Roman"/>
          <w:sz w:val="24"/>
          <w:szCs w:val="24"/>
        </w:rPr>
        <w:t>and Unionist</w:t>
      </w:r>
      <w:r>
        <w:rPr>
          <w:rFonts w:ascii="Times New Roman" w:hAnsi="Times New Roman" w:cs="Times New Roman"/>
          <w:sz w:val="24"/>
          <w:szCs w:val="24"/>
        </w:rPr>
        <w:t xml:space="preserve"> </w:t>
      </w:r>
      <w:proofErr w:type="gramStart"/>
      <w:r>
        <w:rPr>
          <w:rFonts w:ascii="Times New Roman" w:hAnsi="Times New Roman" w:cs="Times New Roman"/>
          <w:sz w:val="24"/>
          <w:szCs w:val="24"/>
        </w:rPr>
        <w:t>Party,</w:t>
      </w:r>
      <w:proofErr w:type="gramEnd"/>
      <w:r>
        <w:rPr>
          <w:rFonts w:ascii="Times New Roman" w:hAnsi="Times New Roman" w:cs="Times New Roman"/>
          <w:sz w:val="24"/>
          <w:szCs w:val="24"/>
        </w:rPr>
        <w:t xml:space="preserve"> bi</w:t>
      </w:r>
      <w:r w:rsidR="00126DD6">
        <w:rPr>
          <w:rFonts w:ascii="Times New Roman" w:hAnsi="Times New Roman" w:cs="Times New Roman"/>
          <w:sz w:val="24"/>
          <w:szCs w:val="24"/>
        </w:rPr>
        <w:t>tterly divided</w:t>
      </w:r>
      <w:r>
        <w:rPr>
          <w:rFonts w:ascii="Times New Roman" w:hAnsi="Times New Roman" w:cs="Times New Roman"/>
          <w:sz w:val="24"/>
          <w:szCs w:val="24"/>
        </w:rPr>
        <w:t xml:space="preserve"> about its future and leadership</w:t>
      </w:r>
      <w:r w:rsidR="00126DD6">
        <w:rPr>
          <w:rFonts w:ascii="Times New Roman" w:hAnsi="Times New Roman" w:cs="Times New Roman"/>
          <w:sz w:val="24"/>
          <w:szCs w:val="24"/>
        </w:rPr>
        <w:t xml:space="preserve"> from 1911 onwards</w:t>
      </w:r>
      <w:r>
        <w:rPr>
          <w:rFonts w:ascii="Times New Roman" w:hAnsi="Times New Roman" w:cs="Times New Roman"/>
          <w:sz w:val="24"/>
          <w:szCs w:val="24"/>
        </w:rPr>
        <w:t>,</w:t>
      </w:r>
      <w:r w:rsidR="001C0A9E">
        <w:rPr>
          <w:rFonts w:ascii="Times New Roman" w:hAnsi="Times New Roman" w:cs="Times New Roman"/>
          <w:sz w:val="24"/>
          <w:szCs w:val="24"/>
        </w:rPr>
        <w:t xml:space="preserve"> seem to have benefited politic</w:t>
      </w:r>
      <w:r w:rsidR="00AE1BEA">
        <w:rPr>
          <w:rFonts w:ascii="Times New Roman" w:hAnsi="Times New Roman" w:cs="Times New Roman"/>
          <w:sz w:val="24"/>
          <w:szCs w:val="24"/>
        </w:rPr>
        <w:t>ally from the war. Overwhelmingly nationalistic</w:t>
      </w:r>
      <w:r w:rsidR="001C0A9E">
        <w:rPr>
          <w:rFonts w:ascii="Times New Roman" w:hAnsi="Times New Roman" w:cs="Times New Roman"/>
          <w:sz w:val="24"/>
          <w:szCs w:val="24"/>
        </w:rPr>
        <w:t>, and thus indubitably patriotic</w:t>
      </w:r>
      <w:r>
        <w:rPr>
          <w:rFonts w:ascii="Times New Roman" w:hAnsi="Times New Roman" w:cs="Times New Roman"/>
          <w:sz w:val="24"/>
          <w:szCs w:val="24"/>
        </w:rPr>
        <w:t>, drawn into the Wartime Coalition Government of Asquith in May 1915</w:t>
      </w:r>
      <w:r w:rsidR="001C0A9E">
        <w:rPr>
          <w:rFonts w:ascii="Times New Roman" w:hAnsi="Times New Roman" w:cs="Times New Roman"/>
          <w:sz w:val="24"/>
          <w:szCs w:val="24"/>
        </w:rPr>
        <w:t>,</w:t>
      </w:r>
      <w:r w:rsidR="00AE1BEA">
        <w:rPr>
          <w:rFonts w:ascii="Times New Roman" w:hAnsi="Times New Roman" w:cs="Times New Roman"/>
          <w:sz w:val="24"/>
          <w:szCs w:val="24"/>
        </w:rPr>
        <w:t xml:space="preserve"> and</w:t>
      </w:r>
      <w:r w:rsidR="001C0A9E">
        <w:rPr>
          <w:rFonts w:ascii="Times New Roman" w:hAnsi="Times New Roman" w:cs="Times New Roman"/>
          <w:sz w:val="24"/>
          <w:szCs w:val="24"/>
        </w:rPr>
        <w:t xml:space="preserve"> partly</w:t>
      </w:r>
      <w:r>
        <w:rPr>
          <w:rFonts w:ascii="Times New Roman" w:hAnsi="Times New Roman" w:cs="Times New Roman"/>
          <w:sz w:val="24"/>
          <w:szCs w:val="24"/>
        </w:rPr>
        <w:t xml:space="preserve"> responsible for David Lloyd George replacing Asquith as</w:t>
      </w:r>
      <w:r w:rsidR="001C0A9E">
        <w:rPr>
          <w:rFonts w:ascii="Times New Roman" w:hAnsi="Times New Roman" w:cs="Times New Roman"/>
          <w:sz w:val="24"/>
          <w:szCs w:val="24"/>
        </w:rPr>
        <w:t xml:space="preserve"> Prime Minister in 1916, it prospered </w:t>
      </w:r>
      <w:r w:rsidR="0085758A">
        <w:rPr>
          <w:rFonts w:ascii="Times New Roman" w:hAnsi="Times New Roman" w:cs="Times New Roman"/>
          <w:sz w:val="24"/>
          <w:szCs w:val="24"/>
        </w:rPr>
        <w:t>politically</w:t>
      </w:r>
      <w:r w:rsidR="001C0A9E">
        <w:rPr>
          <w:rFonts w:ascii="Times New Roman" w:hAnsi="Times New Roman" w:cs="Times New Roman"/>
          <w:sz w:val="24"/>
          <w:szCs w:val="24"/>
        </w:rPr>
        <w:t xml:space="preserve"> from war</w:t>
      </w:r>
      <w:r w:rsidR="00AD52BC">
        <w:rPr>
          <w:rFonts w:ascii="Times New Roman" w:hAnsi="Times New Roman" w:cs="Times New Roman"/>
          <w:sz w:val="24"/>
          <w:szCs w:val="24"/>
        </w:rPr>
        <w:t>. On the other hand,</w:t>
      </w:r>
      <w:r>
        <w:rPr>
          <w:rFonts w:ascii="Times New Roman" w:hAnsi="Times New Roman" w:cs="Times New Roman"/>
          <w:sz w:val="24"/>
          <w:szCs w:val="24"/>
        </w:rPr>
        <w:t xml:space="preserve"> </w:t>
      </w:r>
      <w:r w:rsidR="00AD52BC">
        <w:rPr>
          <w:rFonts w:ascii="Times New Roman" w:hAnsi="Times New Roman" w:cs="Times New Roman"/>
          <w:sz w:val="24"/>
          <w:szCs w:val="24"/>
        </w:rPr>
        <w:t>t</w:t>
      </w:r>
      <w:r>
        <w:rPr>
          <w:rFonts w:ascii="Times New Roman" w:hAnsi="Times New Roman" w:cs="Times New Roman"/>
          <w:sz w:val="24"/>
          <w:szCs w:val="24"/>
        </w:rPr>
        <w:t xml:space="preserve">he Liberal Party was deeply divided. The likes of John Henry of Leeds and C. P. Trevelyan, Liberal MP for </w:t>
      </w:r>
      <w:proofErr w:type="spellStart"/>
      <w:r>
        <w:rPr>
          <w:rFonts w:ascii="Times New Roman" w:hAnsi="Times New Roman" w:cs="Times New Roman"/>
          <w:sz w:val="24"/>
          <w:szCs w:val="24"/>
        </w:rPr>
        <w:t>Elland</w:t>
      </w:r>
      <w:proofErr w:type="spellEnd"/>
      <w:r>
        <w:rPr>
          <w:rFonts w:ascii="Times New Roman" w:hAnsi="Times New Roman" w:cs="Times New Roman"/>
          <w:sz w:val="24"/>
          <w:szCs w:val="24"/>
        </w:rPr>
        <w:t xml:space="preserve"> in Yorkshire, </w:t>
      </w:r>
      <w:r w:rsidR="00AD52BC">
        <w:rPr>
          <w:rFonts w:ascii="Times New Roman" w:hAnsi="Times New Roman" w:cs="Times New Roman"/>
          <w:sz w:val="24"/>
          <w:szCs w:val="24"/>
        </w:rPr>
        <w:t xml:space="preserve">were horrified at the outbreak of war </w:t>
      </w:r>
      <w:r w:rsidR="00126DD6">
        <w:rPr>
          <w:rFonts w:ascii="Times New Roman" w:hAnsi="Times New Roman" w:cs="Times New Roman"/>
          <w:sz w:val="24"/>
          <w:szCs w:val="24"/>
        </w:rPr>
        <w:t>and wanted an immediate cessation of</w:t>
      </w:r>
      <w:r w:rsidR="00AD52BC">
        <w:rPr>
          <w:rFonts w:ascii="Times New Roman" w:hAnsi="Times New Roman" w:cs="Times New Roman"/>
          <w:sz w:val="24"/>
          <w:szCs w:val="24"/>
        </w:rPr>
        <w:t xml:space="preserve"> hostilities.</w:t>
      </w:r>
      <w:r>
        <w:rPr>
          <w:rFonts w:ascii="Times New Roman" w:hAnsi="Times New Roman" w:cs="Times New Roman"/>
          <w:sz w:val="24"/>
          <w:szCs w:val="24"/>
        </w:rPr>
        <w:t xml:space="preserve"> The Prime Minister</w:t>
      </w:r>
      <w:r w:rsidR="00AD52BC">
        <w:rPr>
          <w:rFonts w:ascii="Times New Roman" w:hAnsi="Times New Roman" w:cs="Times New Roman"/>
          <w:sz w:val="24"/>
          <w:szCs w:val="24"/>
        </w:rPr>
        <w:t>,</w:t>
      </w:r>
      <w:r>
        <w:rPr>
          <w:rFonts w:ascii="Times New Roman" w:hAnsi="Times New Roman" w:cs="Times New Roman"/>
          <w:sz w:val="24"/>
          <w:szCs w:val="24"/>
        </w:rPr>
        <w:t xml:space="preserve"> H. H. Asquit</w:t>
      </w:r>
      <w:r w:rsidR="00AD52BC">
        <w:rPr>
          <w:rFonts w:ascii="Times New Roman" w:hAnsi="Times New Roman" w:cs="Times New Roman"/>
          <w:sz w:val="24"/>
          <w:szCs w:val="24"/>
        </w:rPr>
        <w:t>h,</w:t>
      </w:r>
      <w:r>
        <w:rPr>
          <w:rFonts w:ascii="Times New Roman" w:hAnsi="Times New Roman" w:cs="Times New Roman"/>
          <w:sz w:val="24"/>
          <w:szCs w:val="24"/>
        </w:rPr>
        <w:t xml:space="preserve"> wished for </w:t>
      </w:r>
      <w:r w:rsidR="00AD52BC">
        <w:rPr>
          <w:rFonts w:ascii="Times New Roman" w:hAnsi="Times New Roman" w:cs="Times New Roman"/>
          <w:sz w:val="24"/>
          <w:szCs w:val="24"/>
        </w:rPr>
        <w:t>an international settlement, whilst</w:t>
      </w:r>
      <w:r>
        <w:rPr>
          <w:rFonts w:ascii="Times New Roman" w:hAnsi="Times New Roman" w:cs="Times New Roman"/>
          <w:sz w:val="24"/>
          <w:szCs w:val="24"/>
        </w:rPr>
        <w:t xml:space="preserve"> David Lloyd George</w:t>
      </w:r>
      <w:r w:rsidR="00FC1251">
        <w:rPr>
          <w:rFonts w:ascii="Times New Roman" w:hAnsi="Times New Roman" w:cs="Times New Roman"/>
          <w:sz w:val="24"/>
          <w:szCs w:val="24"/>
        </w:rPr>
        <w:t>, the</w:t>
      </w:r>
      <w:r w:rsidR="00AD52BC">
        <w:rPr>
          <w:rFonts w:ascii="Times New Roman" w:hAnsi="Times New Roman" w:cs="Times New Roman"/>
          <w:sz w:val="24"/>
          <w:szCs w:val="24"/>
        </w:rPr>
        <w:t xml:space="preserve"> pacifist</w:t>
      </w:r>
      <w:r w:rsidR="00FC1251">
        <w:rPr>
          <w:rFonts w:ascii="Times New Roman" w:hAnsi="Times New Roman" w:cs="Times New Roman"/>
          <w:sz w:val="24"/>
          <w:szCs w:val="24"/>
        </w:rPr>
        <w:t xml:space="preserve"> of the Boer War</w:t>
      </w:r>
      <w:r w:rsidR="00AD52BC">
        <w:rPr>
          <w:rFonts w:ascii="Times New Roman" w:hAnsi="Times New Roman" w:cs="Times New Roman"/>
          <w:sz w:val="24"/>
          <w:szCs w:val="24"/>
        </w:rPr>
        <w:t>,</w:t>
      </w:r>
      <w:r>
        <w:rPr>
          <w:rFonts w:ascii="Times New Roman" w:hAnsi="Times New Roman" w:cs="Times New Roman"/>
          <w:sz w:val="24"/>
          <w:szCs w:val="24"/>
        </w:rPr>
        <w:t xml:space="preserve"> wanted nothing less than </w:t>
      </w:r>
      <w:r w:rsidR="00AD52BC">
        <w:rPr>
          <w:rFonts w:ascii="Times New Roman" w:hAnsi="Times New Roman" w:cs="Times New Roman"/>
          <w:sz w:val="24"/>
          <w:szCs w:val="24"/>
        </w:rPr>
        <w:t xml:space="preserve">outright </w:t>
      </w:r>
      <w:r>
        <w:rPr>
          <w:rFonts w:ascii="Times New Roman" w:hAnsi="Times New Roman" w:cs="Times New Roman"/>
          <w:sz w:val="24"/>
          <w:szCs w:val="24"/>
        </w:rPr>
        <w:t>victory</w:t>
      </w:r>
      <w:r w:rsidR="00B4184A">
        <w:rPr>
          <w:rFonts w:ascii="Times New Roman" w:hAnsi="Times New Roman" w:cs="Times New Roman"/>
          <w:sz w:val="24"/>
          <w:szCs w:val="24"/>
        </w:rPr>
        <w:t xml:space="preserve"> and was depicted as a ‘war-monger’.</w:t>
      </w:r>
      <w:r>
        <w:rPr>
          <w:rFonts w:ascii="Times New Roman" w:hAnsi="Times New Roman" w:cs="Times New Roman"/>
          <w:sz w:val="24"/>
          <w:szCs w:val="24"/>
        </w:rPr>
        <w:t xml:space="preserve"> </w:t>
      </w:r>
      <w:r w:rsidR="00AD52BC">
        <w:rPr>
          <w:rFonts w:ascii="Times New Roman" w:hAnsi="Times New Roman" w:cs="Times New Roman"/>
          <w:sz w:val="24"/>
          <w:szCs w:val="24"/>
        </w:rPr>
        <w:t>From the start, t</w:t>
      </w:r>
      <w:r>
        <w:rPr>
          <w:rFonts w:ascii="Times New Roman" w:hAnsi="Times New Roman" w:cs="Times New Roman"/>
          <w:sz w:val="24"/>
          <w:szCs w:val="24"/>
        </w:rPr>
        <w:t>h</w:t>
      </w:r>
      <w:r w:rsidR="00605856">
        <w:rPr>
          <w:rFonts w:ascii="Times New Roman" w:hAnsi="Times New Roman" w:cs="Times New Roman"/>
          <w:sz w:val="24"/>
          <w:szCs w:val="24"/>
        </w:rPr>
        <w:t xml:space="preserve">e Labour movement very closely resembled </w:t>
      </w:r>
      <w:r>
        <w:rPr>
          <w:rFonts w:ascii="Times New Roman" w:hAnsi="Times New Roman" w:cs="Times New Roman"/>
          <w:sz w:val="24"/>
          <w:szCs w:val="24"/>
        </w:rPr>
        <w:t xml:space="preserve">the position of the Liberal Party with strong support for the war but with significant </w:t>
      </w:r>
      <w:r w:rsidR="00B4184A">
        <w:rPr>
          <w:rFonts w:ascii="Times New Roman" w:hAnsi="Times New Roman" w:cs="Times New Roman"/>
          <w:sz w:val="24"/>
          <w:szCs w:val="24"/>
        </w:rPr>
        <w:t>and voluble</w:t>
      </w:r>
      <w:r w:rsidR="00541219">
        <w:rPr>
          <w:rFonts w:ascii="Times New Roman" w:hAnsi="Times New Roman" w:cs="Times New Roman"/>
          <w:sz w:val="24"/>
          <w:szCs w:val="24"/>
        </w:rPr>
        <w:t xml:space="preserve"> </w:t>
      </w:r>
      <w:r>
        <w:rPr>
          <w:rFonts w:ascii="Times New Roman" w:hAnsi="Times New Roman" w:cs="Times New Roman"/>
          <w:sz w:val="24"/>
          <w:szCs w:val="24"/>
        </w:rPr>
        <w:t>groups of opposit</w:t>
      </w:r>
      <w:r w:rsidR="00541219">
        <w:rPr>
          <w:rFonts w:ascii="Times New Roman" w:hAnsi="Times New Roman" w:cs="Times New Roman"/>
          <w:sz w:val="24"/>
          <w:szCs w:val="24"/>
        </w:rPr>
        <w:t>ion.</w:t>
      </w:r>
      <w:r>
        <w:rPr>
          <w:rFonts w:ascii="Times New Roman" w:hAnsi="Times New Roman" w:cs="Times New Roman"/>
          <w:sz w:val="24"/>
          <w:szCs w:val="24"/>
        </w:rPr>
        <w:t xml:space="preserve"> </w:t>
      </w:r>
      <w:r w:rsidR="005F54FF">
        <w:rPr>
          <w:rFonts w:ascii="Times New Roman" w:hAnsi="Times New Roman" w:cs="Times New Roman"/>
          <w:sz w:val="24"/>
          <w:szCs w:val="24"/>
        </w:rPr>
        <w:t xml:space="preserve">On the one hand, many middle-class and working-class socialist activists joined with </w:t>
      </w:r>
      <w:r w:rsidR="00AF23F2">
        <w:rPr>
          <w:rFonts w:ascii="Times New Roman" w:hAnsi="Times New Roman" w:cs="Times New Roman"/>
          <w:sz w:val="24"/>
          <w:szCs w:val="24"/>
        </w:rPr>
        <w:t>other progressives to oppose</w:t>
      </w:r>
      <w:r w:rsidR="005F54FF">
        <w:rPr>
          <w:rFonts w:ascii="Times New Roman" w:hAnsi="Times New Roman" w:cs="Times New Roman"/>
          <w:sz w:val="24"/>
          <w:szCs w:val="24"/>
        </w:rPr>
        <w:t xml:space="preserve"> war. However, the majority of the </w:t>
      </w:r>
      <w:r w:rsidR="00AD52BC">
        <w:rPr>
          <w:rFonts w:ascii="Times New Roman" w:hAnsi="Times New Roman" w:cs="Times New Roman"/>
          <w:sz w:val="24"/>
          <w:szCs w:val="24"/>
        </w:rPr>
        <w:t>trade-union bas</w:t>
      </w:r>
      <w:r w:rsidR="005F54FF">
        <w:rPr>
          <w:rFonts w:ascii="Times New Roman" w:hAnsi="Times New Roman" w:cs="Times New Roman"/>
          <w:sz w:val="24"/>
          <w:szCs w:val="24"/>
        </w:rPr>
        <w:t>e of the Labour Party, united</w:t>
      </w:r>
      <w:r w:rsidR="00AD52BC">
        <w:rPr>
          <w:rFonts w:ascii="Times New Roman" w:hAnsi="Times New Roman" w:cs="Times New Roman"/>
          <w:sz w:val="24"/>
          <w:szCs w:val="24"/>
        </w:rPr>
        <w:t xml:space="preserve"> by the Trade Union Congress</w:t>
      </w:r>
      <w:r>
        <w:rPr>
          <w:rFonts w:ascii="Times New Roman" w:hAnsi="Times New Roman" w:cs="Times New Roman"/>
          <w:sz w:val="24"/>
          <w:szCs w:val="24"/>
        </w:rPr>
        <w:t>, overwhelmingly supported the war effort</w:t>
      </w:r>
      <w:r w:rsidR="005F54FF">
        <w:rPr>
          <w:rFonts w:ascii="Times New Roman" w:hAnsi="Times New Roman" w:cs="Times New Roman"/>
          <w:sz w:val="24"/>
          <w:szCs w:val="24"/>
        </w:rPr>
        <w:t xml:space="preserve"> through the Treasury Agreement</w:t>
      </w:r>
      <w:r w:rsidR="00FC1251">
        <w:rPr>
          <w:rFonts w:ascii="Times New Roman" w:hAnsi="Times New Roman" w:cs="Times New Roman"/>
          <w:sz w:val="24"/>
          <w:szCs w:val="24"/>
        </w:rPr>
        <w:t xml:space="preserve"> of 1915</w:t>
      </w:r>
      <w:r w:rsidR="005F54FF">
        <w:rPr>
          <w:rFonts w:ascii="Times New Roman" w:hAnsi="Times New Roman" w:cs="Times New Roman"/>
          <w:sz w:val="24"/>
          <w:szCs w:val="24"/>
        </w:rPr>
        <w:t xml:space="preserve">, </w:t>
      </w:r>
      <w:r w:rsidR="00FC1251">
        <w:rPr>
          <w:rFonts w:ascii="Times New Roman" w:hAnsi="Times New Roman" w:cs="Times New Roman"/>
          <w:sz w:val="24"/>
          <w:szCs w:val="24"/>
        </w:rPr>
        <w:t>whi</w:t>
      </w:r>
      <w:r w:rsidR="00B4184A">
        <w:rPr>
          <w:rFonts w:ascii="Times New Roman" w:hAnsi="Times New Roman" w:cs="Times New Roman"/>
          <w:sz w:val="24"/>
          <w:szCs w:val="24"/>
        </w:rPr>
        <w:t>ch guaranteed the return to their jobs of</w:t>
      </w:r>
      <w:r w:rsidR="00FC1251">
        <w:rPr>
          <w:rFonts w:ascii="Times New Roman" w:hAnsi="Times New Roman" w:cs="Times New Roman"/>
          <w:sz w:val="24"/>
          <w:szCs w:val="24"/>
        </w:rPr>
        <w:t xml:space="preserve"> male workers who had gone to fight. Indeed, because of the labour shortage in war wages increased and, with better pay, were able to join unions and trade union membership increased</w:t>
      </w:r>
      <w:r>
        <w:rPr>
          <w:rFonts w:ascii="Times New Roman" w:hAnsi="Times New Roman" w:cs="Times New Roman"/>
          <w:sz w:val="24"/>
          <w:szCs w:val="24"/>
        </w:rPr>
        <w:t xml:space="preserve"> from about six millions in </w:t>
      </w:r>
      <w:r>
        <w:rPr>
          <w:rFonts w:ascii="Times New Roman" w:hAnsi="Times New Roman" w:cs="Times New Roman"/>
          <w:sz w:val="24"/>
          <w:szCs w:val="24"/>
        </w:rPr>
        <w:lastRenderedPageBreak/>
        <w:t>1916 to ab</w:t>
      </w:r>
      <w:r w:rsidR="00AD52BC">
        <w:rPr>
          <w:rFonts w:ascii="Times New Roman" w:hAnsi="Times New Roman" w:cs="Times New Roman"/>
          <w:sz w:val="24"/>
          <w:szCs w:val="24"/>
        </w:rPr>
        <w:t xml:space="preserve">out 6.5 </w:t>
      </w:r>
      <w:proofErr w:type="spellStart"/>
      <w:r w:rsidR="00AD52BC">
        <w:rPr>
          <w:rFonts w:ascii="Times New Roman" w:hAnsi="Times New Roman" w:cs="Times New Roman"/>
          <w:sz w:val="24"/>
          <w:szCs w:val="24"/>
        </w:rPr>
        <w:t>millions</w:t>
      </w:r>
      <w:proofErr w:type="spellEnd"/>
      <w:r w:rsidR="00AD52BC">
        <w:rPr>
          <w:rFonts w:ascii="Times New Roman" w:hAnsi="Times New Roman" w:cs="Times New Roman"/>
          <w:sz w:val="24"/>
          <w:szCs w:val="24"/>
        </w:rPr>
        <w:t xml:space="preserve"> in 1918, and </w:t>
      </w:r>
      <w:r w:rsidR="00FC1251">
        <w:rPr>
          <w:rFonts w:ascii="Times New Roman" w:hAnsi="Times New Roman" w:cs="Times New Roman"/>
          <w:sz w:val="24"/>
          <w:szCs w:val="24"/>
        </w:rPr>
        <w:t>to eight millions by 1920.</w:t>
      </w:r>
      <w:r w:rsidR="00B4184A">
        <w:rPr>
          <w:rFonts w:ascii="Times New Roman" w:hAnsi="Times New Roman" w:cs="Times New Roman"/>
          <w:sz w:val="24"/>
          <w:szCs w:val="24"/>
        </w:rPr>
        <w:t xml:space="preserve"> I</w:t>
      </w:r>
      <w:r w:rsidR="00541219">
        <w:rPr>
          <w:rFonts w:ascii="Times New Roman" w:hAnsi="Times New Roman" w:cs="Times New Roman"/>
          <w:sz w:val="24"/>
          <w:szCs w:val="24"/>
        </w:rPr>
        <w:t>nitially</w:t>
      </w:r>
      <w:r w:rsidR="00B4184A">
        <w:rPr>
          <w:rFonts w:ascii="Times New Roman" w:hAnsi="Times New Roman" w:cs="Times New Roman"/>
          <w:sz w:val="24"/>
          <w:szCs w:val="24"/>
        </w:rPr>
        <w:t>, then,</w:t>
      </w:r>
      <w:r w:rsidR="005F54FF">
        <w:rPr>
          <w:rFonts w:ascii="Times New Roman" w:hAnsi="Times New Roman" w:cs="Times New Roman"/>
          <w:sz w:val="24"/>
          <w:szCs w:val="24"/>
        </w:rPr>
        <w:t xml:space="preserve"> the Labour movement was</w:t>
      </w:r>
      <w:r w:rsidR="00B4184A">
        <w:rPr>
          <w:rFonts w:ascii="Times New Roman" w:hAnsi="Times New Roman" w:cs="Times New Roman"/>
          <w:sz w:val="24"/>
          <w:szCs w:val="24"/>
        </w:rPr>
        <w:t xml:space="preserve">, like other </w:t>
      </w:r>
      <w:r w:rsidR="00316FC7">
        <w:rPr>
          <w:rFonts w:ascii="Times New Roman" w:hAnsi="Times New Roman" w:cs="Times New Roman"/>
          <w:sz w:val="24"/>
          <w:szCs w:val="24"/>
        </w:rPr>
        <w:t>movements,</w:t>
      </w:r>
      <w:r w:rsidR="00B4184A">
        <w:rPr>
          <w:rFonts w:ascii="Times New Roman" w:hAnsi="Times New Roman" w:cs="Times New Roman"/>
          <w:sz w:val="24"/>
          <w:szCs w:val="24"/>
        </w:rPr>
        <w:t xml:space="preserve"> unprepared for war.</w:t>
      </w:r>
    </w:p>
    <w:p w:rsidR="00F31A01" w:rsidRPr="00CA3D1A" w:rsidRDefault="00F31A01" w:rsidP="005F54FF">
      <w:pPr>
        <w:spacing w:line="480" w:lineRule="auto"/>
        <w:ind w:firstLine="720"/>
        <w:rPr>
          <w:rFonts w:ascii="Times New Roman" w:hAnsi="Times New Roman" w:cs="Times New Roman"/>
          <w:sz w:val="24"/>
          <w:szCs w:val="24"/>
        </w:rPr>
      </w:pPr>
      <w:r w:rsidRPr="00CA3D1A">
        <w:rPr>
          <w:rFonts w:ascii="Times New Roman" w:hAnsi="Times New Roman" w:cs="Times New Roman"/>
          <w:sz w:val="24"/>
          <w:szCs w:val="24"/>
        </w:rPr>
        <w:t>The out</w:t>
      </w:r>
      <w:r w:rsidR="00FC1251">
        <w:rPr>
          <w:rFonts w:ascii="Times New Roman" w:hAnsi="Times New Roman" w:cs="Times New Roman"/>
          <w:sz w:val="24"/>
          <w:szCs w:val="24"/>
        </w:rPr>
        <w:t>break of war in August 1914 had come</w:t>
      </w:r>
      <w:r w:rsidRPr="00CA3D1A">
        <w:rPr>
          <w:rFonts w:ascii="Times New Roman" w:hAnsi="Times New Roman" w:cs="Times New Roman"/>
          <w:sz w:val="24"/>
          <w:szCs w:val="24"/>
        </w:rPr>
        <w:t xml:space="preserve"> with startling sudde</w:t>
      </w:r>
      <w:r w:rsidR="005F54FF">
        <w:rPr>
          <w:rFonts w:ascii="Times New Roman" w:hAnsi="Times New Roman" w:cs="Times New Roman"/>
          <w:sz w:val="24"/>
          <w:szCs w:val="24"/>
        </w:rPr>
        <w:t>nness, despite the fact that the</w:t>
      </w:r>
      <w:r w:rsidRPr="00CA3D1A">
        <w:rPr>
          <w:rFonts w:ascii="Times New Roman" w:hAnsi="Times New Roman" w:cs="Times New Roman"/>
          <w:sz w:val="24"/>
          <w:szCs w:val="24"/>
        </w:rPr>
        <w:t>re had been considerable socialist opp</w:t>
      </w:r>
      <w:r w:rsidR="002C1170" w:rsidRPr="00CA3D1A">
        <w:rPr>
          <w:rFonts w:ascii="Times New Roman" w:hAnsi="Times New Roman" w:cs="Times New Roman"/>
          <w:sz w:val="24"/>
          <w:szCs w:val="24"/>
        </w:rPr>
        <w:t xml:space="preserve">osition </w:t>
      </w:r>
      <w:r w:rsidR="00303139">
        <w:rPr>
          <w:rFonts w:ascii="Times New Roman" w:hAnsi="Times New Roman" w:cs="Times New Roman"/>
          <w:sz w:val="24"/>
          <w:szCs w:val="24"/>
        </w:rPr>
        <w:t>to war on the eve of war</w:t>
      </w:r>
      <w:r w:rsidR="002C1170" w:rsidRPr="00CA3D1A">
        <w:rPr>
          <w:rFonts w:ascii="Times New Roman" w:hAnsi="Times New Roman" w:cs="Times New Roman"/>
          <w:sz w:val="24"/>
          <w:szCs w:val="24"/>
        </w:rPr>
        <w:t>. Revere</w:t>
      </w:r>
      <w:r w:rsidRPr="00CA3D1A">
        <w:rPr>
          <w:rFonts w:ascii="Times New Roman" w:hAnsi="Times New Roman" w:cs="Times New Roman"/>
          <w:sz w:val="24"/>
          <w:szCs w:val="24"/>
        </w:rPr>
        <w:t>nd R. Roberts, a Congregational Mini</w:t>
      </w:r>
      <w:r w:rsidR="002C1170" w:rsidRPr="00CA3D1A">
        <w:rPr>
          <w:rFonts w:ascii="Times New Roman" w:hAnsi="Times New Roman" w:cs="Times New Roman"/>
          <w:sz w:val="24"/>
          <w:szCs w:val="24"/>
        </w:rPr>
        <w:t>s</w:t>
      </w:r>
      <w:r w:rsidRPr="00CA3D1A">
        <w:rPr>
          <w:rFonts w:ascii="Times New Roman" w:hAnsi="Times New Roman" w:cs="Times New Roman"/>
          <w:sz w:val="24"/>
          <w:szCs w:val="24"/>
        </w:rPr>
        <w:t>ter in Bradford</w:t>
      </w:r>
      <w:r w:rsidR="002C1170" w:rsidRPr="00CA3D1A">
        <w:rPr>
          <w:rFonts w:ascii="Times New Roman" w:hAnsi="Times New Roman" w:cs="Times New Roman"/>
          <w:sz w:val="24"/>
          <w:szCs w:val="24"/>
        </w:rPr>
        <w:t xml:space="preserve"> and a member of the ILP</w:t>
      </w:r>
      <w:r w:rsidRPr="00CA3D1A">
        <w:rPr>
          <w:rFonts w:ascii="Times New Roman" w:hAnsi="Times New Roman" w:cs="Times New Roman"/>
          <w:sz w:val="24"/>
          <w:szCs w:val="24"/>
        </w:rPr>
        <w:t>,</w:t>
      </w:r>
      <w:r w:rsidR="00D0213E" w:rsidRPr="00CA3D1A">
        <w:rPr>
          <w:rFonts w:ascii="Times New Roman" w:hAnsi="Times New Roman" w:cs="Times New Roman"/>
          <w:sz w:val="24"/>
          <w:szCs w:val="24"/>
        </w:rPr>
        <w:t xml:space="preserve"> was not untypical of many socialists when he expressed</w:t>
      </w:r>
      <w:r w:rsidR="002C1170" w:rsidRPr="00CA3D1A">
        <w:rPr>
          <w:rFonts w:ascii="Times New Roman" w:hAnsi="Times New Roman" w:cs="Times New Roman"/>
          <w:sz w:val="24"/>
          <w:szCs w:val="24"/>
        </w:rPr>
        <w:t xml:space="preserve"> </w:t>
      </w:r>
      <w:r w:rsidR="00D0213E" w:rsidRPr="00CA3D1A">
        <w:rPr>
          <w:rFonts w:ascii="Times New Roman" w:hAnsi="Times New Roman" w:cs="Times New Roman"/>
          <w:sz w:val="24"/>
          <w:szCs w:val="24"/>
        </w:rPr>
        <w:t>his moral outrage</w:t>
      </w:r>
      <w:r w:rsidR="002C1170" w:rsidRPr="00CA3D1A">
        <w:rPr>
          <w:rFonts w:ascii="Times New Roman" w:hAnsi="Times New Roman" w:cs="Times New Roman"/>
          <w:sz w:val="24"/>
          <w:szCs w:val="24"/>
        </w:rPr>
        <w:t xml:space="preserve"> against</w:t>
      </w:r>
      <w:r w:rsidR="0062605D" w:rsidRPr="00CA3D1A">
        <w:rPr>
          <w:rFonts w:ascii="Times New Roman" w:hAnsi="Times New Roman" w:cs="Times New Roman"/>
          <w:sz w:val="24"/>
          <w:szCs w:val="24"/>
        </w:rPr>
        <w:t xml:space="preserve"> a thre</w:t>
      </w:r>
      <w:r w:rsidR="00D0213E" w:rsidRPr="00CA3D1A">
        <w:rPr>
          <w:rFonts w:ascii="Times New Roman" w:hAnsi="Times New Roman" w:cs="Times New Roman"/>
          <w:sz w:val="24"/>
          <w:szCs w:val="24"/>
        </w:rPr>
        <w:t xml:space="preserve">atened war in </w:t>
      </w:r>
      <w:r w:rsidR="002C1170" w:rsidRPr="00CA3D1A">
        <w:rPr>
          <w:rFonts w:ascii="Times New Roman" w:hAnsi="Times New Roman" w:cs="Times New Roman"/>
          <w:sz w:val="24"/>
          <w:szCs w:val="24"/>
        </w:rPr>
        <w:t>early 1914:</w:t>
      </w:r>
    </w:p>
    <w:p w:rsidR="002C1170" w:rsidRPr="00CA3D1A" w:rsidRDefault="002C1170" w:rsidP="002C1170">
      <w:pPr>
        <w:spacing w:line="480" w:lineRule="auto"/>
        <w:ind w:left="720"/>
        <w:rPr>
          <w:rFonts w:ascii="Times New Roman" w:hAnsi="Times New Roman" w:cs="Times New Roman"/>
          <w:sz w:val="24"/>
          <w:szCs w:val="24"/>
        </w:rPr>
      </w:pPr>
      <w:r w:rsidRPr="00CA3D1A">
        <w:rPr>
          <w:rFonts w:ascii="Times New Roman" w:hAnsi="Times New Roman" w:cs="Times New Roman"/>
          <w:sz w:val="24"/>
          <w:szCs w:val="24"/>
        </w:rPr>
        <w:t>Alone amongst the parties of Great Britain the Labour Party is pledged against militarism… We must take up the Fiery Cross and carry it to the remotest hamlet</w:t>
      </w:r>
      <w:r w:rsidR="000D4E90" w:rsidRPr="00CA3D1A">
        <w:rPr>
          <w:rFonts w:ascii="Times New Roman" w:hAnsi="Times New Roman" w:cs="Times New Roman"/>
          <w:sz w:val="24"/>
          <w:szCs w:val="24"/>
        </w:rPr>
        <w:t xml:space="preserve"> </w:t>
      </w:r>
      <w:r w:rsidR="00D0213E" w:rsidRPr="00CA3D1A">
        <w:rPr>
          <w:rFonts w:ascii="Times New Roman" w:hAnsi="Times New Roman" w:cs="Times New Roman"/>
          <w:sz w:val="24"/>
          <w:szCs w:val="24"/>
        </w:rPr>
        <w:t>in the country, call e</w:t>
      </w:r>
      <w:r w:rsidRPr="00CA3D1A">
        <w:rPr>
          <w:rFonts w:ascii="Times New Roman" w:hAnsi="Times New Roman" w:cs="Times New Roman"/>
          <w:sz w:val="24"/>
          <w:szCs w:val="24"/>
        </w:rPr>
        <w:t>very</w:t>
      </w:r>
      <w:r w:rsidR="00CA3D1A">
        <w:rPr>
          <w:rFonts w:ascii="Times New Roman" w:hAnsi="Times New Roman" w:cs="Times New Roman"/>
          <w:sz w:val="24"/>
          <w:szCs w:val="24"/>
        </w:rPr>
        <w:t xml:space="preserve"> man and woman to the colours. ‘</w:t>
      </w:r>
      <w:r w:rsidRPr="00CA3D1A">
        <w:rPr>
          <w:rFonts w:ascii="Times New Roman" w:hAnsi="Times New Roman" w:cs="Times New Roman"/>
          <w:sz w:val="24"/>
          <w:szCs w:val="24"/>
        </w:rPr>
        <w:t>Down with militarism’. That is our cry – as it also the cry of our comrades all over Europe. Blazon it on the banners. Write it on the pavements. Sing it in the streets.</w:t>
      </w:r>
      <w:r w:rsidRPr="00CA3D1A">
        <w:rPr>
          <w:rStyle w:val="EndnoteReference"/>
          <w:rFonts w:ascii="Times New Roman" w:hAnsi="Times New Roman" w:cs="Times New Roman"/>
          <w:sz w:val="24"/>
          <w:szCs w:val="24"/>
        </w:rPr>
        <w:endnoteReference w:id="9"/>
      </w:r>
    </w:p>
    <w:p w:rsidR="002C1170" w:rsidRPr="00CA3D1A" w:rsidRDefault="002C1170" w:rsidP="002C1170">
      <w:pPr>
        <w:spacing w:line="480" w:lineRule="auto"/>
        <w:rPr>
          <w:rFonts w:ascii="Times New Roman" w:hAnsi="Times New Roman" w:cs="Times New Roman"/>
          <w:sz w:val="24"/>
          <w:szCs w:val="24"/>
        </w:rPr>
      </w:pPr>
      <w:proofErr w:type="gramStart"/>
      <w:r w:rsidRPr="00CA3D1A">
        <w:rPr>
          <w:rFonts w:ascii="Times New Roman" w:hAnsi="Times New Roman" w:cs="Times New Roman"/>
          <w:sz w:val="24"/>
          <w:szCs w:val="24"/>
        </w:rPr>
        <w:t>As late as 1 August 1914 Continental socialist leaders</w:t>
      </w:r>
      <w:r w:rsidR="004C2E32" w:rsidRPr="00CA3D1A">
        <w:rPr>
          <w:rFonts w:ascii="Times New Roman" w:hAnsi="Times New Roman" w:cs="Times New Roman"/>
          <w:sz w:val="24"/>
          <w:szCs w:val="24"/>
        </w:rPr>
        <w:t xml:space="preserve"> were </w:t>
      </w:r>
      <w:r w:rsidR="00A01C14">
        <w:rPr>
          <w:rFonts w:ascii="Times New Roman" w:hAnsi="Times New Roman" w:cs="Times New Roman"/>
          <w:sz w:val="24"/>
          <w:szCs w:val="24"/>
        </w:rPr>
        <w:t>still</w:t>
      </w:r>
      <w:r w:rsidR="00D0213E" w:rsidRPr="00CA3D1A">
        <w:rPr>
          <w:rFonts w:ascii="Times New Roman" w:hAnsi="Times New Roman" w:cs="Times New Roman"/>
          <w:sz w:val="24"/>
          <w:szCs w:val="24"/>
        </w:rPr>
        <w:t xml:space="preserve"> convinced that war was</w:t>
      </w:r>
      <w:r w:rsidR="00A01C14">
        <w:rPr>
          <w:rFonts w:ascii="Times New Roman" w:hAnsi="Times New Roman" w:cs="Times New Roman"/>
          <w:sz w:val="24"/>
          <w:szCs w:val="24"/>
        </w:rPr>
        <w:t xml:space="preserve"> not</w:t>
      </w:r>
      <w:r w:rsidR="003C33D1">
        <w:rPr>
          <w:rFonts w:ascii="Times New Roman" w:hAnsi="Times New Roman" w:cs="Times New Roman"/>
          <w:sz w:val="24"/>
          <w:szCs w:val="24"/>
        </w:rPr>
        <w:t xml:space="preserve"> a</w:t>
      </w:r>
      <w:r w:rsidR="004C2E32" w:rsidRPr="00CA3D1A">
        <w:rPr>
          <w:rFonts w:ascii="Times New Roman" w:hAnsi="Times New Roman" w:cs="Times New Roman"/>
          <w:sz w:val="24"/>
          <w:szCs w:val="24"/>
        </w:rPr>
        <w:t xml:space="preserve"> possibility.</w:t>
      </w:r>
      <w:proofErr w:type="gramEnd"/>
      <w:r w:rsidR="004C2E32" w:rsidRPr="00CA3D1A">
        <w:rPr>
          <w:rFonts w:ascii="Times New Roman" w:hAnsi="Times New Roman" w:cs="Times New Roman"/>
          <w:sz w:val="24"/>
          <w:szCs w:val="24"/>
        </w:rPr>
        <w:t xml:space="preserve"> </w:t>
      </w:r>
      <w:r w:rsidR="007E2C0D">
        <w:rPr>
          <w:rFonts w:ascii="Times New Roman" w:hAnsi="Times New Roman" w:cs="Times New Roman"/>
          <w:sz w:val="24"/>
          <w:szCs w:val="24"/>
        </w:rPr>
        <w:t>However, as</w:t>
      </w:r>
      <w:r w:rsidR="004C2E32" w:rsidRPr="00CA3D1A">
        <w:rPr>
          <w:rFonts w:ascii="Times New Roman" w:hAnsi="Times New Roman" w:cs="Times New Roman"/>
          <w:sz w:val="24"/>
          <w:szCs w:val="24"/>
        </w:rPr>
        <w:t xml:space="preserve"> Georges </w:t>
      </w:r>
      <w:proofErr w:type="spellStart"/>
      <w:r w:rsidR="004C2E32" w:rsidRPr="00CA3D1A">
        <w:rPr>
          <w:rFonts w:ascii="Times New Roman" w:hAnsi="Times New Roman" w:cs="Times New Roman"/>
          <w:sz w:val="24"/>
          <w:szCs w:val="24"/>
        </w:rPr>
        <w:t>Haupt</w:t>
      </w:r>
      <w:proofErr w:type="spellEnd"/>
      <w:r w:rsidR="004C2E32" w:rsidRPr="00CA3D1A">
        <w:rPr>
          <w:rFonts w:ascii="Times New Roman" w:hAnsi="Times New Roman" w:cs="Times New Roman"/>
          <w:sz w:val="24"/>
          <w:szCs w:val="24"/>
        </w:rPr>
        <w:t xml:space="preserve"> suggests, they were captives of their own myths about their ability to prevent war and unaware of the depths of national chauvinism</w:t>
      </w:r>
      <w:r w:rsidR="0048245C" w:rsidRPr="00CA3D1A">
        <w:rPr>
          <w:rFonts w:ascii="Times New Roman" w:hAnsi="Times New Roman" w:cs="Times New Roman"/>
          <w:sz w:val="24"/>
          <w:szCs w:val="24"/>
        </w:rPr>
        <w:t>.</w:t>
      </w:r>
      <w:r w:rsidR="0048245C" w:rsidRPr="00CA3D1A">
        <w:rPr>
          <w:rStyle w:val="EndnoteReference"/>
          <w:rFonts w:ascii="Times New Roman" w:hAnsi="Times New Roman" w:cs="Times New Roman"/>
          <w:sz w:val="24"/>
          <w:szCs w:val="24"/>
        </w:rPr>
        <w:endnoteReference w:id="10"/>
      </w:r>
      <w:r w:rsidR="00A01C14">
        <w:rPr>
          <w:rFonts w:ascii="Times New Roman" w:hAnsi="Times New Roman" w:cs="Times New Roman"/>
          <w:sz w:val="24"/>
          <w:szCs w:val="24"/>
        </w:rPr>
        <w:t xml:space="preserve"> Apparently, t</w:t>
      </w:r>
      <w:r w:rsidR="000D4E90" w:rsidRPr="00CA3D1A">
        <w:rPr>
          <w:rFonts w:ascii="Times New Roman" w:hAnsi="Times New Roman" w:cs="Times New Roman"/>
          <w:sz w:val="24"/>
          <w:szCs w:val="24"/>
        </w:rPr>
        <w:t xml:space="preserve">hey were </w:t>
      </w:r>
      <w:r w:rsidR="00D0213E" w:rsidRPr="00CA3D1A">
        <w:rPr>
          <w:rFonts w:ascii="Times New Roman" w:hAnsi="Times New Roman" w:cs="Times New Roman"/>
          <w:sz w:val="24"/>
          <w:szCs w:val="24"/>
        </w:rPr>
        <w:t xml:space="preserve">then </w:t>
      </w:r>
      <w:r w:rsidR="000D4E90" w:rsidRPr="00CA3D1A">
        <w:rPr>
          <w:rFonts w:ascii="Times New Roman" w:hAnsi="Times New Roman" w:cs="Times New Roman"/>
          <w:sz w:val="24"/>
          <w:szCs w:val="24"/>
        </w:rPr>
        <w:t>cut short by the events, pushed on the defensive and became disorientated spectators, waiting to be submerged by the gathering wave of nationalism.</w:t>
      </w:r>
    </w:p>
    <w:p w:rsidR="00316FC7" w:rsidRDefault="000C6E6B" w:rsidP="00AF23F2">
      <w:pPr>
        <w:spacing w:line="480" w:lineRule="auto"/>
        <w:ind w:firstLine="720"/>
        <w:rPr>
          <w:rFonts w:ascii="Times New Roman" w:hAnsi="Times New Roman" w:cs="Times New Roman"/>
          <w:sz w:val="24"/>
          <w:szCs w:val="24"/>
        </w:rPr>
      </w:pPr>
      <w:r w:rsidRPr="00CA3D1A">
        <w:rPr>
          <w:rFonts w:ascii="Times New Roman" w:hAnsi="Times New Roman" w:cs="Times New Roman"/>
          <w:sz w:val="24"/>
          <w:szCs w:val="24"/>
        </w:rPr>
        <w:t>Very quickly</w:t>
      </w:r>
      <w:r w:rsidR="00126DD6">
        <w:rPr>
          <w:rFonts w:ascii="Times New Roman" w:hAnsi="Times New Roman" w:cs="Times New Roman"/>
          <w:sz w:val="24"/>
          <w:szCs w:val="24"/>
        </w:rPr>
        <w:t xml:space="preserve"> </w:t>
      </w:r>
      <w:r w:rsidRPr="00CA3D1A">
        <w:rPr>
          <w:rFonts w:ascii="Times New Roman" w:hAnsi="Times New Roman" w:cs="Times New Roman"/>
          <w:sz w:val="24"/>
          <w:szCs w:val="24"/>
        </w:rPr>
        <w:t>both the political and economic sides of the</w:t>
      </w:r>
      <w:r w:rsidR="007E2C0D">
        <w:rPr>
          <w:rFonts w:ascii="Times New Roman" w:hAnsi="Times New Roman" w:cs="Times New Roman"/>
          <w:sz w:val="24"/>
          <w:szCs w:val="24"/>
        </w:rPr>
        <w:t xml:space="preserve"> wider</w:t>
      </w:r>
      <w:r w:rsidRPr="00CA3D1A">
        <w:rPr>
          <w:rFonts w:ascii="Times New Roman" w:hAnsi="Times New Roman" w:cs="Times New Roman"/>
          <w:sz w:val="24"/>
          <w:szCs w:val="24"/>
        </w:rPr>
        <w:t xml:space="preserve"> Labour movement</w:t>
      </w:r>
      <w:r w:rsidR="00FC1251">
        <w:rPr>
          <w:rFonts w:ascii="Times New Roman" w:hAnsi="Times New Roman" w:cs="Times New Roman"/>
          <w:sz w:val="24"/>
          <w:szCs w:val="24"/>
        </w:rPr>
        <w:t xml:space="preserve"> became </w:t>
      </w:r>
      <w:r w:rsidRPr="00CA3D1A">
        <w:rPr>
          <w:rFonts w:ascii="Times New Roman" w:hAnsi="Times New Roman" w:cs="Times New Roman"/>
          <w:sz w:val="24"/>
          <w:szCs w:val="24"/>
        </w:rPr>
        <w:t>divided.</w:t>
      </w:r>
      <w:r w:rsidR="007E2C0D">
        <w:rPr>
          <w:rFonts w:ascii="Times New Roman" w:hAnsi="Times New Roman" w:cs="Times New Roman"/>
          <w:sz w:val="24"/>
          <w:szCs w:val="24"/>
        </w:rPr>
        <w:t xml:space="preserve"> In addition,</w:t>
      </w:r>
      <w:r w:rsidR="00605856">
        <w:rPr>
          <w:rFonts w:ascii="Times New Roman" w:hAnsi="Times New Roman" w:cs="Times New Roman"/>
          <w:sz w:val="24"/>
          <w:szCs w:val="24"/>
        </w:rPr>
        <w:t xml:space="preserve"> James Ramsay MacDonald,</w:t>
      </w:r>
      <w:r w:rsidRPr="00CA3D1A">
        <w:rPr>
          <w:rFonts w:ascii="Times New Roman" w:hAnsi="Times New Roman" w:cs="Times New Roman"/>
          <w:sz w:val="24"/>
          <w:szCs w:val="24"/>
        </w:rPr>
        <w:t xml:space="preserve"> Secretary </w:t>
      </w:r>
      <w:r w:rsidR="007E2C0D">
        <w:rPr>
          <w:rFonts w:ascii="Times New Roman" w:hAnsi="Times New Roman" w:cs="Times New Roman"/>
          <w:sz w:val="24"/>
          <w:szCs w:val="24"/>
        </w:rPr>
        <w:t>of the Labour Party</w:t>
      </w:r>
      <w:r w:rsidR="00605856">
        <w:rPr>
          <w:rFonts w:ascii="Times New Roman" w:hAnsi="Times New Roman" w:cs="Times New Roman"/>
          <w:sz w:val="24"/>
          <w:szCs w:val="24"/>
        </w:rPr>
        <w:t xml:space="preserve"> and the most powerful of Britain’s Labour leaders</w:t>
      </w:r>
      <w:r w:rsidR="007E2C0D">
        <w:rPr>
          <w:rFonts w:ascii="Times New Roman" w:hAnsi="Times New Roman" w:cs="Times New Roman"/>
          <w:sz w:val="24"/>
          <w:szCs w:val="24"/>
        </w:rPr>
        <w:t>, resigned when</w:t>
      </w:r>
      <w:r w:rsidRPr="00CA3D1A">
        <w:rPr>
          <w:rFonts w:ascii="Times New Roman" w:hAnsi="Times New Roman" w:cs="Times New Roman"/>
          <w:sz w:val="24"/>
          <w:szCs w:val="24"/>
        </w:rPr>
        <w:t xml:space="preserve"> the Labour Party </w:t>
      </w:r>
      <w:r w:rsidR="00AF23F2">
        <w:rPr>
          <w:rFonts w:ascii="Times New Roman" w:hAnsi="Times New Roman" w:cs="Times New Roman"/>
          <w:sz w:val="24"/>
          <w:szCs w:val="24"/>
        </w:rPr>
        <w:t>(</w:t>
      </w:r>
      <w:r w:rsidR="00A140CA">
        <w:rPr>
          <w:rFonts w:ascii="Times New Roman" w:hAnsi="Times New Roman" w:cs="Times New Roman"/>
          <w:sz w:val="24"/>
          <w:szCs w:val="24"/>
        </w:rPr>
        <w:t>actually</w:t>
      </w:r>
      <w:r w:rsidR="007E2C0D">
        <w:rPr>
          <w:rFonts w:ascii="Times New Roman" w:hAnsi="Times New Roman" w:cs="Times New Roman"/>
          <w:sz w:val="24"/>
          <w:szCs w:val="24"/>
        </w:rPr>
        <w:t xml:space="preserve"> the Parliamentary Labour Party) </w:t>
      </w:r>
      <w:r w:rsidRPr="00CA3D1A">
        <w:rPr>
          <w:rFonts w:ascii="Times New Roman" w:hAnsi="Times New Roman" w:cs="Times New Roman"/>
          <w:sz w:val="24"/>
          <w:szCs w:val="24"/>
        </w:rPr>
        <w:t>decided to support the</w:t>
      </w:r>
      <w:r w:rsidR="00112B33" w:rsidRPr="00CA3D1A">
        <w:rPr>
          <w:rFonts w:ascii="Times New Roman" w:hAnsi="Times New Roman" w:cs="Times New Roman"/>
          <w:sz w:val="24"/>
          <w:szCs w:val="24"/>
        </w:rPr>
        <w:t xml:space="preserve"> Asquith government’s pursuit</w:t>
      </w:r>
      <w:r w:rsidR="002C5ABE">
        <w:rPr>
          <w:rFonts w:ascii="Times New Roman" w:hAnsi="Times New Roman" w:cs="Times New Roman"/>
          <w:sz w:val="24"/>
          <w:szCs w:val="24"/>
        </w:rPr>
        <w:t xml:space="preserve"> of the war</w:t>
      </w:r>
      <w:r w:rsidR="00AF23F2">
        <w:rPr>
          <w:rFonts w:ascii="Times New Roman" w:hAnsi="Times New Roman" w:cs="Times New Roman"/>
          <w:sz w:val="24"/>
          <w:szCs w:val="24"/>
        </w:rPr>
        <w:t xml:space="preserve"> on 5</w:t>
      </w:r>
      <w:r w:rsidR="00CA3D1A">
        <w:rPr>
          <w:rFonts w:ascii="Times New Roman" w:hAnsi="Times New Roman" w:cs="Times New Roman"/>
          <w:sz w:val="24"/>
          <w:szCs w:val="24"/>
        </w:rPr>
        <w:t xml:space="preserve"> August</w:t>
      </w:r>
      <w:r w:rsidR="00A140CA">
        <w:rPr>
          <w:rFonts w:ascii="Times New Roman" w:hAnsi="Times New Roman" w:cs="Times New Roman"/>
          <w:sz w:val="24"/>
          <w:szCs w:val="24"/>
        </w:rPr>
        <w:t xml:space="preserve"> 1914</w:t>
      </w:r>
      <w:r w:rsidR="00605856">
        <w:rPr>
          <w:rFonts w:ascii="Times New Roman" w:hAnsi="Times New Roman" w:cs="Times New Roman"/>
          <w:sz w:val="24"/>
          <w:szCs w:val="24"/>
        </w:rPr>
        <w:t>, objecting to the secret treaties that had led to war.</w:t>
      </w:r>
      <w:r w:rsidR="00CA3D1A">
        <w:rPr>
          <w:rFonts w:ascii="Times New Roman" w:hAnsi="Times New Roman" w:cs="Times New Roman"/>
          <w:sz w:val="24"/>
          <w:szCs w:val="24"/>
        </w:rPr>
        <w:t xml:space="preserve"> </w:t>
      </w:r>
      <w:r w:rsidR="00605856">
        <w:rPr>
          <w:rFonts w:ascii="Times New Roman" w:hAnsi="Times New Roman" w:cs="Times New Roman"/>
          <w:sz w:val="24"/>
          <w:szCs w:val="24"/>
        </w:rPr>
        <w:t>He</w:t>
      </w:r>
      <w:r w:rsidR="001C7A03" w:rsidRPr="00CA3D1A">
        <w:rPr>
          <w:rFonts w:ascii="Times New Roman" w:hAnsi="Times New Roman" w:cs="Times New Roman"/>
          <w:sz w:val="24"/>
          <w:szCs w:val="24"/>
        </w:rPr>
        <w:t xml:space="preserve"> was replaced by Arthur</w:t>
      </w:r>
      <w:r w:rsidRPr="00CA3D1A">
        <w:rPr>
          <w:rFonts w:ascii="Times New Roman" w:hAnsi="Times New Roman" w:cs="Times New Roman"/>
          <w:sz w:val="24"/>
          <w:szCs w:val="24"/>
        </w:rPr>
        <w:t xml:space="preserve"> Henderson who</w:t>
      </w:r>
      <w:r w:rsidR="001C7A03" w:rsidRPr="00CA3D1A">
        <w:rPr>
          <w:rFonts w:ascii="Times New Roman" w:hAnsi="Times New Roman" w:cs="Times New Roman"/>
          <w:sz w:val="24"/>
          <w:szCs w:val="24"/>
        </w:rPr>
        <w:t xml:space="preserve"> took the Labour Party into the Wartime Coalition in May 1915</w:t>
      </w:r>
      <w:r w:rsidR="00126DD6">
        <w:rPr>
          <w:rFonts w:ascii="Times New Roman" w:hAnsi="Times New Roman" w:cs="Times New Roman"/>
          <w:sz w:val="24"/>
          <w:szCs w:val="24"/>
        </w:rPr>
        <w:t xml:space="preserve"> </w:t>
      </w:r>
      <w:proofErr w:type="spellStart"/>
      <w:r w:rsidR="00126DD6">
        <w:rPr>
          <w:rFonts w:ascii="Times New Roman" w:hAnsi="Times New Roman" w:cs="Times New Roman"/>
          <w:sz w:val="24"/>
          <w:szCs w:val="24"/>
        </w:rPr>
        <w:t>though</w:t>
      </w:r>
      <w:proofErr w:type="spellEnd"/>
      <w:r w:rsidR="00126DD6">
        <w:rPr>
          <w:rFonts w:ascii="Times New Roman" w:hAnsi="Times New Roman" w:cs="Times New Roman"/>
          <w:sz w:val="24"/>
          <w:szCs w:val="24"/>
        </w:rPr>
        <w:t xml:space="preserve"> Henderson</w:t>
      </w:r>
      <w:r w:rsidR="007E2C0D">
        <w:rPr>
          <w:rFonts w:ascii="Times New Roman" w:hAnsi="Times New Roman" w:cs="Times New Roman"/>
          <w:sz w:val="24"/>
          <w:szCs w:val="24"/>
        </w:rPr>
        <w:t xml:space="preserve"> was finally removed from his Cabinet position</w:t>
      </w:r>
      <w:r w:rsidR="007E2C0D" w:rsidRPr="00CA3D1A">
        <w:rPr>
          <w:rFonts w:ascii="Times New Roman" w:hAnsi="Times New Roman" w:cs="Times New Roman"/>
          <w:sz w:val="24"/>
          <w:szCs w:val="24"/>
        </w:rPr>
        <w:t xml:space="preserve"> </w:t>
      </w:r>
      <w:r w:rsidR="007E2C0D">
        <w:rPr>
          <w:rFonts w:ascii="Times New Roman" w:hAnsi="Times New Roman" w:cs="Times New Roman"/>
          <w:sz w:val="24"/>
          <w:szCs w:val="24"/>
        </w:rPr>
        <w:t xml:space="preserve">in the famous ‘doorstep’ incident, </w:t>
      </w:r>
      <w:r w:rsidR="007E2C0D">
        <w:rPr>
          <w:rFonts w:ascii="Times New Roman" w:hAnsi="Times New Roman" w:cs="Times New Roman"/>
          <w:sz w:val="24"/>
          <w:szCs w:val="24"/>
        </w:rPr>
        <w:lastRenderedPageBreak/>
        <w:t>where he was asked to wait outside the offic</w:t>
      </w:r>
      <w:r w:rsidR="00605856">
        <w:rPr>
          <w:rFonts w:ascii="Times New Roman" w:hAnsi="Times New Roman" w:cs="Times New Roman"/>
          <w:sz w:val="24"/>
          <w:szCs w:val="24"/>
        </w:rPr>
        <w:t>e of the Prime Minister</w:t>
      </w:r>
      <w:r w:rsidR="007E2C0D">
        <w:rPr>
          <w:rFonts w:ascii="Times New Roman" w:hAnsi="Times New Roman" w:cs="Times New Roman"/>
          <w:sz w:val="24"/>
          <w:szCs w:val="24"/>
        </w:rPr>
        <w:t xml:space="preserve"> </w:t>
      </w:r>
      <w:r w:rsidR="007E2C0D" w:rsidRPr="00CA3D1A">
        <w:rPr>
          <w:rFonts w:ascii="Times New Roman" w:hAnsi="Times New Roman" w:cs="Times New Roman"/>
          <w:sz w:val="24"/>
          <w:szCs w:val="24"/>
        </w:rPr>
        <w:t xml:space="preserve">because of his </w:t>
      </w:r>
      <w:r w:rsidR="00605856">
        <w:rPr>
          <w:rFonts w:ascii="Times New Roman" w:hAnsi="Times New Roman" w:cs="Times New Roman"/>
          <w:sz w:val="24"/>
          <w:szCs w:val="24"/>
        </w:rPr>
        <w:t xml:space="preserve">more pacific </w:t>
      </w:r>
      <w:r w:rsidR="007E2C0D" w:rsidRPr="00CA3D1A">
        <w:rPr>
          <w:rFonts w:ascii="Times New Roman" w:hAnsi="Times New Roman" w:cs="Times New Roman"/>
          <w:sz w:val="24"/>
          <w:szCs w:val="24"/>
        </w:rPr>
        <w:t>views after his visit to Menshevik/Bolshevik Russia</w:t>
      </w:r>
      <w:r w:rsidR="007E2C0D">
        <w:rPr>
          <w:rFonts w:ascii="Times New Roman" w:hAnsi="Times New Roman" w:cs="Times New Roman"/>
          <w:sz w:val="24"/>
          <w:szCs w:val="24"/>
        </w:rPr>
        <w:t xml:space="preserve"> in 1917</w:t>
      </w:r>
      <w:r w:rsidR="00303139">
        <w:rPr>
          <w:rFonts w:ascii="Times New Roman" w:hAnsi="Times New Roman" w:cs="Times New Roman"/>
          <w:sz w:val="24"/>
          <w:szCs w:val="24"/>
        </w:rPr>
        <w:t>, before resigning.</w:t>
      </w:r>
    </w:p>
    <w:p w:rsidR="005F54FF" w:rsidRDefault="00D86ED2" w:rsidP="00316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A260E9" w:rsidRPr="00CA3D1A">
        <w:rPr>
          <w:rFonts w:ascii="Times New Roman" w:hAnsi="Times New Roman" w:cs="Times New Roman"/>
          <w:sz w:val="24"/>
          <w:szCs w:val="24"/>
        </w:rPr>
        <w:t xml:space="preserve"> ILP</w:t>
      </w:r>
      <w:r>
        <w:rPr>
          <w:rFonts w:ascii="Times New Roman" w:hAnsi="Times New Roman" w:cs="Times New Roman"/>
          <w:sz w:val="24"/>
          <w:szCs w:val="24"/>
        </w:rPr>
        <w:t xml:space="preserve">, which was affiliated to the Labour Party, </w:t>
      </w:r>
      <w:r w:rsidR="00A260E9" w:rsidRPr="00CA3D1A">
        <w:rPr>
          <w:rFonts w:ascii="Times New Roman" w:hAnsi="Times New Roman" w:cs="Times New Roman"/>
          <w:sz w:val="24"/>
          <w:szCs w:val="24"/>
        </w:rPr>
        <w:t>official</w:t>
      </w:r>
      <w:r>
        <w:rPr>
          <w:rFonts w:ascii="Times New Roman" w:hAnsi="Times New Roman" w:cs="Times New Roman"/>
          <w:sz w:val="24"/>
          <w:szCs w:val="24"/>
        </w:rPr>
        <w:t>ly opposed the war at its 1915 Conference but</w:t>
      </w:r>
      <w:r w:rsidR="00A260E9" w:rsidRPr="00CA3D1A">
        <w:rPr>
          <w:rFonts w:ascii="Times New Roman" w:hAnsi="Times New Roman" w:cs="Times New Roman"/>
          <w:sz w:val="24"/>
          <w:szCs w:val="24"/>
        </w:rPr>
        <w:t xml:space="preserve"> quickly divided into four groups</w:t>
      </w:r>
      <w:r w:rsidR="00AE1BEA">
        <w:rPr>
          <w:rFonts w:ascii="Times New Roman" w:hAnsi="Times New Roman" w:cs="Times New Roman"/>
          <w:sz w:val="24"/>
          <w:szCs w:val="24"/>
        </w:rPr>
        <w:t>, a spectrum</w:t>
      </w:r>
      <w:r w:rsidR="002C5ABE">
        <w:rPr>
          <w:rFonts w:ascii="Times New Roman" w:hAnsi="Times New Roman" w:cs="Times New Roman"/>
          <w:sz w:val="24"/>
          <w:szCs w:val="24"/>
        </w:rPr>
        <w:t xml:space="preserve"> ranging from pacifists to patriots</w:t>
      </w:r>
      <w:r w:rsidR="006448A8">
        <w:rPr>
          <w:rFonts w:ascii="Times New Roman" w:hAnsi="Times New Roman" w:cs="Times New Roman"/>
          <w:sz w:val="24"/>
          <w:szCs w:val="24"/>
        </w:rPr>
        <w:t>. The first group were the pacifists, and</w:t>
      </w:r>
      <w:r w:rsidR="00A260E9" w:rsidRPr="00CA3D1A">
        <w:rPr>
          <w:rFonts w:ascii="Times New Roman" w:hAnsi="Times New Roman" w:cs="Times New Roman"/>
          <w:sz w:val="24"/>
          <w:szCs w:val="24"/>
        </w:rPr>
        <w:t xml:space="preserve"> included Clifford Allen, J. Bruce </w:t>
      </w:r>
      <w:proofErr w:type="spellStart"/>
      <w:r w:rsidR="00A260E9" w:rsidRPr="00CA3D1A">
        <w:rPr>
          <w:rFonts w:ascii="Times New Roman" w:hAnsi="Times New Roman" w:cs="Times New Roman"/>
          <w:sz w:val="24"/>
          <w:szCs w:val="24"/>
        </w:rPr>
        <w:t>Glasier</w:t>
      </w:r>
      <w:proofErr w:type="spellEnd"/>
      <w:r w:rsidR="00A260E9" w:rsidRPr="00CA3D1A">
        <w:rPr>
          <w:rFonts w:ascii="Times New Roman" w:hAnsi="Times New Roman" w:cs="Times New Roman"/>
          <w:sz w:val="24"/>
          <w:szCs w:val="24"/>
        </w:rPr>
        <w:t xml:space="preserve">, Arthur Salter, </w:t>
      </w:r>
      <w:proofErr w:type="spellStart"/>
      <w:r w:rsidR="00A260E9" w:rsidRPr="00CA3D1A">
        <w:rPr>
          <w:rFonts w:ascii="Times New Roman" w:hAnsi="Times New Roman" w:cs="Times New Roman"/>
          <w:sz w:val="24"/>
          <w:szCs w:val="24"/>
        </w:rPr>
        <w:t>Fenner</w:t>
      </w:r>
      <w:proofErr w:type="spellEnd"/>
      <w:r w:rsidR="00A260E9" w:rsidRPr="00CA3D1A">
        <w:rPr>
          <w:rFonts w:ascii="Times New Roman" w:hAnsi="Times New Roman" w:cs="Times New Roman"/>
          <w:sz w:val="24"/>
          <w:szCs w:val="24"/>
        </w:rPr>
        <w:t xml:space="preserve"> Brockway, and, on the fringe, Philip Snowd</w:t>
      </w:r>
      <w:r w:rsidR="0062605D" w:rsidRPr="00CA3D1A">
        <w:rPr>
          <w:rFonts w:ascii="Times New Roman" w:hAnsi="Times New Roman" w:cs="Times New Roman"/>
          <w:sz w:val="24"/>
          <w:szCs w:val="24"/>
        </w:rPr>
        <w:t>en thoug</w:t>
      </w:r>
      <w:r w:rsidR="002C5ABE">
        <w:rPr>
          <w:rFonts w:ascii="Times New Roman" w:hAnsi="Times New Roman" w:cs="Times New Roman"/>
          <w:sz w:val="24"/>
          <w:szCs w:val="24"/>
        </w:rPr>
        <w:t>h</w:t>
      </w:r>
      <w:r w:rsidR="0062605D" w:rsidRPr="00CA3D1A">
        <w:rPr>
          <w:rFonts w:ascii="Times New Roman" w:hAnsi="Times New Roman" w:cs="Times New Roman"/>
          <w:sz w:val="24"/>
          <w:szCs w:val="24"/>
        </w:rPr>
        <w:t xml:space="preserve"> he was not a full</w:t>
      </w:r>
      <w:r w:rsidR="002C5ABE">
        <w:rPr>
          <w:rFonts w:ascii="Times New Roman" w:hAnsi="Times New Roman" w:cs="Times New Roman"/>
          <w:sz w:val="24"/>
          <w:szCs w:val="24"/>
        </w:rPr>
        <w:t>y</w:t>
      </w:r>
      <w:r w:rsidR="0062605D" w:rsidRPr="00CA3D1A">
        <w:rPr>
          <w:rFonts w:ascii="Times New Roman" w:hAnsi="Times New Roman" w:cs="Times New Roman"/>
          <w:sz w:val="24"/>
          <w:szCs w:val="24"/>
        </w:rPr>
        <w:t xml:space="preserve"> com</w:t>
      </w:r>
      <w:r w:rsidR="00AE1BEA">
        <w:rPr>
          <w:rFonts w:ascii="Times New Roman" w:hAnsi="Times New Roman" w:cs="Times New Roman"/>
          <w:sz w:val="24"/>
          <w:szCs w:val="24"/>
        </w:rPr>
        <w:t>mitted pacifist</w:t>
      </w:r>
      <w:r w:rsidR="00A260E9" w:rsidRPr="00CA3D1A">
        <w:rPr>
          <w:rFonts w:ascii="Times New Roman" w:hAnsi="Times New Roman" w:cs="Times New Roman"/>
          <w:sz w:val="24"/>
          <w:szCs w:val="24"/>
        </w:rPr>
        <w:t>.</w:t>
      </w:r>
      <w:r w:rsidR="00A260E9" w:rsidRPr="00CA3D1A">
        <w:rPr>
          <w:rStyle w:val="EndnoteReference"/>
          <w:rFonts w:ascii="Times New Roman" w:hAnsi="Times New Roman" w:cs="Times New Roman"/>
          <w:sz w:val="24"/>
          <w:szCs w:val="24"/>
        </w:rPr>
        <w:endnoteReference w:id="11"/>
      </w:r>
      <w:r w:rsidR="00A260E9" w:rsidRPr="00CA3D1A">
        <w:rPr>
          <w:rFonts w:ascii="Times New Roman" w:hAnsi="Times New Roman" w:cs="Times New Roman"/>
          <w:sz w:val="24"/>
          <w:szCs w:val="24"/>
        </w:rPr>
        <w:t xml:space="preserve"> </w:t>
      </w:r>
      <w:r w:rsidR="006448A8">
        <w:rPr>
          <w:rFonts w:ascii="Times New Roman" w:hAnsi="Times New Roman" w:cs="Times New Roman"/>
          <w:sz w:val="24"/>
          <w:szCs w:val="24"/>
        </w:rPr>
        <w:t>The second group</w:t>
      </w:r>
      <w:r w:rsidR="004C734D" w:rsidRPr="00CA3D1A">
        <w:rPr>
          <w:rFonts w:ascii="Times New Roman" w:hAnsi="Times New Roman" w:cs="Times New Roman"/>
          <w:sz w:val="24"/>
          <w:szCs w:val="24"/>
        </w:rPr>
        <w:t xml:space="preserve"> felt the need </w:t>
      </w:r>
      <w:r w:rsidR="00112B33" w:rsidRPr="00CA3D1A">
        <w:rPr>
          <w:rFonts w:ascii="Times New Roman" w:hAnsi="Times New Roman" w:cs="Times New Roman"/>
          <w:sz w:val="24"/>
          <w:szCs w:val="24"/>
        </w:rPr>
        <w:t>to protect Britain and protect</w:t>
      </w:r>
      <w:r w:rsidR="004C734D" w:rsidRPr="00CA3D1A">
        <w:rPr>
          <w:rFonts w:ascii="Times New Roman" w:hAnsi="Times New Roman" w:cs="Times New Roman"/>
          <w:sz w:val="24"/>
          <w:szCs w:val="24"/>
        </w:rPr>
        <w:t xml:space="preserve"> Belgium whilst opposing the secret treaties that led to war a</w:t>
      </w:r>
      <w:r>
        <w:rPr>
          <w:rFonts w:ascii="Times New Roman" w:hAnsi="Times New Roman" w:cs="Times New Roman"/>
          <w:sz w:val="24"/>
          <w:szCs w:val="24"/>
        </w:rPr>
        <w:t xml:space="preserve">nd supporting calls for peace. </w:t>
      </w:r>
      <w:r w:rsidR="006448A8">
        <w:rPr>
          <w:rFonts w:ascii="Times New Roman" w:hAnsi="Times New Roman" w:cs="Times New Roman"/>
          <w:sz w:val="24"/>
          <w:szCs w:val="24"/>
        </w:rPr>
        <w:t xml:space="preserve">The third group </w:t>
      </w:r>
      <w:r w:rsidR="004C734D" w:rsidRPr="00CA3D1A">
        <w:rPr>
          <w:rFonts w:ascii="Times New Roman" w:hAnsi="Times New Roman" w:cs="Times New Roman"/>
          <w:sz w:val="24"/>
          <w:szCs w:val="24"/>
        </w:rPr>
        <w:t>felt that the need to prose</w:t>
      </w:r>
      <w:r w:rsidR="00112B33" w:rsidRPr="00CA3D1A">
        <w:rPr>
          <w:rFonts w:ascii="Times New Roman" w:hAnsi="Times New Roman" w:cs="Times New Roman"/>
          <w:sz w:val="24"/>
          <w:szCs w:val="24"/>
        </w:rPr>
        <w:t>cute the war was essential to the de</w:t>
      </w:r>
      <w:r w:rsidR="004C734D" w:rsidRPr="00CA3D1A">
        <w:rPr>
          <w:rFonts w:ascii="Times New Roman" w:hAnsi="Times New Roman" w:cs="Times New Roman"/>
          <w:sz w:val="24"/>
          <w:szCs w:val="24"/>
        </w:rPr>
        <w:t>fence of the country and temporarily transcended</w:t>
      </w:r>
      <w:r w:rsidR="00CA3D1A">
        <w:rPr>
          <w:rFonts w:ascii="Times New Roman" w:hAnsi="Times New Roman" w:cs="Times New Roman"/>
          <w:sz w:val="24"/>
          <w:szCs w:val="24"/>
        </w:rPr>
        <w:t xml:space="preserve"> socialist objectives.</w:t>
      </w:r>
      <w:r w:rsidR="006448A8">
        <w:rPr>
          <w:rFonts w:ascii="Times New Roman" w:hAnsi="Times New Roman" w:cs="Times New Roman"/>
          <w:sz w:val="24"/>
          <w:szCs w:val="24"/>
        </w:rPr>
        <w:t xml:space="preserve"> The fourth group, </w:t>
      </w:r>
      <w:r w:rsidR="004C734D" w:rsidRPr="00CA3D1A">
        <w:rPr>
          <w:rFonts w:ascii="Times New Roman" w:hAnsi="Times New Roman" w:cs="Times New Roman"/>
          <w:sz w:val="24"/>
          <w:szCs w:val="24"/>
        </w:rPr>
        <w:t>closely allied with</w:t>
      </w:r>
      <w:r w:rsidR="006448A8">
        <w:rPr>
          <w:rFonts w:ascii="Times New Roman" w:hAnsi="Times New Roman" w:cs="Times New Roman"/>
          <w:sz w:val="24"/>
          <w:szCs w:val="24"/>
        </w:rPr>
        <w:t xml:space="preserve"> the third group,</w:t>
      </w:r>
      <w:r w:rsidR="004C734D" w:rsidRPr="00CA3D1A">
        <w:rPr>
          <w:rFonts w:ascii="Times New Roman" w:hAnsi="Times New Roman" w:cs="Times New Roman"/>
          <w:sz w:val="24"/>
          <w:szCs w:val="24"/>
        </w:rPr>
        <w:t xml:space="preserve"> felt that </w:t>
      </w:r>
      <w:proofErr w:type="spellStart"/>
      <w:r w:rsidR="004C734D" w:rsidRPr="00CA3D1A">
        <w:rPr>
          <w:rFonts w:ascii="Times New Roman" w:hAnsi="Times New Roman" w:cs="Times New Roman"/>
          <w:sz w:val="24"/>
          <w:szCs w:val="24"/>
        </w:rPr>
        <w:t>Prussianism</w:t>
      </w:r>
      <w:proofErr w:type="spellEnd"/>
      <w:r w:rsidR="004C734D" w:rsidRPr="00CA3D1A">
        <w:rPr>
          <w:rFonts w:ascii="Times New Roman" w:hAnsi="Times New Roman" w:cs="Times New Roman"/>
          <w:sz w:val="24"/>
          <w:szCs w:val="24"/>
        </w:rPr>
        <w:t xml:space="preserve"> was the real danger t</w:t>
      </w:r>
      <w:r w:rsidR="00112B33" w:rsidRPr="00CA3D1A">
        <w:rPr>
          <w:rFonts w:ascii="Times New Roman" w:hAnsi="Times New Roman" w:cs="Times New Roman"/>
          <w:sz w:val="24"/>
          <w:szCs w:val="24"/>
        </w:rPr>
        <w:t>o the world and had to be defea</w:t>
      </w:r>
      <w:r w:rsidR="004C734D" w:rsidRPr="00CA3D1A">
        <w:rPr>
          <w:rFonts w:ascii="Times New Roman" w:hAnsi="Times New Roman" w:cs="Times New Roman"/>
          <w:sz w:val="24"/>
          <w:szCs w:val="24"/>
        </w:rPr>
        <w:t>ted come what may.</w:t>
      </w:r>
      <w:r w:rsidR="002C5ABE">
        <w:rPr>
          <w:rFonts w:ascii="Times New Roman" w:hAnsi="Times New Roman" w:cs="Times New Roman"/>
          <w:sz w:val="24"/>
          <w:szCs w:val="24"/>
        </w:rPr>
        <w:t xml:space="preserve"> Such </w:t>
      </w:r>
      <w:r>
        <w:rPr>
          <w:rFonts w:ascii="Times New Roman" w:hAnsi="Times New Roman" w:cs="Times New Roman"/>
          <w:sz w:val="24"/>
          <w:szCs w:val="24"/>
        </w:rPr>
        <w:t xml:space="preserve">divisions were, as previously indicated, </w:t>
      </w:r>
      <w:r w:rsidR="00112B33" w:rsidRPr="00CA3D1A">
        <w:rPr>
          <w:rFonts w:ascii="Times New Roman" w:hAnsi="Times New Roman" w:cs="Times New Roman"/>
          <w:sz w:val="24"/>
          <w:szCs w:val="24"/>
        </w:rPr>
        <w:t xml:space="preserve">evident within the ranks of the BSP, where Hyndman’s nationalists conflicted with </w:t>
      </w:r>
      <w:proofErr w:type="spellStart"/>
      <w:r w:rsidR="00112B33" w:rsidRPr="00CA3D1A">
        <w:rPr>
          <w:rFonts w:ascii="Times New Roman" w:hAnsi="Times New Roman" w:cs="Times New Roman"/>
          <w:sz w:val="24"/>
          <w:szCs w:val="24"/>
        </w:rPr>
        <w:t>Kahan’s</w:t>
      </w:r>
      <w:proofErr w:type="spellEnd"/>
      <w:r>
        <w:rPr>
          <w:rFonts w:ascii="Times New Roman" w:hAnsi="Times New Roman" w:cs="Times New Roman"/>
          <w:sz w:val="24"/>
          <w:szCs w:val="24"/>
        </w:rPr>
        <w:t xml:space="preserve"> internationalists. T</w:t>
      </w:r>
      <w:r w:rsidR="00112B33" w:rsidRPr="00CA3D1A">
        <w:rPr>
          <w:rFonts w:ascii="Times New Roman" w:hAnsi="Times New Roman" w:cs="Times New Roman"/>
          <w:sz w:val="24"/>
          <w:szCs w:val="24"/>
        </w:rPr>
        <w:t>he Clarion movement</w:t>
      </w:r>
      <w:r>
        <w:rPr>
          <w:rFonts w:ascii="Times New Roman" w:hAnsi="Times New Roman" w:cs="Times New Roman"/>
          <w:sz w:val="24"/>
          <w:szCs w:val="24"/>
        </w:rPr>
        <w:t xml:space="preserve"> continued to be</w:t>
      </w:r>
      <w:r w:rsidR="00112B33" w:rsidRPr="00CA3D1A">
        <w:rPr>
          <w:rFonts w:ascii="Times New Roman" w:hAnsi="Times New Roman" w:cs="Times New Roman"/>
          <w:sz w:val="24"/>
          <w:szCs w:val="24"/>
        </w:rPr>
        <w:t xml:space="preserve"> dominated by</w:t>
      </w:r>
      <w:r>
        <w:rPr>
          <w:rFonts w:ascii="Times New Roman" w:hAnsi="Times New Roman" w:cs="Times New Roman"/>
          <w:sz w:val="24"/>
          <w:szCs w:val="24"/>
        </w:rPr>
        <w:t xml:space="preserve"> anti-war</w:t>
      </w:r>
      <w:r w:rsidR="00112B33" w:rsidRPr="00CA3D1A">
        <w:rPr>
          <w:rFonts w:ascii="Times New Roman" w:hAnsi="Times New Roman" w:cs="Times New Roman"/>
          <w:sz w:val="24"/>
          <w:szCs w:val="24"/>
        </w:rPr>
        <w:t xml:space="preserve"> socialists who disowned Robert Blatchfo</w:t>
      </w:r>
      <w:r w:rsidR="003C33D1">
        <w:rPr>
          <w:rFonts w:ascii="Times New Roman" w:hAnsi="Times New Roman" w:cs="Times New Roman"/>
          <w:sz w:val="24"/>
          <w:szCs w:val="24"/>
        </w:rPr>
        <w:t>rd.</w:t>
      </w:r>
    </w:p>
    <w:p w:rsidR="00E36825" w:rsidRPr="00E36825" w:rsidRDefault="003C33D1" w:rsidP="00E36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Y</w:t>
      </w:r>
      <w:r w:rsidR="006448A8">
        <w:rPr>
          <w:rFonts w:ascii="Times New Roman" w:hAnsi="Times New Roman" w:cs="Times New Roman"/>
          <w:sz w:val="24"/>
          <w:szCs w:val="24"/>
        </w:rPr>
        <w:t>et at the same time one</w:t>
      </w:r>
      <w:r w:rsidR="00E36825" w:rsidRPr="00E36825">
        <w:rPr>
          <w:rFonts w:ascii="Times New Roman" w:hAnsi="Times New Roman" w:cs="Times New Roman"/>
          <w:sz w:val="24"/>
          <w:szCs w:val="24"/>
        </w:rPr>
        <w:t xml:space="preserve"> must bear in mind that reactions to the war were complex and refracted through an individuals’ racial, religious, class, gender and occupational identity. Thus, for example, an Irish Cat</w:t>
      </w:r>
      <w:r w:rsidR="008F4F83">
        <w:rPr>
          <w:rFonts w:ascii="Times New Roman" w:hAnsi="Times New Roman" w:cs="Times New Roman"/>
          <w:sz w:val="24"/>
          <w:szCs w:val="24"/>
        </w:rPr>
        <w:t>holic’s support for the war</w:t>
      </w:r>
      <w:r w:rsidR="00E36825" w:rsidRPr="00E36825">
        <w:rPr>
          <w:rFonts w:ascii="Times New Roman" w:hAnsi="Times New Roman" w:cs="Times New Roman"/>
          <w:sz w:val="24"/>
          <w:szCs w:val="24"/>
        </w:rPr>
        <w:t xml:space="preserve"> was always going to be shaped and c</w:t>
      </w:r>
      <w:r w:rsidR="0090467A">
        <w:rPr>
          <w:rFonts w:ascii="Times New Roman" w:hAnsi="Times New Roman" w:cs="Times New Roman"/>
          <w:sz w:val="24"/>
          <w:szCs w:val="24"/>
        </w:rPr>
        <w:t>olo</w:t>
      </w:r>
      <w:r w:rsidR="002578DD">
        <w:rPr>
          <w:rFonts w:ascii="Times New Roman" w:hAnsi="Times New Roman" w:cs="Times New Roman"/>
          <w:sz w:val="24"/>
          <w:szCs w:val="24"/>
        </w:rPr>
        <w:t xml:space="preserve">ured by the ‘Irish question’ - </w:t>
      </w:r>
      <w:r w:rsidR="0090467A">
        <w:rPr>
          <w:rFonts w:ascii="Times New Roman" w:hAnsi="Times New Roman" w:cs="Times New Roman"/>
          <w:sz w:val="24"/>
          <w:szCs w:val="24"/>
        </w:rPr>
        <w:t>the issue of Home Rule or independence for Ireland.</w:t>
      </w:r>
      <w:r w:rsidR="00E36825">
        <w:rPr>
          <w:rFonts w:ascii="Times New Roman" w:hAnsi="Times New Roman" w:cs="Times New Roman"/>
          <w:sz w:val="24"/>
          <w:szCs w:val="24"/>
        </w:rPr>
        <w:t xml:space="preserve"> S</w:t>
      </w:r>
      <w:r w:rsidR="00E36825" w:rsidRPr="00E36825">
        <w:rPr>
          <w:rFonts w:ascii="Times New Roman" w:hAnsi="Times New Roman" w:cs="Times New Roman"/>
          <w:sz w:val="24"/>
          <w:szCs w:val="24"/>
        </w:rPr>
        <w:t xml:space="preserve">imilarly, a labour activist who had sought to foster international bonds of solidarity with the working classes of other countries – including Germany </w:t>
      </w:r>
      <w:r w:rsidR="006448A8">
        <w:rPr>
          <w:rFonts w:ascii="Times New Roman" w:hAnsi="Times New Roman" w:cs="Times New Roman"/>
          <w:sz w:val="24"/>
          <w:szCs w:val="24"/>
        </w:rPr>
        <w:t>– opposed the War through the prism of their</w:t>
      </w:r>
      <w:r w:rsidR="00E36825" w:rsidRPr="00E36825">
        <w:rPr>
          <w:rFonts w:ascii="Times New Roman" w:hAnsi="Times New Roman" w:cs="Times New Roman"/>
          <w:sz w:val="24"/>
          <w:szCs w:val="24"/>
        </w:rPr>
        <w:t xml:space="preserve"> own social and class position.</w:t>
      </w:r>
    </w:p>
    <w:p w:rsidR="00E36825" w:rsidRPr="00E36825" w:rsidRDefault="0090467A" w:rsidP="00E368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Support for </w:t>
      </w:r>
      <w:r w:rsidR="00E36825" w:rsidRPr="00E36825">
        <w:rPr>
          <w:rFonts w:ascii="Times New Roman" w:hAnsi="Times New Roman" w:cs="Times New Roman"/>
          <w:sz w:val="24"/>
          <w:szCs w:val="24"/>
        </w:rPr>
        <w:t>the war</w:t>
      </w:r>
      <w:r>
        <w:rPr>
          <w:rFonts w:ascii="Times New Roman" w:hAnsi="Times New Roman" w:cs="Times New Roman"/>
          <w:sz w:val="24"/>
          <w:szCs w:val="24"/>
        </w:rPr>
        <w:t>, was</w:t>
      </w:r>
      <w:r w:rsidR="00E36825" w:rsidRPr="00E36825">
        <w:rPr>
          <w:rFonts w:ascii="Times New Roman" w:hAnsi="Times New Roman" w:cs="Times New Roman"/>
          <w:sz w:val="24"/>
          <w:szCs w:val="24"/>
        </w:rPr>
        <w:t xml:space="preserve"> always </w:t>
      </w:r>
      <w:r w:rsidR="00D57FD0">
        <w:rPr>
          <w:rFonts w:ascii="Times New Roman" w:hAnsi="Times New Roman" w:cs="Times New Roman"/>
          <w:sz w:val="24"/>
          <w:szCs w:val="24"/>
        </w:rPr>
        <w:t xml:space="preserve">likely to be </w:t>
      </w:r>
      <w:r w:rsidR="00E36825" w:rsidRPr="00E36825">
        <w:rPr>
          <w:rFonts w:ascii="Times New Roman" w:hAnsi="Times New Roman" w:cs="Times New Roman"/>
          <w:sz w:val="24"/>
          <w:szCs w:val="24"/>
        </w:rPr>
        <w:t xml:space="preserve">complex – and while many felt a sense of duty to support the British Empire in times of crisis – this did not obliterate alternative </w:t>
      </w:r>
      <w:r w:rsidR="00E36825" w:rsidRPr="00E36825">
        <w:rPr>
          <w:rFonts w:ascii="Times New Roman" w:hAnsi="Times New Roman" w:cs="Times New Roman"/>
          <w:sz w:val="24"/>
          <w:szCs w:val="24"/>
        </w:rPr>
        <w:lastRenderedPageBreak/>
        <w:t>loyalties; and many felt a conflict of these loyalties during the war. On the whole, however, even when the war situation appeared to be getting worse after the stalemates of the 1916-1917 offensives – the battle of Verd</w:t>
      </w:r>
      <w:r w:rsidR="00B10AE2">
        <w:rPr>
          <w:rFonts w:ascii="Times New Roman" w:hAnsi="Times New Roman" w:cs="Times New Roman"/>
          <w:sz w:val="24"/>
          <w:szCs w:val="24"/>
        </w:rPr>
        <w:t>un, the Somme</w:t>
      </w:r>
      <w:r w:rsidR="00E36825" w:rsidRPr="00E36825">
        <w:rPr>
          <w:rFonts w:ascii="Times New Roman" w:hAnsi="Times New Roman" w:cs="Times New Roman"/>
          <w:sz w:val="24"/>
          <w:szCs w:val="24"/>
        </w:rPr>
        <w:t xml:space="preserve"> and Passchendaele</w:t>
      </w:r>
      <w:r w:rsidR="008F4F83">
        <w:rPr>
          <w:rFonts w:ascii="Times New Roman" w:hAnsi="Times New Roman" w:cs="Times New Roman"/>
          <w:sz w:val="24"/>
          <w:szCs w:val="24"/>
        </w:rPr>
        <w:t xml:space="preserve"> -</w:t>
      </w:r>
      <w:r w:rsidR="00E36825" w:rsidRPr="00E36825">
        <w:rPr>
          <w:rFonts w:ascii="Times New Roman" w:hAnsi="Times New Roman" w:cs="Times New Roman"/>
          <w:sz w:val="24"/>
          <w:szCs w:val="24"/>
        </w:rPr>
        <w:t xml:space="preserve"> and the increas</w:t>
      </w:r>
      <w:r w:rsidR="008F4F83">
        <w:rPr>
          <w:rFonts w:ascii="Times New Roman" w:hAnsi="Times New Roman" w:cs="Times New Roman"/>
          <w:sz w:val="24"/>
          <w:szCs w:val="24"/>
        </w:rPr>
        <w:t>ed shortages of the home front,</w:t>
      </w:r>
      <w:r w:rsidR="00E36825" w:rsidRPr="00E36825">
        <w:rPr>
          <w:rFonts w:ascii="Times New Roman" w:hAnsi="Times New Roman" w:cs="Times New Roman"/>
          <w:sz w:val="24"/>
          <w:szCs w:val="24"/>
        </w:rPr>
        <w:t xml:space="preserve"> the British populace and wider Empire remained loyal to the war. There was not the revolutionary ferment of Russia or anything like the mutiny of French troops in 1917.</w:t>
      </w:r>
      <w:r w:rsidR="00B10AE2">
        <w:rPr>
          <w:rFonts w:ascii="Times New Roman" w:hAnsi="Times New Roman" w:cs="Times New Roman"/>
          <w:sz w:val="24"/>
          <w:szCs w:val="24"/>
        </w:rPr>
        <w:t xml:space="preserve"> </w:t>
      </w:r>
    </w:p>
    <w:p w:rsidR="00785168" w:rsidRPr="00740E0C" w:rsidRDefault="0090467A" w:rsidP="00681D4E">
      <w:pPr>
        <w:spacing w:line="480" w:lineRule="auto"/>
        <w:rPr>
          <w:rFonts w:ascii="Times New Roman" w:hAnsi="Times New Roman" w:cs="Times New Roman"/>
          <w:sz w:val="24"/>
          <w:szCs w:val="24"/>
        </w:rPr>
      </w:pPr>
      <w:r>
        <w:rPr>
          <w:rFonts w:ascii="Times New Roman" w:hAnsi="Times New Roman" w:cs="Times New Roman"/>
          <w:sz w:val="24"/>
          <w:szCs w:val="24"/>
        </w:rPr>
        <w:tab/>
        <w:t>For the minority who opp</w:t>
      </w:r>
      <w:r w:rsidR="003C33D1">
        <w:rPr>
          <w:rFonts w:ascii="Times New Roman" w:hAnsi="Times New Roman" w:cs="Times New Roman"/>
          <w:sz w:val="24"/>
          <w:szCs w:val="24"/>
        </w:rPr>
        <w:t>osed the war</w:t>
      </w:r>
      <w:proofErr w:type="gramStart"/>
      <w:r w:rsidR="003C33D1">
        <w:rPr>
          <w:rFonts w:ascii="Times New Roman" w:hAnsi="Times New Roman" w:cs="Times New Roman"/>
          <w:sz w:val="24"/>
          <w:szCs w:val="24"/>
        </w:rPr>
        <w:t xml:space="preserve">, </w:t>
      </w:r>
      <w:r>
        <w:rPr>
          <w:rFonts w:ascii="Times New Roman" w:hAnsi="Times New Roman" w:cs="Times New Roman"/>
          <w:sz w:val="24"/>
          <w:szCs w:val="24"/>
        </w:rPr>
        <w:t xml:space="preserve"> re</w:t>
      </w:r>
      <w:r w:rsidR="007B56BD">
        <w:rPr>
          <w:rFonts w:ascii="Times New Roman" w:hAnsi="Times New Roman" w:cs="Times New Roman"/>
          <w:sz w:val="24"/>
          <w:szCs w:val="24"/>
        </w:rPr>
        <w:t>ligious</w:t>
      </w:r>
      <w:proofErr w:type="gramEnd"/>
      <w:r w:rsidR="007B56BD">
        <w:rPr>
          <w:rFonts w:ascii="Times New Roman" w:hAnsi="Times New Roman" w:cs="Times New Roman"/>
          <w:sz w:val="24"/>
          <w:szCs w:val="24"/>
        </w:rPr>
        <w:t>, gender, race, class and occ</w:t>
      </w:r>
      <w:r w:rsidR="0087200E">
        <w:rPr>
          <w:rFonts w:ascii="Times New Roman" w:hAnsi="Times New Roman" w:cs="Times New Roman"/>
          <w:sz w:val="24"/>
          <w:szCs w:val="24"/>
        </w:rPr>
        <w:t xml:space="preserve">upational identities </w:t>
      </w:r>
      <w:r w:rsidR="003C33D1">
        <w:rPr>
          <w:rFonts w:ascii="Times New Roman" w:hAnsi="Times New Roman" w:cs="Times New Roman"/>
          <w:sz w:val="24"/>
          <w:szCs w:val="24"/>
        </w:rPr>
        <w:t>clearly shaped</w:t>
      </w:r>
      <w:r w:rsidR="007B56BD">
        <w:rPr>
          <w:rFonts w:ascii="Times New Roman" w:hAnsi="Times New Roman" w:cs="Times New Roman"/>
          <w:sz w:val="24"/>
          <w:szCs w:val="24"/>
        </w:rPr>
        <w:t xml:space="preserve"> their ideas and associations. The pacifists, those who opposed all war, drew in socialists, such as Sylvia Pankhurst, intellectual pacifists such as the authoress Virginia Wolff, Bertrand Russell, </w:t>
      </w:r>
      <w:proofErr w:type="spellStart"/>
      <w:r w:rsidR="007B56BD">
        <w:rPr>
          <w:rFonts w:ascii="Times New Roman" w:hAnsi="Times New Roman" w:cs="Times New Roman"/>
          <w:sz w:val="24"/>
          <w:szCs w:val="24"/>
        </w:rPr>
        <w:t>Ottoline</w:t>
      </w:r>
      <w:proofErr w:type="spellEnd"/>
      <w:r w:rsidR="007B56BD">
        <w:rPr>
          <w:rFonts w:ascii="Times New Roman" w:hAnsi="Times New Roman" w:cs="Times New Roman"/>
          <w:sz w:val="24"/>
          <w:szCs w:val="24"/>
        </w:rPr>
        <w:t xml:space="preserve"> </w:t>
      </w:r>
      <w:proofErr w:type="spellStart"/>
      <w:r w:rsidR="007B56BD">
        <w:rPr>
          <w:rFonts w:ascii="Times New Roman" w:hAnsi="Times New Roman" w:cs="Times New Roman"/>
          <w:sz w:val="24"/>
          <w:szCs w:val="24"/>
        </w:rPr>
        <w:t>Morell</w:t>
      </w:r>
      <w:proofErr w:type="spellEnd"/>
      <w:r w:rsidR="007B56BD">
        <w:rPr>
          <w:rFonts w:ascii="Times New Roman" w:hAnsi="Times New Roman" w:cs="Times New Roman"/>
          <w:sz w:val="24"/>
          <w:szCs w:val="24"/>
        </w:rPr>
        <w:t xml:space="preserve"> and the </w:t>
      </w:r>
      <w:proofErr w:type="spellStart"/>
      <w:r w:rsidR="007B56BD">
        <w:rPr>
          <w:rFonts w:ascii="Times New Roman" w:hAnsi="Times New Roman" w:cs="Times New Roman"/>
          <w:sz w:val="24"/>
          <w:szCs w:val="24"/>
        </w:rPr>
        <w:t>Garsington</w:t>
      </w:r>
      <w:proofErr w:type="spellEnd"/>
      <w:r w:rsidR="007B56BD">
        <w:rPr>
          <w:rFonts w:ascii="Times New Roman" w:hAnsi="Times New Roman" w:cs="Times New Roman"/>
          <w:sz w:val="24"/>
          <w:szCs w:val="24"/>
        </w:rPr>
        <w:t xml:space="preserve"> set, who operated closely with conscientious objectors, and activists such as Norman Angell, who was later to win the Nobel Peace Prize for his book</w:t>
      </w:r>
      <w:r w:rsidR="00666F47">
        <w:rPr>
          <w:rFonts w:ascii="Times New Roman" w:hAnsi="Times New Roman" w:cs="Times New Roman"/>
          <w:sz w:val="24"/>
          <w:szCs w:val="24"/>
        </w:rPr>
        <w:t xml:space="preserve"> pacifist book</w:t>
      </w:r>
      <w:r w:rsidR="007B56BD">
        <w:rPr>
          <w:rFonts w:ascii="Times New Roman" w:hAnsi="Times New Roman" w:cs="Times New Roman"/>
          <w:sz w:val="24"/>
          <w:szCs w:val="24"/>
        </w:rPr>
        <w:t xml:space="preserve"> </w:t>
      </w:r>
      <w:r w:rsidR="007B56BD">
        <w:rPr>
          <w:rFonts w:ascii="Times New Roman" w:hAnsi="Times New Roman" w:cs="Times New Roman"/>
          <w:i/>
          <w:sz w:val="24"/>
          <w:szCs w:val="24"/>
        </w:rPr>
        <w:t>The Great Illusion.</w:t>
      </w:r>
      <w:r w:rsidR="006448A8">
        <w:rPr>
          <w:rFonts w:ascii="Times New Roman" w:hAnsi="Times New Roman" w:cs="Times New Roman"/>
          <w:i/>
          <w:sz w:val="24"/>
          <w:szCs w:val="24"/>
        </w:rPr>
        <w:t xml:space="preserve"> </w:t>
      </w:r>
      <w:r w:rsidR="006448A8">
        <w:rPr>
          <w:rFonts w:ascii="Times New Roman" w:hAnsi="Times New Roman" w:cs="Times New Roman"/>
          <w:sz w:val="24"/>
          <w:szCs w:val="24"/>
        </w:rPr>
        <w:t xml:space="preserve">In </w:t>
      </w:r>
      <w:r w:rsidR="00D3668F">
        <w:rPr>
          <w:rFonts w:ascii="Times New Roman" w:hAnsi="Times New Roman" w:cs="Times New Roman"/>
          <w:sz w:val="24"/>
          <w:szCs w:val="24"/>
        </w:rPr>
        <w:t>addition</w:t>
      </w:r>
      <w:r w:rsidR="006448A8">
        <w:rPr>
          <w:rFonts w:ascii="Times New Roman" w:hAnsi="Times New Roman" w:cs="Times New Roman"/>
          <w:sz w:val="24"/>
          <w:szCs w:val="24"/>
        </w:rPr>
        <w:t>,</w:t>
      </w:r>
      <w:r w:rsidR="007B56BD">
        <w:rPr>
          <w:rFonts w:ascii="Times New Roman" w:hAnsi="Times New Roman" w:cs="Times New Roman"/>
          <w:i/>
          <w:sz w:val="24"/>
          <w:szCs w:val="24"/>
        </w:rPr>
        <w:t xml:space="preserve"> </w:t>
      </w:r>
      <w:r w:rsidR="006448A8">
        <w:rPr>
          <w:rFonts w:ascii="Times New Roman" w:hAnsi="Times New Roman" w:cs="Times New Roman"/>
          <w:sz w:val="24"/>
          <w:szCs w:val="24"/>
        </w:rPr>
        <w:t>m</w:t>
      </w:r>
      <w:r w:rsidR="007B56BD">
        <w:rPr>
          <w:rFonts w:ascii="Times New Roman" w:hAnsi="Times New Roman" w:cs="Times New Roman"/>
          <w:sz w:val="24"/>
          <w:szCs w:val="24"/>
        </w:rPr>
        <w:t xml:space="preserve">any members of the ILP, like James </w:t>
      </w:r>
      <w:proofErr w:type="spellStart"/>
      <w:r w:rsidR="007B56BD">
        <w:rPr>
          <w:rFonts w:ascii="Times New Roman" w:hAnsi="Times New Roman" w:cs="Times New Roman"/>
          <w:sz w:val="24"/>
          <w:szCs w:val="24"/>
        </w:rPr>
        <w:t>Keir</w:t>
      </w:r>
      <w:proofErr w:type="spellEnd"/>
      <w:r w:rsidR="007B56BD">
        <w:rPr>
          <w:rFonts w:ascii="Times New Roman" w:hAnsi="Times New Roman" w:cs="Times New Roman"/>
          <w:sz w:val="24"/>
          <w:szCs w:val="24"/>
        </w:rPr>
        <w:t xml:space="preserve"> </w:t>
      </w:r>
      <w:proofErr w:type="spellStart"/>
      <w:r w:rsidR="007B56BD">
        <w:rPr>
          <w:rFonts w:ascii="Times New Roman" w:hAnsi="Times New Roman" w:cs="Times New Roman"/>
          <w:sz w:val="24"/>
          <w:szCs w:val="24"/>
        </w:rPr>
        <w:t>Hardie</w:t>
      </w:r>
      <w:proofErr w:type="spellEnd"/>
      <w:r w:rsidR="007B56BD">
        <w:rPr>
          <w:rFonts w:ascii="Times New Roman" w:hAnsi="Times New Roman" w:cs="Times New Roman"/>
          <w:sz w:val="24"/>
          <w:szCs w:val="24"/>
        </w:rPr>
        <w:t xml:space="preserve"> and Fred Jowett, opposed the Great War specifically because of the </w:t>
      </w:r>
      <w:r w:rsidR="00785168">
        <w:rPr>
          <w:rFonts w:ascii="Times New Roman" w:hAnsi="Times New Roman" w:cs="Times New Roman"/>
          <w:sz w:val="24"/>
          <w:szCs w:val="24"/>
        </w:rPr>
        <w:t>secret treatie</w:t>
      </w:r>
      <w:r w:rsidR="006448A8">
        <w:rPr>
          <w:rFonts w:ascii="Times New Roman" w:hAnsi="Times New Roman" w:cs="Times New Roman"/>
          <w:sz w:val="24"/>
          <w:szCs w:val="24"/>
        </w:rPr>
        <w:t>s that had led to war. They</w:t>
      </w:r>
      <w:r w:rsidR="00785168">
        <w:rPr>
          <w:rFonts w:ascii="Times New Roman" w:hAnsi="Times New Roman" w:cs="Times New Roman"/>
          <w:sz w:val="24"/>
          <w:szCs w:val="24"/>
        </w:rPr>
        <w:t xml:space="preserve"> intermingled </w:t>
      </w:r>
      <w:r w:rsidR="006448A8">
        <w:rPr>
          <w:rFonts w:ascii="Times New Roman" w:hAnsi="Times New Roman" w:cs="Times New Roman"/>
          <w:sz w:val="24"/>
          <w:szCs w:val="24"/>
        </w:rPr>
        <w:t xml:space="preserve">with </w:t>
      </w:r>
      <w:r w:rsidR="008F4F83">
        <w:rPr>
          <w:rFonts w:ascii="Times New Roman" w:hAnsi="Times New Roman" w:cs="Times New Roman"/>
          <w:sz w:val="24"/>
          <w:szCs w:val="24"/>
        </w:rPr>
        <w:t>organisations such as</w:t>
      </w:r>
      <w:r w:rsidR="00785168">
        <w:rPr>
          <w:rFonts w:ascii="Times New Roman" w:hAnsi="Times New Roman" w:cs="Times New Roman"/>
          <w:sz w:val="24"/>
          <w:szCs w:val="24"/>
        </w:rPr>
        <w:t xml:space="preserve"> the Union of Democratic Control</w:t>
      </w:r>
      <w:r w:rsidR="002578DD">
        <w:rPr>
          <w:rFonts w:ascii="Times New Roman" w:hAnsi="Times New Roman" w:cs="Times New Roman"/>
          <w:sz w:val="24"/>
          <w:szCs w:val="24"/>
        </w:rPr>
        <w:t xml:space="preserve"> (UDC)</w:t>
      </w:r>
      <w:r w:rsidR="00785168">
        <w:rPr>
          <w:rFonts w:ascii="Times New Roman" w:hAnsi="Times New Roman" w:cs="Times New Roman"/>
          <w:sz w:val="24"/>
          <w:szCs w:val="24"/>
        </w:rPr>
        <w:t xml:space="preserve"> and the League of Nations Union who reflected an upswing in the belief in fu</w:t>
      </w:r>
      <w:r w:rsidR="008F4F83">
        <w:rPr>
          <w:rFonts w:ascii="Times New Roman" w:hAnsi="Times New Roman" w:cs="Times New Roman"/>
          <w:sz w:val="24"/>
          <w:szCs w:val="24"/>
        </w:rPr>
        <w:t xml:space="preserve">ture </w:t>
      </w:r>
      <w:r w:rsidR="00666F47">
        <w:rPr>
          <w:rFonts w:ascii="Times New Roman" w:hAnsi="Times New Roman" w:cs="Times New Roman"/>
          <w:sz w:val="24"/>
          <w:szCs w:val="24"/>
        </w:rPr>
        <w:t>arbitration to prevent war and</w:t>
      </w:r>
      <w:r w:rsidR="00785168">
        <w:rPr>
          <w:rFonts w:ascii="Times New Roman" w:hAnsi="Times New Roman" w:cs="Times New Roman"/>
          <w:sz w:val="24"/>
          <w:szCs w:val="24"/>
        </w:rPr>
        <w:t xml:space="preserve"> drew upon the support of serving men and women fighting in the ‘war to end all wars’. </w:t>
      </w:r>
      <w:r w:rsidR="00A57060" w:rsidRPr="00A57060">
        <w:rPr>
          <w:rFonts w:ascii="Times New Roman" w:hAnsi="Times New Roman" w:cs="Times New Roman"/>
          <w:sz w:val="24"/>
          <w:szCs w:val="24"/>
        </w:rPr>
        <w:t xml:space="preserve">Many of these </w:t>
      </w:r>
      <w:r w:rsidR="00785168">
        <w:rPr>
          <w:rFonts w:ascii="Times New Roman" w:hAnsi="Times New Roman" w:cs="Times New Roman"/>
          <w:sz w:val="24"/>
          <w:szCs w:val="24"/>
        </w:rPr>
        <w:t xml:space="preserve">people and </w:t>
      </w:r>
      <w:r w:rsidR="00A57060" w:rsidRPr="00A57060">
        <w:rPr>
          <w:rFonts w:ascii="Times New Roman" w:hAnsi="Times New Roman" w:cs="Times New Roman"/>
          <w:sz w:val="24"/>
          <w:szCs w:val="24"/>
        </w:rPr>
        <w:t>gr</w:t>
      </w:r>
      <w:r w:rsidR="00D05B77">
        <w:rPr>
          <w:rFonts w:ascii="Times New Roman" w:hAnsi="Times New Roman" w:cs="Times New Roman"/>
          <w:sz w:val="24"/>
          <w:szCs w:val="24"/>
        </w:rPr>
        <w:t>oups were derided</w:t>
      </w:r>
      <w:r w:rsidR="00A57060" w:rsidRPr="00A57060">
        <w:rPr>
          <w:rFonts w:ascii="Times New Roman" w:hAnsi="Times New Roman" w:cs="Times New Roman"/>
          <w:sz w:val="24"/>
          <w:szCs w:val="24"/>
        </w:rPr>
        <w:t xml:space="preserve"> as cowards or as traitors – Bertrand Russell </w:t>
      </w:r>
      <w:r w:rsidR="00785168">
        <w:rPr>
          <w:rFonts w:ascii="Times New Roman" w:hAnsi="Times New Roman" w:cs="Times New Roman"/>
          <w:sz w:val="24"/>
          <w:szCs w:val="24"/>
        </w:rPr>
        <w:t>was, for</w:t>
      </w:r>
      <w:r w:rsidR="00A57060" w:rsidRPr="00A57060">
        <w:rPr>
          <w:rFonts w:ascii="Times New Roman" w:hAnsi="Times New Roman" w:cs="Times New Roman"/>
          <w:sz w:val="24"/>
          <w:szCs w:val="24"/>
        </w:rPr>
        <w:t xml:space="preserve"> instance</w:t>
      </w:r>
      <w:r w:rsidR="00785168">
        <w:rPr>
          <w:rFonts w:ascii="Times New Roman" w:hAnsi="Times New Roman" w:cs="Times New Roman"/>
          <w:sz w:val="24"/>
          <w:szCs w:val="24"/>
        </w:rPr>
        <w:t xml:space="preserve">, </w:t>
      </w:r>
      <w:r w:rsidR="00A57060" w:rsidRPr="00A57060">
        <w:rPr>
          <w:rFonts w:ascii="Times New Roman" w:hAnsi="Times New Roman" w:cs="Times New Roman"/>
          <w:sz w:val="24"/>
          <w:szCs w:val="24"/>
        </w:rPr>
        <w:t xml:space="preserve">dismissed from his post at Cambridge. After the war, however, many of them had their reputations rehabilitated – the general feeling after the losses of the war was one of a need to find peaceful solutions to conflict in the future through international arbitration – and there was a groundswell of support </w:t>
      </w:r>
      <w:r w:rsidR="00785168">
        <w:rPr>
          <w:rFonts w:ascii="Times New Roman" w:hAnsi="Times New Roman" w:cs="Times New Roman"/>
          <w:sz w:val="24"/>
          <w:szCs w:val="24"/>
        </w:rPr>
        <w:t xml:space="preserve">for the new League of Nations. </w:t>
      </w:r>
      <w:r w:rsidR="008F4F83">
        <w:rPr>
          <w:rFonts w:ascii="Times New Roman" w:hAnsi="Times New Roman" w:cs="Times New Roman"/>
          <w:sz w:val="24"/>
          <w:szCs w:val="24"/>
        </w:rPr>
        <w:t>Most</w:t>
      </w:r>
      <w:r w:rsidR="00A57060" w:rsidRPr="00A57060">
        <w:rPr>
          <w:rFonts w:ascii="Times New Roman" w:hAnsi="Times New Roman" w:cs="Times New Roman"/>
          <w:sz w:val="24"/>
          <w:szCs w:val="24"/>
        </w:rPr>
        <w:t xml:space="preserve"> of these groups contained fascinating individuals with complex responses to war. However, the focus here is targeted at Labour and socialist groups and</w:t>
      </w:r>
      <w:r w:rsidR="00740E0C">
        <w:rPr>
          <w:rFonts w:ascii="Times New Roman" w:hAnsi="Times New Roman" w:cs="Times New Roman"/>
          <w:sz w:val="24"/>
          <w:szCs w:val="24"/>
        </w:rPr>
        <w:t xml:space="preserve"> in order</w:t>
      </w:r>
      <w:r w:rsidR="00A57060" w:rsidRPr="00A57060">
        <w:rPr>
          <w:rFonts w:ascii="Times New Roman" w:hAnsi="Times New Roman" w:cs="Times New Roman"/>
          <w:sz w:val="24"/>
          <w:szCs w:val="24"/>
        </w:rPr>
        <w:t xml:space="preserve"> to illustrate </w:t>
      </w:r>
      <w:r w:rsidR="00740E0C">
        <w:rPr>
          <w:rFonts w:ascii="Times New Roman" w:hAnsi="Times New Roman" w:cs="Times New Roman"/>
          <w:sz w:val="24"/>
          <w:szCs w:val="24"/>
        </w:rPr>
        <w:t>these divisions within the Labour movement</w:t>
      </w:r>
      <w:r w:rsidR="007C45A7">
        <w:rPr>
          <w:rFonts w:ascii="Times New Roman" w:hAnsi="Times New Roman" w:cs="Times New Roman"/>
          <w:sz w:val="24"/>
          <w:szCs w:val="24"/>
        </w:rPr>
        <w:t xml:space="preserve"> it is instructive </w:t>
      </w:r>
      <w:proofErr w:type="gramStart"/>
      <w:r w:rsidR="007C45A7">
        <w:rPr>
          <w:rFonts w:ascii="Times New Roman" w:hAnsi="Times New Roman" w:cs="Times New Roman"/>
          <w:sz w:val="24"/>
          <w:szCs w:val="24"/>
        </w:rPr>
        <w:t xml:space="preserve">to </w:t>
      </w:r>
      <w:r w:rsidR="002578DD">
        <w:rPr>
          <w:rFonts w:ascii="Times New Roman" w:hAnsi="Times New Roman" w:cs="Times New Roman"/>
          <w:sz w:val="24"/>
          <w:szCs w:val="24"/>
        </w:rPr>
        <w:t xml:space="preserve"> </w:t>
      </w:r>
      <w:r w:rsidR="00A57060" w:rsidRPr="00A57060">
        <w:rPr>
          <w:rFonts w:ascii="Times New Roman" w:hAnsi="Times New Roman" w:cs="Times New Roman"/>
          <w:sz w:val="24"/>
          <w:szCs w:val="24"/>
        </w:rPr>
        <w:t>look</w:t>
      </w:r>
      <w:proofErr w:type="gramEnd"/>
      <w:r w:rsidR="00A57060" w:rsidRPr="00A57060">
        <w:rPr>
          <w:rFonts w:ascii="Times New Roman" w:hAnsi="Times New Roman" w:cs="Times New Roman"/>
          <w:sz w:val="24"/>
          <w:szCs w:val="24"/>
        </w:rPr>
        <w:t xml:space="preserve"> </w:t>
      </w:r>
      <w:r w:rsidR="003C33D1">
        <w:rPr>
          <w:rFonts w:ascii="Times New Roman" w:hAnsi="Times New Roman" w:cs="Times New Roman"/>
          <w:sz w:val="24"/>
          <w:szCs w:val="24"/>
        </w:rPr>
        <w:t xml:space="preserve">particularly </w:t>
      </w:r>
      <w:r w:rsidR="00A57060" w:rsidRPr="00A57060">
        <w:rPr>
          <w:rFonts w:ascii="Times New Roman" w:hAnsi="Times New Roman" w:cs="Times New Roman"/>
          <w:sz w:val="24"/>
          <w:szCs w:val="24"/>
        </w:rPr>
        <w:t xml:space="preserve">at the </w:t>
      </w:r>
      <w:r w:rsidR="00A57060" w:rsidRPr="00FB4B44">
        <w:rPr>
          <w:rFonts w:ascii="Times New Roman" w:hAnsi="Times New Roman" w:cs="Times New Roman"/>
          <w:sz w:val="24"/>
          <w:szCs w:val="24"/>
        </w:rPr>
        <w:t xml:space="preserve">Bradford </w:t>
      </w:r>
      <w:r w:rsidR="006448A8">
        <w:rPr>
          <w:rFonts w:ascii="Times New Roman" w:hAnsi="Times New Roman" w:cs="Times New Roman"/>
          <w:sz w:val="24"/>
          <w:szCs w:val="24"/>
        </w:rPr>
        <w:t xml:space="preserve">Labour Movement, </w:t>
      </w:r>
      <w:r w:rsidR="006448A8">
        <w:rPr>
          <w:rFonts w:ascii="Times New Roman" w:hAnsi="Times New Roman" w:cs="Times New Roman"/>
          <w:sz w:val="24"/>
          <w:szCs w:val="24"/>
        </w:rPr>
        <w:lastRenderedPageBreak/>
        <w:t>which was inaccurately presented by the large sections of the press and some politicians as being anti-war.</w:t>
      </w:r>
    </w:p>
    <w:p w:rsidR="009C14EF" w:rsidRDefault="002578DD" w:rsidP="00FB4B44">
      <w:pPr>
        <w:spacing w:line="480" w:lineRule="auto"/>
        <w:rPr>
          <w:b/>
        </w:rPr>
      </w:pPr>
      <w:r>
        <w:rPr>
          <w:rFonts w:ascii="Times New Roman" w:hAnsi="Times New Roman" w:cs="Times New Roman"/>
          <w:b/>
          <w:sz w:val="24"/>
          <w:szCs w:val="24"/>
        </w:rPr>
        <w:t xml:space="preserve">War and the </w:t>
      </w:r>
      <w:r w:rsidR="004C1699" w:rsidRPr="002C5ABE">
        <w:rPr>
          <w:rFonts w:ascii="Times New Roman" w:hAnsi="Times New Roman" w:cs="Times New Roman"/>
          <w:b/>
          <w:sz w:val="24"/>
          <w:szCs w:val="24"/>
        </w:rPr>
        <w:t>Labour Movement in Bradford</w:t>
      </w:r>
      <w:r>
        <w:rPr>
          <w:rFonts w:ascii="Times New Roman" w:hAnsi="Times New Roman" w:cs="Times New Roman"/>
          <w:b/>
          <w:sz w:val="24"/>
          <w:szCs w:val="24"/>
        </w:rPr>
        <w:t xml:space="preserve">: Pacifist, Anti-War and Pro-war </w:t>
      </w:r>
      <w:r w:rsidR="00DF7246">
        <w:rPr>
          <w:rFonts w:ascii="Times New Roman" w:hAnsi="Times New Roman" w:cs="Times New Roman"/>
          <w:b/>
          <w:sz w:val="24"/>
          <w:szCs w:val="24"/>
        </w:rPr>
        <w:t>views before</w:t>
      </w:r>
      <w:r>
        <w:rPr>
          <w:rFonts w:ascii="Times New Roman" w:hAnsi="Times New Roman" w:cs="Times New Roman"/>
          <w:b/>
          <w:sz w:val="24"/>
          <w:szCs w:val="24"/>
        </w:rPr>
        <w:t xml:space="preserve"> and after Military Conscription in 1916.</w:t>
      </w:r>
    </w:p>
    <w:p w:rsidR="00D2340D" w:rsidRDefault="00FB4B44" w:rsidP="00D2340D">
      <w:pPr>
        <w:spacing w:line="480" w:lineRule="auto"/>
        <w:rPr>
          <w:rFonts w:ascii="Times New Roman" w:hAnsi="Times New Roman" w:cs="Times New Roman"/>
          <w:b/>
          <w:caps/>
          <w:sz w:val="24"/>
          <w:szCs w:val="24"/>
        </w:rPr>
      </w:pPr>
      <w:r w:rsidRPr="009C14EF">
        <w:rPr>
          <w:rFonts w:ascii="Times New Roman" w:hAnsi="Times New Roman" w:cs="Times New Roman"/>
          <w:sz w:val="24"/>
          <w:szCs w:val="24"/>
        </w:rPr>
        <w:t>B</w:t>
      </w:r>
      <w:r w:rsidR="009C14EF" w:rsidRPr="009C14EF">
        <w:rPr>
          <w:rFonts w:ascii="Times New Roman" w:hAnsi="Times New Roman" w:cs="Times New Roman"/>
          <w:sz w:val="24"/>
          <w:szCs w:val="24"/>
        </w:rPr>
        <w:t xml:space="preserve">radford </w:t>
      </w:r>
      <w:r w:rsidRPr="009C14EF">
        <w:rPr>
          <w:rFonts w:ascii="Times New Roman" w:hAnsi="Times New Roman" w:cs="Times New Roman"/>
          <w:sz w:val="24"/>
          <w:szCs w:val="24"/>
        </w:rPr>
        <w:t xml:space="preserve">was a centre of Labour growth </w:t>
      </w:r>
      <w:r w:rsidR="00B511E7">
        <w:rPr>
          <w:rFonts w:ascii="Times New Roman" w:hAnsi="Times New Roman" w:cs="Times New Roman"/>
          <w:sz w:val="24"/>
          <w:szCs w:val="24"/>
        </w:rPr>
        <w:t>from the late nineteenth</w:t>
      </w:r>
      <w:r w:rsidR="00916B83">
        <w:rPr>
          <w:rFonts w:ascii="Times New Roman" w:hAnsi="Times New Roman" w:cs="Times New Roman"/>
          <w:sz w:val="24"/>
          <w:szCs w:val="24"/>
        </w:rPr>
        <w:t xml:space="preserve"> and early twentieth centuries</w:t>
      </w:r>
      <w:r w:rsidRPr="009C14EF">
        <w:rPr>
          <w:rFonts w:ascii="Times New Roman" w:hAnsi="Times New Roman" w:cs="Times New Roman"/>
          <w:sz w:val="24"/>
          <w:szCs w:val="24"/>
        </w:rPr>
        <w:t xml:space="preserve"> following the </w:t>
      </w:r>
      <w:r w:rsidR="00740E0C">
        <w:rPr>
          <w:rFonts w:ascii="Times New Roman" w:hAnsi="Times New Roman" w:cs="Times New Roman"/>
          <w:sz w:val="24"/>
          <w:szCs w:val="24"/>
        </w:rPr>
        <w:t xml:space="preserve">bitter and protracted nineteen-week </w:t>
      </w:r>
      <w:proofErr w:type="spellStart"/>
      <w:r w:rsidRPr="009C14EF">
        <w:rPr>
          <w:rFonts w:ascii="Times New Roman" w:hAnsi="Times New Roman" w:cs="Times New Roman"/>
          <w:sz w:val="24"/>
          <w:szCs w:val="24"/>
        </w:rPr>
        <w:t>M</w:t>
      </w:r>
      <w:r w:rsidR="009C14EF" w:rsidRPr="009C14EF">
        <w:rPr>
          <w:rFonts w:ascii="Times New Roman" w:hAnsi="Times New Roman" w:cs="Times New Roman"/>
          <w:sz w:val="24"/>
          <w:szCs w:val="24"/>
        </w:rPr>
        <w:t>anningham</w:t>
      </w:r>
      <w:proofErr w:type="spellEnd"/>
      <w:r w:rsidR="009C14EF" w:rsidRPr="009C14EF">
        <w:rPr>
          <w:rFonts w:ascii="Times New Roman" w:hAnsi="Times New Roman" w:cs="Times New Roman"/>
          <w:sz w:val="24"/>
          <w:szCs w:val="24"/>
        </w:rPr>
        <w:t xml:space="preserve"> Mills strike of 1890-1, out of w</w:t>
      </w:r>
      <w:r w:rsidR="0087200E">
        <w:rPr>
          <w:rFonts w:ascii="Times New Roman" w:hAnsi="Times New Roman" w:cs="Times New Roman"/>
          <w:sz w:val="24"/>
          <w:szCs w:val="24"/>
        </w:rPr>
        <w:t>hich the Bradford Labour Union/</w:t>
      </w:r>
      <w:r w:rsidR="009C14EF" w:rsidRPr="009C14EF">
        <w:rPr>
          <w:rFonts w:ascii="Times New Roman" w:hAnsi="Times New Roman" w:cs="Times New Roman"/>
          <w:sz w:val="24"/>
          <w:szCs w:val="24"/>
        </w:rPr>
        <w:t>ILP emerged.</w:t>
      </w:r>
      <w:r w:rsidRPr="009C14EF">
        <w:rPr>
          <w:rFonts w:ascii="Times New Roman" w:hAnsi="Times New Roman" w:cs="Times New Roman"/>
          <w:sz w:val="24"/>
          <w:szCs w:val="24"/>
        </w:rPr>
        <w:t xml:space="preserve"> </w:t>
      </w:r>
      <w:r w:rsidR="002E214B">
        <w:rPr>
          <w:rFonts w:ascii="Times New Roman" w:hAnsi="Times New Roman" w:cs="Times New Roman"/>
          <w:sz w:val="24"/>
          <w:szCs w:val="24"/>
        </w:rPr>
        <w:t>It was in Bradford that</w:t>
      </w:r>
      <w:r w:rsidRPr="009C14EF">
        <w:rPr>
          <w:rFonts w:ascii="Times New Roman" w:hAnsi="Times New Roman" w:cs="Times New Roman"/>
          <w:sz w:val="24"/>
          <w:szCs w:val="24"/>
        </w:rPr>
        <w:t xml:space="preserve"> the</w:t>
      </w:r>
      <w:r w:rsidR="00316FC7">
        <w:rPr>
          <w:rFonts w:ascii="Times New Roman" w:hAnsi="Times New Roman" w:cs="Times New Roman"/>
          <w:sz w:val="24"/>
          <w:szCs w:val="24"/>
        </w:rPr>
        <w:t xml:space="preserve"> National</w:t>
      </w:r>
      <w:r w:rsidR="002E214B">
        <w:rPr>
          <w:rFonts w:ascii="Times New Roman" w:hAnsi="Times New Roman" w:cs="Times New Roman"/>
          <w:sz w:val="24"/>
          <w:szCs w:val="24"/>
        </w:rPr>
        <w:t xml:space="preserve"> ILP developed to dominate</w:t>
      </w:r>
      <w:r w:rsidRPr="009C14EF">
        <w:rPr>
          <w:rFonts w:ascii="Times New Roman" w:hAnsi="Times New Roman" w:cs="Times New Roman"/>
          <w:sz w:val="24"/>
          <w:szCs w:val="24"/>
        </w:rPr>
        <w:t xml:space="preserve"> the </w:t>
      </w:r>
      <w:r w:rsidR="002E214B">
        <w:rPr>
          <w:rFonts w:ascii="Times New Roman" w:hAnsi="Times New Roman" w:cs="Times New Roman"/>
          <w:sz w:val="24"/>
          <w:szCs w:val="24"/>
        </w:rPr>
        <w:t>early Labour movement, even after</w:t>
      </w:r>
      <w:r w:rsidRPr="009C14EF">
        <w:rPr>
          <w:rFonts w:ascii="Times New Roman" w:hAnsi="Times New Roman" w:cs="Times New Roman"/>
          <w:sz w:val="24"/>
          <w:szCs w:val="24"/>
        </w:rPr>
        <w:t xml:space="preserve"> the Labour Representation Committee and the Labour Party emerged.</w:t>
      </w:r>
      <w:r w:rsidR="009C14EF">
        <w:rPr>
          <w:rFonts w:ascii="Times New Roman" w:hAnsi="Times New Roman" w:cs="Times New Roman"/>
          <w:sz w:val="24"/>
          <w:szCs w:val="24"/>
        </w:rPr>
        <w:t xml:space="preserve"> It was</w:t>
      </w:r>
      <w:r w:rsidR="00B511E7">
        <w:rPr>
          <w:rFonts w:ascii="Times New Roman" w:hAnsi="Times New Roman" w:cs="Times New Roman"/>
          <w:sz w:val="24"/>
          <w:szCs w:val="24"/>
        </w:rPr>
        <w:t xml:space="preserve"> here</w:t>
      </w:r>
      <w:r w:rsidR="009C14EF">
        <w:rPr>
          <w:rFonts w:ascii="Times New Roman" w:hAnsi="Times New Roman" w:cs="Times New Roman"/>
          <w:sz w:val="24"/>
          <w:szCs w:val="24"/>
        </w:rPr>
        <w:t xml:space="preserve"> where</w:t>
      </w:r>
      <w:r w:rsidRPr="009C14EF">
        <w:rPr>
          <w:rFonts w:ascii="Times New Roman" w:hAnsi="Times New Roman" w:cs="Times New Roman"/>
          <w:sz w:val="24"/>
          <w:szCs w:val="24"/>
        </w:rPr>
        <w:t xml:space="preserve"> a Workers’ Municipal Fede</w:t>
      </w:r>
      <w:r w:rsidR="009C14EF">
        <w:rPr>
          <w:rFonts w:ascii="Times New Roman" w:hAnsi="Times New Roman" w:cs="Times New Roman"/>
          <w:sz w:val="24"/>
          <w:szCs w:val="24"/>
        </w:rPr>
        <w:t>ration</w:t>
      </w:r>
      <w:r w:rsidR="00B511E7">
        <w:rPr>
          <w:rFonts w:ascii="Times New Roman" w:hAnsi="Times New Roman" w:cs="Times New Roman"/>
          <w:sz w:val="24"/>
          <w:szCs w:val="24"/>
        </w:rPr>
        <w:t xml:space="preserve"> (WMF)</w:t>
      </w:r>
      <w:r w:rsidR="009C14EF">
        <w:rPr>
          <w:rFonts w:ascii="Times New Roman" w:hAnsi="Times New Roman" w:cs="Times New Roman"/>
          <w:sz w:val="24"/>
          <w:szCs w:val="24"/>
        </w:rPr>
        <w:t>, formed at the turn of the century</w:t>
      </w:r>
      <w:r w:rsidR="00B511E7">
        <w:rPr>
          <w:rFonts w:ascii="Times New Roman" w:hAnsi="Times New Roman" w:cs="Times New Roman"/>
          <w:sz w:val="24"/>
          <w:szCs w:val="24"/>
        </w:rPr>
        <w:t xml:space="preserve"> to establish a Labour presence on the local </w:t>
      </w:r>
      <w:r w:rsidR="002E214B">
        <w:rPr>
          <w:rFonts w:ascii="Times New Roman" w:hAnsi="Times New Roman" w:cs="Times New Roman"/>
          <w:sz w:val="24"/>
          <w:szCs w:val="24"/>
        </w:rPr>
        <w:t xml:space="preserve">city </w:t>
      </w:r>
      <w:r w:rsidR="00B511E7">
        <w:rPr>
          <w:rFonts w:ascii="Times New Roman" w:hAnsi="Times New Roman" w:cs="Times New Roman"/>
          <w:sz w:val="24"/>
          <w:szCs w:val="24"/>
        </w:rPr>
        <w:t>council</w:t>
      </w:r>
      <w:r w:rsidR="009C14EF">
        <w:rPr>
          <w:rFonts w:ascii="Times New Roman" w:hAnsi="Times New Roman" w:cs="Times New Roman"/>
          <w:sz w:val="24"/>
          <w:szCs w:val="24"/>
        </w:rPr>
        <w:t>,</w:t>
      </w:r>
      <w:r w:rsidR="002E214B">
        <w:rPr>
          <w:rFonts w:ascii="Times New Roman" w:hAnsi="Times New Roman" w:cs="Times New Roman"/>
          <w:sz w:val="24"/>
          <w:szCs w:val="24"/>
        </w:rPr>
        <w:t xml:space="preserve"> linking</w:t>
      </w:r>
      <w:r w:rsidR="00B511E7">
        <w:rPr>
          <w:rFonts w:ascii="Times New Roman" w:hAnsi="Times New Roman" w:cs="Times New Roman"/>
          <w:sz w:val="24"/>
          <w:szCs w:val="24"/>
        </w:rPr>
        <w:t xml:space="preserve"> the ILP and</w:t>
      </w:r>
      <w:r w:rsidRPr="009C14EF">
        <w:rPr>
          <w:rFonts w:ascii="Times New Roman" w:hAnsi="Times New Roman" w:cs="Times New Roman"/>
          <w:sz w:val="24"/>
          <w:szCs w:val="24"/>
        </w:rPr>
        <w:t xml:space="preserve"> the Labour Party, with the Bradford Trades and L</w:t>
      </w:r>
      <w:r w:rsidR="009C14EF">
        <w:rPr>
          <w:rFonts w:ascii="Times New Roman" w:hAnsi="Times New Roman" w:cs="Times New Roman"/>
          <w:sz w:val="24"/>
          <w:szCs w:val="24"/>
        </w:rPr>
        <w:t>abour Council</w:t>
      </w:r>
      <w:r w:rsidR="00B511E7">
        <w:rPr>
          <w:rFonts w:ascii="Times New Roman" w:hAnsi="Times New Roman" w:cs="Times New Roman"/>
          <w:sz w:val="24"/>
          <w:szCs w:val="24"/>
        </w:rPr>
        <w:t xml:space="preserve"> (who established it).</w:t>
      </w:r>
      <w:r w:rsidR="009C14EF">
        <w:rPr>
          <w:rFonts w:ascii="Times New Roman" w:hAnsi="Times New Roman" w:cs="Times New Roman"/>
          <w:sz w:val="24"/>
          <w:szCs w:val="24"/>
        </w:rPr>
        <w:t xml:space="preserve"> By 1913 the ILP/</w:t>
      </w:r>
      <w:r w:rsidRPr="009C14EF">
        <w:rPr>
          <w:rFonts w:ascii="Times New Roman" w:hAnsi="Times New Roman" w:cs="Times New Roman"/>
          <w:sz w:val="24"/>
          <w:szCs w:val="24"/>
        </w:rPr>
        <w:t>Labour</w:t>
      </w:r>
      <w:r w:rsidR="00B511E7">
        <w:rPr>
          <w:rFonts w:ascii="Times New Roman" w:hAnsi="Times New Roman" w:cs="Times New Roman"/>
          <w:sz w:val="24"/>
          <w:szCs w:val="24"/>
        </w:rPr>
        <w:t>/WMF</w:t>
      </w:r>
      <w:r w:rsidRPr="009C14EF">
        <w:rPr>
          <w:rFonts w:ascii="Times New Roman" w:hAnsi="Times New Roman" w:cs="Times New Roman"/>
          <w:sz w:val="24"/>
          <w:szCs w:val="24"/>
        </w:rPr>
        <w:t xml:space="preserve"> group were receiving 43.1 per cent of the municipal vote, though </w:t>
      </w:r>
      <w:r w:rsidR="009C14EF">
        <w:rPr>
          <w:rFonts w:ascii="Times New Roman" w:hAnsi="Times New Roman" w:cs="Times New Roman"/>
          <w:sz w:val="24"/>
          <w:szCs w:val="24"/>
        </w:rPr>
        <w:t xml:space="preserve">their political ambitions </w:t>
      </w:r>
      <w:r w:rsidR="00B511E7">
        <w:rPr>
          <w:rFonts w:ascii="Times New Roman" w:hAnsi="Times New Roman" w:cs="Times New Roman"/>
          <w:sz w:val="24"/>
          <w:szCs w:val="24"/>
        </w:rPr>
        <w:t>were checked by a Conservative-</w:t>
      </w:r>
      <w:r w:rsidR="009C14EF">
        <w:rPr>
          <w:rFonts w:ascii="Times New Roman" w:hAnsi="Times New Roman" w:cs="Times New Roman"/>
          <w:sz w:val="24"/>
          <w:szCs w:val="24"/>
        </w:rPr>
        <w:t>Liberal</w:t>
      </w:r>
      <w:r w:rsidRPr="009C14EF">
        <w:rPr>
          <w:rFonts w:ascii="Times New Roman" w:hAnsi="Times New Roman" w:cs="Times New Roman"/>
          <w:sz w:val="24"/>
          <w:szCs w:val="24"/>
        </w:rPr>
        <w:t xml:space="preserve"> </w:t>
      </w:r>
      <w:r w:rsidR="005948F7">
        <w:rPr>
          <w:rFonts w:ascii="Times New Roman" w:hAnsi="Times New Roman" w:cs="Times New Roman"/>
          <w:sz w:val="24"/>
          <w:szCs w:val="24"/>
        </w:rPr>
        <w:t>anti-socialist allia</w:t>
      </w:r>
      <w:r w:rsidR="002E214B">
        <w:rPr>
          <w:rFonts w:ascii="Times New Roman" w:hAnsi="Times New Roman" w:cs="Times New Roman"/>
          <w:sz w:val="24"/>
          <w:szCs w:val="24"/>
        </w:rPr>
        <w:t>nce</w:t>
      </w:r>
      <w:r w:rsidRPr="009C14EF">
        <w:rPr>
          <w:rFonts w:ascii="Times New Roman" w:hAnsi="Times New Roman" w:cs="Times New Roman"/>
          <w:sz w:val="24"/>
          <w:szCs w:val="24"/>
        </w:rPr>
        <w:t>, and had one of Bradford’s thr</w:t>
      </w:r>
      <w:r w:rsidR="009C14EF">
        <w:rPr>
          <w:rFonts w:ascii="Times New Roman" w:hAnsi="Times New Roman" w:cs="Times New Roman"/>
          <w:sz w:val="24"/>
          <w:szCs w:val="24"/>
        </w:rPr>
        <w:t>ee MPs – Fred Jowett who was</w:t>
      </w:r>
      <w:r w:rsidRPr="009C14EF">
        <w:rPr>
          <w:rFonts w:ascii="Times New Roman" w:hAnsi="Times New Roman" w:cs="Times New Roman"/>
          <w:sz w:val="24"/>
          <w:szCs w:val="24"/>
        </w:rPr>
        <w:t xml:space="preserve"> returned</w:t>
      </w:r>
      <w:r w:rsidR="009C14EF">
        <w:rPr>
          <w:rFonts w:ascii="Times New Roman" w:hAnsi="Times New Roman" w:cs="Times New Roman"/>
          <w:sz w:val="24"/>
          <w:szCs w:val="24"/>
        </w:rPr>
        <w:t xml:space="preserve"> for Bradford West</w:t>
      </w:r>
      <w:r w:rsidRPr="009C14EF">
        <w:rPr>
          <w:rFonts w:ascii="Times New Roman" w:hAnsi="Times New Roman" w:cs="Times New Roman"/>
          <w:sz w:val="24"/>
          <w:szCs w:val="24"/>
        </w:rPr>
        <w:t xml:space="preserve"> in 1906.</w:t>
      </w:r>
      <w:r w:rsidR="0000025F">
        <w:rPr>
          <w:rStyle w:val="EndnoteReference"/>
          <w:rFonts w:ascii="Times New Roman" w:hAnsi="Times New Roman" w:cs="Times New Roman"/>
          <w:sz w:val="24"/>
          <w:szCs w:val="24"/>
        </w:rPr>
        <w:endnoteReference w:id="12"/>
      </w:r>
      <w:r w:rsidRPr="009C14EF">
        <w:rPr>
          <w:rFonts w:ascii="Times New Roman" w:hAnsi="Times New Roman" w:cs="Times New Roman"/>
          <w:sz w:val="24"/>
          <w:szCs w:val="24"/>
        </w:rPr>
        <w:t xml:space="preserve"> </w:t>
      </w:r>
      <w:r w:rsidR="00154B5D">
        <w:rPr>
          <w:rFonts w:ascii="Times New Roman" w:hAnsi="Times New Roman" w:cs="Times New Roman"/>
          <w:sz w:val="24"/>
          <w:szCs w:val="24"/>
        </w:rPr>
        <w:t>It was a</w:t>
      </w:r>
      <w:r w:rsidRPr="009C14EF">
        <w:rPr>
          <w:rFonts w:ascii="Times New Roman" w:hAnsi="Times New Roman" w:cs="Times New Roman"/>
          <w:sz w:val="24"/>
          <w:szCs w:val="24"/>
        </w:rPr>
        <w:t>t</w:t>
      </w:r>
      <w:r w:rsidR="00154B5D">
        <w:rPr>
          <w:rFonts w:ascii="Times New Roman" w:hAnsi="Times New Roman" w:cs="Times New Roman"/>
          <w:sz w:val="24"/>
          <w:szCs w:val="24"/>
        </w:rPr>
        <w:t xml:space="preserve"> St. George’s Hall in Bradford (the birthplace of the national ILP) that</w:t>
      </w:r>
      <w:r w:rsidR="00FA0C9C">
        <w:rPr>
          <w:rFonts w:ascii="Times New Roman" w:hAnsi="Times New Roman" w:cs="Times New Roman"/>
          <w:sz w:val="24"/>
          <w:szCs w:val="24"/>
        </w:rPr>
        <w:t xml:space="preserve"> the 21st ‘Coming of Age C</w:t>
      </w:r>
      <w:r w:rsidRPr="009C14EF">
        <w:rPr>
          <w:rFonts w:ascii="Times New Roman" w:hAnsi="Times New Roman" w:cs="Times New Roman"/>
          <w:sz w:val="24"/>
          <w:szCs w:val="24"/>
        </w:rPr>
        <w:t>onference of the I</w:t>
      </w:r>
      <w:r w:rsidR="00154B5D">
        <w:rPr>
          <w:rFonts w:ascii="Times New Roman" w:hAnsi="Times New Roman" w:cs="Times New Roman"/>
          <w:sz w:val="24"/>
          <w:szCs w:val="24"/>
        </w:rPr>
        <w:t xml:space="preserve">LP was held in </w:t>
      </w:r>
      <w:r w:rsidR="002E214B">
        <w:rPr>
          <w:rFonts w:ascii="Times New Roman" w:hAnsi="Times New Roman" w:cs="Times New Roman"/>
          <w:sz w:val="24"/>
          <w:szCs w:val="24"/>
        </w:rPr>
        <w:t xml:space="preserve">April </w:t>
      </w:r>
      <w:r w:rsidR="00154B5D">
        <w:rPr>
          <w:rFonts w:ascii="Times New Roman" w:hAnsi="Times New Roman" w:cs="Times New Roman"/>
          <w:sz w:val="24"/>
          <w:szCs w:val="24"/>
        </w:rPr>
        <w:t>1914.</w:t>
      </w:r>
      <w:r w:rsidR="003C33D1">
        <w:rPr>
          <w:rFonts w:ascii="Times New Roman" w:hAnsi="Times New Roman" w:cs="Times New Roman"/>
          <w:sz w:val="24"/>
          <w:szCs w:val="24"/>
        </w:rPr>
        <w:t xml:space="preserve"> Bradford was thus a centre of Labour growth in the quarter of a century before the Great War.</w:t>
      </w:r>
      <w:r w:rsidR="00D2340D">
        <w:rPr>
          <w:rFonts w:ascii="Times New Roman" w:hAnsi="Times New Roman" w:cs="Times New Roman"/>
          <w:b/>
          <w:caps/>
          <w:sz w:val="24"/>
          <w:szCs w:val="24"/>
        </w:rPr>
        <w:t xml:space="preserve"> </w:t>
      </w:r>
    </w:p>
    <w:p w:rsidR="00D176EB" w:rsidRPr="00945B20" w:rsidRDefault="00FA0C9C" w:rsidP="00D176EB">
      <w:pPr>
        <w:spacing w:line="480" w:lineRule="auto"/>
        <w:ind w:firstLine="720"/>
        <w:rPr>
          <w:rFonts w:ascii="Times New Roman" w:hAnsi="Times New Roman" w:cs="Times New Roman"/>
          <w:sz w:val="24"/>
          <w:szCs w:val="24"/>
        </w:rPr>
      </w:pPr>
      <w:r>
        <w:rPr>
          <w:rFonts w:ascii="Times New Roman" w:hAnsi="Times New Roman" w:cs="Times New Roman"/>
          <w:sz w:val="24"/>
          <w:szCs w:val="24"/>
        </w:rPr>
        <w:t>Between 1912</w:t>
      </w:r>
      <w:r w:rsidR="004974FA">
        <w:rPr>
          <w:rFonts w:ascii="Times New Roman" w:hAnsi="Times New Roman" w:cs="Times New Roman"/>
          <w:sz w:val="24"/>
          <w:szCs w:val="24"/>
        </w:rPr>
        <w:t xml:space="preserve"> and 1914 there were many</w:t>
      </w:r>
      <w:r w:rsidR="00FB4B44" w:rsidRPr="00FA0C9C">
        <w:rPr>
          <w:rFonts w:ascii="Times New Roman" w:hAnsi="Times New Roman" w:cs="Times New Roman"/>
          <w:sz w:val="24"/>
          <w:szCs w:val="24"/>
        </w:rPr>
        <w:t xml:space="preserve"> articles</w:t>
      </w:r>
      <w:r w:rsidR="00B511E7">
        <w:rPr>
          <w:rFonts w:ascii="Times New Roman" w:hAnsi="Times New Roman" w:cs="Times New Roman"/>
          <w:sz w:val="24"/>
          <w:szCs w:val="24"/>
        </w:rPr>
        <w:t xml:space="preserve"> </w:t>
      </w:r>
      <w:r w:rsidR="003C33D1">
        <w:rPr>
          <w:rFonts w:ascii="Times New Roman" w:hAnsi="Times New Roman" w:cs="Times New Roman"/>
          <w:sz w:val="24"/>
          <w:szCs w:val="24"/>
        </w:rPr>
        <w:t xml:space="preserve">in the </w:t>
      </w:r>
      <w:r w:rsidR="003C33D1">
        <w:rPr>
          <w:rFonts w:ascii="Times New Roman" w:hAnsi="Times New Roman" w:cs="Times New Roman"/>
          <w:i/>
          <w:sz w:val="24"/>
          <w:szCs w:val="24"/>
        </w:rPr>
        <w:t>Bradford Pioneer,</w:t>
      </w:r>
      <w:r w:rsidR="003C33D1">
        <w:rPr>
          <w:rFonts w:ascii="Times New Roman" w:hAnsi="Times New Roman" w:cs="Times New Roman"/>
          <w:sz w:val="24"/>
          <w:szCs w:val="24"/>
        </w:rPr>
        <w:t xml:space="preserve"> the local Independent Labour Party newspaper, </w:t>
      </w:r>
      <w:r w:rsidR="00B511E7">
        <w:rPr>
          <w:rFonts w:ascii="Times New Roman" w:hAnsi="Times New Roman" w:cs="Times New Roman"/>
          <w:sz w:val="24"/>
          <w:szCs w:val="24"/>
        </w:rPr>
        <w:t>representing the views of the burgeoning</w:t>
      </w:r>
      <w:r w:rsidR="00FB4B44" w:rsidRPr="00FA0C9C">
        <w:rPr>
          <w:rFonts w:ascii="Times New Roman" w:hAnsi="Times New Roman" w:cs="Times New Roman"/>
          <w:sz w:val="24"/>
          <w:szCs w:val="24"/>
        </w:rPr>
        <w:t xml:space="preserve"> </w:t>
      </w:r>
      <w:r w:rsidR="00103E3A">
        <w:rPr>
          <w:rFonts w:ascii="Times New Roman" w:hAnsi="Times New Roman" w:cs="Times New Roman"/>
          <w:sz w:val="24"/>
          <w:szCs w:val="24"/>
        </w:rPr>
        <w:t>Bradford Labour movement on</w:t>
      </w:r>
      <w:r w:rsidR="00FB4B44" w:rsidRPr="00FA0C9C">
        <w:rPr>
          <w:rFonts w:ascii="Times New Roman" w:hAnsi="Times New Roman" w:cs="Times New Roman"/>
          <w:sz w:val="24"/>
          <w:szCs w:val="24"/>
        </w:rPr>
        <w:t xml:space="preserve"> the Armaments Trust, the secret diplomacy, and the need </w:t>
      </w:r>
      <w:r>
        <w:rPr>
          <w:rFonts w:ascii="Times New Roman" w:hAnsi="Times New Roman" w:cs="Times New Roman"/>
          <w:sz w:val="24"/>
          <w:szCs w:val="24"/>
        </w:rPr>
        <w:t xml:space="preserve">to foster international </w:t>
      </w:r>
      <w:proofErr w:type="gramStart"/>
      <w:r>
        <w:rPr>
          <w:rFonts w:ascii="Times New Roman" w:hAnsi="Times New Roman" w:cs="Times New Roman"/>
          <w:sz w:val="24"/>
          <w:szCs w:val="24"/>
        </w:rPr>
        <w:t>unity.</w:t>
      </w:r>
      <w:proofErr w:type="gramEnd"/>
      <w:r>
        <w:rPr>
          <w:rFonts w:ascii="Times New Roman" w:hAnsi="Times New Roman" w:cs="Times New Roman"/>
          <w:sz w:val="24"/>
          <w:szCs w:val="24"/>
        </w:rPr>
        <w:t xml:space="preserve"> </w:t>
      </w:r>
      <w:r w:rsidR="00FB4B44" w:rsidRPr="007B795A">
        <w:rPr>
          <w:rFonts w:ascii="Times New Roman" w:hAnsi="Times New Roman" w:cs="Times New Roman"/>
          <w:sz w:val="24"/>
          <w:szCs w:val="24"/>
        </w:rPr>
        <w:t>These exhibited a commitment to internationalism rather than steps to stop war.</w:t>
      </w:r>
      <w:r w:rsidR="007B795A" w:rsidRPr="007B795A">
        <w:rPr>
          <w:rFonts w:ascii="Times New Roman" w:hAnsi="Times New Roman" w:cs="Times New Roman"/>
          <w:sz w:val="24"/>
          <w:szCs w:val="24"/>
        </w:rPr>
        <w:t xml:space="preserve"> </w:t>
      </w:r>
      <w:r w:rsidR="00916B83">
        <w:rPr>
          <w:rFonts w:ascii="Times New Roman" w:hAnsi="Times New Roman" w:cs="Times New Roman"/>
          <w:sz w:val="24"/>
          <w:szCs w:val="24"/>
        </w:rPr>
        <w:t>On the eve of war</w:t>
      </w:r>
      <w:r w:rsidR="007B795A" w:rsidRPr="00FA0C9C">
        <w:rPr>
          <w:rFonts w:ascii="Times New Roman" w:hAnsi="Times New Roman" w:cs="Times New Roman"/>
          <w:sz w:val="24"/>
          <w:szCs w:val="24"/>
        </w:rPr>
        <w:t xml:space="preserve"> the </w:t>
      </w:r>
      <w:r w:rsidR="007B795A">
        <w:rPr>
          <w:rFonts w:ascii="Times New Roman" w:hAnsi="Times New Roman" w:cs="Times New Roman"/>
          <w:sz w:val="24"/>
          <w:szCs w:val="24"/>
        </w:rPr>
        <w:t>Bradford Labour movement vehemently</w:t>
      </w:r>
      <w:r w:rsidR="00916B83">
        <w:rPr>
          <w:rFonts w:ascii="Times New Roman" w:hAnsi="Times New Roman" w:cs="Times New Roman"/>
          <w:sz w:val="24"/>
          <w:szCs w:val="24"/>
        </w:rPr>
        <w:t xml:space="preserve"> expressed its opposition to conflict</w:t>
      </w:r>
      <w:r w:rsidR="00D176EB">
        <w:rPr>
          <w:rFonts w:ascii="Times New Roman" w:hAnsi="Times New Roman" w:cs="Times New Roman"/>
          <w:sz w:val="24"/>
          <w:szCs w:val="24"/>
        </w:rPr>
        <w:t xml:space="preserve"> and</w:t>
      </w:r>
      <w:r w:rsidR="00916B83">
        <w:rPr>
          <w:rFonts w:ascii="Times New Roman" w:hAnsi="Times New Roman" w:cs="Times New Roman"/>
          <w:sz w:val="24"/>
          <w:szCs w:val="24"/>
        </w:rPr>
        <w:t xml:space="preserve"> called for a</w:t>
      </w:r>
      <w:r w:rsidR="00D2340D">
        <w:rPr>
          <w:rFonts w:ascii="Times New Roman" w:hAnsi="Times New Roman" w:cs="Times New Roman"/>
          <w:sz w:val="24"/>
          <w:szCs w:val="24"/>
        </w:rPr>
        <w:t xml:space="preserve"> </w:t>
      </w:r>
      <w:r w:rsidR="00D2340D" w:rsidRPr="00945B20">
        <w:rPr>
          <w:rFonts w:ascii="Times New Roman" w:hAnsi="Times New Roman" w:cs="Times New Roman"/>
          <w:sz w:val="24"/>
          <w:szCs w:val="24"/>
        </w:rPr>
        <w:t>simultaneous stoppage of work in those co</w:t>
      </w:r>
      <w:r w:rsidR="00EB5380">
        <w:rPr>
          <w:rFonts w:ascii="Times New Roman" w:hAnsi="Times New Roman" w:cs="Times New Roman"/>
          <w:sz w:val="24"/>
          <w:szCs w:val="24"/>
        </w:rPr>
        <w:t xml:space="preserve">untries </w:t>
      </w:r>
      <w:r w:rsidR="00EB5380">
        <w:rPr>
          <w:rFonts w:ascii="Times New Roman" w:hAnsi="Times New Roman" w:cs="Times New Roman"/>
          <w:sz w:val="24"/>
          <w:szCs w:val="24"/>
        </w:rPr>
        <w:lastRenderedPageBreak/>
        <w:t>where war</w:t>
      </w:r>
      <w:r w:rsidR="00916B83">
        <w:rPr>
          <w:rFonts w:ascii="Times New Roman" w:hAnsi="Times New Roman" w:cs="Times New Roman"/>
          <w:sz w:val="24"/>
          <w:szCs w:val="24"/>
        </w:rPr>
        <w:t xml:space="preserve"> was</w:t>
      </w:r>
      <w:r w:rsidR="00D2340D">
        <w:rPr>
          <w:rFonts w:ascii="Times New Roman" w:hAnsi="Times New Roman" w:cs="Times New Roman"/>
          <w:sz w:val="24"/>
          <w:szCs w:val="24"/>
        </w:rPr>
        <w:t xml:space="preserve"> threatened</w:t>
      </w:r>
      <w:r w:rsidR="00916B83">
        <w:rPr>
          <w:rFonts w:ascii="Times New Roman" w:hAnsi="Times New Roman" w:cs="Times New Roman"/>
          <w:sz w:val="24"/>
          <w:szCs w:val="24"/>
        </w:rPr>
        <w:t>.</w:t>
      </w:r>
      <w:r w:rsidR="00D2340D" w:rsidRPr="00945B20">
        <w:rPr>
          <w:rFonts w:ascii="Times New Roman" w:hAnsi="Times New Roman" w:cs="Times New Roman"/>
          <w:sz w:val="24"/>
          <w:szCs w:val="24"/>
        </w:rPr>
        <w:t xml:space="preserve"> </w:t>
      </w:r>
      <w:r w:rsidR="00D2340D">
        <w:rPr>
          <w:rFonts w:ascii="Times New Roman" w:hAnsi="Times New Roman" w:cs="Times New Roman"/>
          <w:sz w:val="24"/>
          <w:szCs w:val="24"/>
        </w:rPr>
        <w:t>In the midst of a</w:t>
      </w:r>
      <w:r w:rsidR="00D2340D" w:rsidRPr="00D2340D">
        <w:rPr>
          <w:rFonts w:ascii="Times New Roman" w:hAnsi="Times New Roman" w:cs="Times New Roman"/>
          <w:sz w:val="24"/>
          <w:szCs w:val="24"/>
        </w:rPr>
        <w:t xml:space="preserve"> period of national </w:t>
      </w:r>
      <w:r w:rsidR="00D2340D">
        <w:rPr>
          <w:rFonts w:ascii="Times New Roman" w:hAnsi="Times New Roman" w:cs="Times New Roman"/>
          <w:sz w:val="24"/>
          <w:szCs w:val="24"/>
        </w:rPr>
        <w:t>ultimatums, the ILP held a</w:t>
      </w:r>
      <w:r w:rsidR="00D2340D" w:rsidRPr="00D2340D">
        <w:rPr>
          <w:rFonts w:ascii="Times New Roman" w:hAnsi="Times New Roman" w:cs="Times New Roman"/>
          <w:sz w:val="24"/>
          <w:szCs w:val="24"/>
        </w:rPr>
        <w:t xml:space="preserve"> mass meeting on 2 August 1914 which deplored the threatened war but which did not advocate immediate working-class action t</w:t>
      </w:r>
      <w:r w:rsidR="00B511E7">
        <w:rPr>
          <w:rFonts w:ascii="Times New Roman" w:hAnsi="Times New Roman" w:cs="Times New Roman"/>
          <w:sz w:val="24"/>
          <w:szCs w:val="24"/>
        </w:rPr>
        <w:t>o avoid it. In his speech to this</w:t>
      </w:r>
      <w:r w:rsidR="00D2340D" w:rsidRPr="00D2340D">
        <w:rPr>
          <w:rFonts w:ascii="Times New Roman" w:hAnsi="Times New Roman" w:cs="Times New Roman"/>
          <w:sz w:val="24"/>
          <w:szCs w:val="24"/>
        </w:rPr>
        <w:t xml:space="preserve"> meeting</w:t>
      </w:r>
      <w:r w:rsidR="00B511E7">
        <w:rPr>
          <w:rFonts w:ascii="Times New Roman" w:hAnsi="Times New Roman" w:cs="Times New Roman"/>
          <w:sz w:val="24"/>
          <w:szCs w:val="24"/>
        </w:rPr>
        <w:t>,</w:t>
      </w:r>
      <w:r w:rsidR="00D2340D" w:rsidRPr="00D2340D">
        <w:rPr>
          <w:rFonts w:ascii="Times New Roman" w:hAnsi="Times New Roman" w:cs="Times New Roman"/>
          <w:sz w:val="24"/>
          <w:szCs w:val="24"/>
        </w:rPr>
        <w:t xml:space="preserve"> Fred Jowett ILP MP </w:t>
      </w:r>
      <w:r w:rsidR="00D2340D" w:rsidRPr="00740E0C">
        <w:rPr>
          <w:rFonts w:ascii="Times New Roman" w:hAnsi="Times New Roman" w:cs="Times New Roman"/>
          <w:sz w:val="24"/>
          <w:szCs w:val="24"/>
        </w:rPr>
        <w:t>for</w:t>
      </w:r>
      <w:r w:rsidR="00D2340D" w:rsidRPr="00D2340D">
        <w:rPr>
          <w:rFonts w:ascii="Times New Roman" w:hAnsi="Times New Roman" w:cs="Times New Roman"/>
          <w:b/>
          <w:sz w:val="24"/>
          <w:szCs w:val="24"/>
        </w:rPr>
        <w:t xml:space="preserve"> </w:t>
      </w:r>
      <w:r w:rsidR="00B511E7">
        <w:rPr>
          <w:rFonts w:ascii="Times New Roman" w:hAnsi="Times New Roman" w:cs="Times New Roman"/>
          <w:sz w:val="24"/>
          <w:szCs w:val="24"/>
        </w:rPr>
        <w:t>Bradford West</w:t>
      </w:r>
      <w:r w:rsidR="00D176EB">
        <w:rPr>
          <w:rFonts w:ascii="Times New Roman" w:hAnsi="Times New Roman" w:cs="Times New Roman"/>
          <w:sz w:val="24"/>
          <w:szCs w:val="24"/>
        </w:rPr>
        <w:t xml:space="preserve">, and a once prominent member of the Trades Council, spoke of the need </w:t>
      </w:r>
      <w:r w:rsidR="00D176EB" w:rsidRPr="007B795A">
        <w:rPr>
          <w:rFonts w:ascii="Times New Roman" w:hAnsi="Times New Roman" w:cs="Times New Roman"/>
          <w:sz w:val="24"/>
          <w:szCs w:val="24"/>
        </w:rPr>
        <w:t>to bring peac</w:t>
      </w:r>
      <w:r w:rsidR="00D176EB">
        <w:rPr>
          <w:rFonts w:ascii="Times New Roman" w:hAnsi="Times New Roman" w:cs="Times New Roman"/>
          <w:sz w:val="24"/>
          <w:szCs w:val="24"/>
        </w:rPr>
        <w:t xml:space="preserve">e through a common socialism and quoted </w:t>
      </w:r>
      <w:r w:rsidR="00740E0C">
        <w:rPr>
          <w:rFonts w:ascii="Times New Roman" w:hAnsi="Times New Roman" w:cs="Times New Roman"/>
          <w:sz w:val="24"/>
          <w:szCs w:val="24"/>
        </w:rPr>
        <w:t>from</w:t>
      </w:r>
      <w:r w:rsidR="00D176EB" w:rsidRPr="00945B20">
        <w:rPr>
          <w:rFonts w:ascii="Times New Roman" w:hAnsi="Times New Roman" w:cs="Times New Roman"/>
          <w:sz w:val="24"/>
          <w:szCs w:val="24"/>
        </w:rPr>
        <w:t xml:space="preserve"> Bradford Trades Council’s </w:t>
      </w:r>
      <w:r w:rsidR="00740E0C">
        <w:rPr>
          <w:rFonts w:ascii="Times New Roman" w:hAnsi="Times New Roman" w:cs="Times New Roman"/>
          <w:sz w:val="24"/>
          <w:szCs w:val="24"/>
        </w:rPr>
        <w:t xml:space="preserve">anti-war resolution of 1912 </w:t>
      </w:r>
      <w:r w:rsidR="00D176EB">
        <w:rPr>
          <w:rFonts w:ascii="Times New Roman" w:hAnsi="Times New Roman" w:cs="Times New Roman"/>
          <w:sz w:val="24"/>
          <w:szCs w:val="24"/>
        </w:rPr>
        <w:t xml:space="preserve"> </w:t>
      </w:r>
    </w:p>
    <w:p w:rsidR="00BB184A" w:rsidRPr="00BB184A" w:rsidRDefault="00D176EB" w:rsidP="00BB184A">
      <w:pPr>
        <w:spacing w:line="480" w:lineRule="auto"/>
        <w:ind w:left="720"/>
        <w:rPr>
          <w:rFonts w:ascii="Times New Roman" w:hAnsi="Times New Roman" w:cs="Times New Roman"/>
          <w:sz w:val="24"/>
          <w:szCs w:val="24"/>
        </w:rPr>
      </w:pPr>
      <w:r w:rsidRPr="00BB184A">
        <w:rPr>
          <w:rFonts w:ascii="Times New Roman" w:hAnsi="Times New Roman" w:cs="Times New Roman"/>
          <w:sz w:val="24"/>
          <w:szCs w:val="24"/>
        </w:rPr>
        <w:t xml:space="preserve">…of the proposal for a general stoppage of work in all countries about to engage in war, and further we urge upon all workers the necessity for making preparations for a </w:t>
      </w:r>
      <w:r w:rsidR="00BB184A" w:rsidRPr="00BB184A">
        <w:rPr>
          <w:rFonts w:ascii="Times New Roman" w:hAnsi="Times New Roman" w:cs="Times New Roman"/>
          <w:sz w:val="24"/>
          <w:szCs w:val="24"/>
        </w:rPr>
        <w:t xml:space="preserve"> simultaneous stoppage of work in those countries where was is threatened.</w:t>
      </w:r>
      <w:r w:rsidR="00EB5380" w:rsidRPr="00EB5380">
        <w:rPr>
          <w:rStyle w:val="EndnoteReference"/>
        </w:rPr>
        <w:t xml:space="preserve"> </w:t>
      </w:r>
      <w:r w:rsidR="00EB5380">
        <w:rPr>
          <w:rStyle w:val="EndnoteReference"/>
        </w:rPr>
        <w:endnoteReference w:id="13"/>
      </w:r>
      <w:r w:rsidR="00EB5380">
        <w:rPr>
          <w:rFonts w:ascii="Times New Roman" w:hAnsi="Times New Roman" w:cs="Times New Roman"/>
          <w:b/>
          <w:caps/>
          <w:sz w:val="24"/>
          <w:szCs w:val="24"/>
        </w:rPr>
        <w:t xml:space="preserve"> </w:t>
      </w:r>
    </w:p>
    <w:p w:rsidR="00EB5380" w:rsidRDefault="00BB184A" w:rsidP="00EB5380">
      <w:pPr>
        <w:spacing w:line="480" w:lineRule="auto"/>
        <w:rPr>
          <w:rFonts w:ascii="Times New Roman" w:hAnsi="Times New Roman" w:cs="Times New Roman"/>
          <w:sz w:val="24"/>
          <w:szCs w:val="24"/>
        </w:rPr>
      </w:pPr>
      <w:r>
        <w:rPr>
          <w:rFonts w:ascii="Times New Roman" w:hAnsi="Times New Roman" w:cs="Times New Roman"/>
          <w:sz w:val="24"/>
          <w:szCs w:val="24"/>
        </w:rPr>
        <w:t>He argued that war</w:t>
      </w:r>
      <w:r w:rsidR="00103E3A">
        <w:rPr>
          <w:rFonts w:ascii="Times New Roman" w:hAnsi="Times New Roman" w:cs="Times New Roman"/>
          <w:sz w:val="24"/>
          <w:szCs w:val="24"/>
        </w:rPr>
        <w:t xml:space="preserve"> was</w:t>
      </w:r>
      <w:r w:rsidR="00D2340D" w:rsidRPr="00D2340D">
        <w:rPr>
          <w:rFonts w:ascii="Times New Roman" w:hAnsi="Times New Roman" w:cs="Times New Roman"/>
          <w:sz w:val="24"/>
          <w:szCs w:val="24"/>
        </w:rPr>
        <w:t xml:space="preserve"> </w:t>
      </w:r>
      <w:r w:rsidR="00D2340D">
        <w:rPr>
          <w:rFonts w:ascii="Times New Roman" w:hAnsi="Times New Roman" w:cs="Times New Roman"/>
          <w:sz w:val="24"/>
          <w:szCs w:val="24"/>
        </w:rPr>
        <w:t>‘</w:t>
      </w:r>
      <w:r w:rsidR="00D2340D" w:rsidRPr="00D2340D">
        <w:rPr>
          <w:rFonts w:ascii="Times New Roman" w:hAnsi="Times New Roman" w:cs="Times New Roman"/>
          <w:sz w:val="24"/>
          <w:szCs w:val="24"/>
        </w:rPr>
        <w:t>a crime against humanity</w:t>
      </w:r>
      <w:r w:rsidR="00D2340D">
        <w:rPr>
          <w:rFonts w:ascii="Times New Roman" w:hAnsi="Times New Roman" w:cs="Times New Roman"/>
          <w:sz w:val="24"/>
          <w:szCs w:val="24"/>
        </w:rPr>
        <w:t>’</w:t>
      </w:r>
      <w:r>
        <w:rPr>
          <w:rFonts w:ascii="Times New Roman" w:hAnsi="Times New Roman" w:cs="Times New Roman"/>
          <w:sz w:val="24"/>
          <w:szCs w:val="24"/>
        </w:rPr>
        <w:t xml:space="preserve"> but</w:t>
      </w:r>
      <w:r w:rsidR="00D2340D" w:rsidRPr="00D2340D">
        <w:rPr>
          <w:rFonts w:ascii="Times New Roman" w:hAnsi="Times New Roman" w:cs="Times New Roman"/>
          <w:sz w:val="24"/>
          <w:szCs w:val="24"/>
        </w:rPr>
        <w:t xml:space="preserve"> made no calls for strikes or mass demonstrations to oppose war.</w:t>
      </w:r>
      <w:r>
        <w:rPr>
          <w:rFonts w:ascii="Times New Roman" w:hAnsi="Times New Roman" w:cs="Times New Roman"/>
          <w:sz w:val="24"/>
          <w:szCs w:val="24"/>
        </w:rPr>
        <w:t xml:space="preserve"> </w:t>
      </w:r>
      <w:r w:rsidR="00D2340D" w:rsidRPr="00D2340D">
        <w:rPr>
          <w:rFonts w:ascii="Times New Roman" w:hAnsi="Times New Roman" w:cs="Times New Roman"/>
          <w:sz w:val="24"/>
          <w:szCs w:val="24"/>
        </w:rPr>
        <w:t>Rather he closed his spe</w:t>
      </w:r>
      <w:r w:rsidR="00D2340D">
        <w:rPr>
          <w:rFonts w:ascii="Times New Roman" w:hAnsi="Times New Roman" w:cs="Times New Roman"/>
          <w:sz w:val="24"/>
          <w:szCs w:val="24"/>
        </w:rPr>
        <w:t xml:space="preserve">ech with a note of resignation: </w:t>
      </w:r>
      <w:r w:rsidR="00D2340D" w:rsidRPr="00D2340D">
        <w:rPr>
          <w:rFonts w:ascii="Times New Roman" w:hAnsi="Times New Roman" w:cs="Times New Roman"/>
          <w:sz w:val="24"/>
          <w:szCs w:val="24"/>
        </w:rPr>
        <w:t>‘Let us who are socialists keep in our minds calm, our hearts free from hate, and one purpose always before us – to bring peace as soon as possible on a basis that will endure.’</w:t>
      </w:r>
      <w:r w:rsidR="00916B83">
        <w:rPr>
          <w:rStyle w:val="EndnoteReference"/>
          <w:rFonts w:ascii="Times New Roman" w:hAnsi="Times New Roman" w:cs="Times New Roman"/>
          <w:sz w:val="24"/>
          <w:szCs w:val="24"/>
        </w:rPr>
        <w:endnoteReference w:id="14"/>
      </w:r>
    </w:p>
    <w:p w:rsidR="00FB4B44" w:rsidRDefault="00FB4B44" w:rsidP="00EB5380">
      <w:pPr>
        <w:spacing w:line="480" w:lineRule="auto"/>
        <w:ind w:firstLine="720"/>
        <w:rPr>
          <w:rFonts w:ascii="Times New Roman" w:hAnsi="Times New Roman" w:cs="Times New Roman"/>
          <w:sz w:val="24"/>
          <w:szCs w:val="24"/>
        </w:rPr>
      </w:pPr>
      <w:r w:rsidRPr="00EB5380">
        <w:rPr>
          <w:rFonts w:ascii="Times New Roman" w:hAnsi="Times New Roman" w:cs="Times New Roman"/>
          <w:sz w:val="24"/>
          <w:szCs w:val="24"/>
        </w:rPr>
        <w:t>Such</w:t>
      </w:r>
      <w:r w:rsidR="00740E0C">
        <w:rPr>
          <w:rFonts w:ascii="Times New Roman" w:hAnsi="Times New Roman" w:cs="Times New Roman"/>
          <w:sz w:val="24"/>
          <w:szCs w:val="24"/>
        </w:rPr>
        <w:t xml:space="preserve"> sentiments</w:t>
      </w:r>
      <w:r w:rsidR="00EB5380">
        <w:rPr>
          <w:rFonts w:ascii="Times New Roman" w:hAnsi="Times New Roman" w:cs="Times New Roman"/>
          <w:sz w:val="24"/>
          <w:szCs w:val="24"/>
        </w:rPr>
        <w:t xml:space="preserve"> </w:t>
      </w:r>
      <w:r w:rsidR="0087200E">
        <w:rPr>
          <w:rFonts w:ascii="Times New Roman" w:hAnsi="Times New Roman" w:cs="Times New Roman"/>
          <w:sz w:val="24"/>
          <w:szCs w:val="24"/>
        </w:rPr>
        <w:t>became rare</w:t>
      </w:r>
      <w:r w:rsidR="00316FC7">
        <w:rPr>
          <w:rFonts w:ascii="Times New Roman" w:hAnsi="Times New Roman" w:cs="Times New Roman"/>
          <w:sz w:val="24"/>
          <w:szCs w:val="24"/>
        </w:rPr>
        <w:t>r</w:t>
      </w:r>
      <w:r w:rsidR="00103E3A">
        <w:rPr>
          <w:rFonts w:ascii="Times New Roman" w:hAnsi="Times New Roman" w:cs="Times New Roman"/>
          <w:sz w:val="24"/>
          <w:szCs w:val="24"/>
        </w:rPr>
        <w:t xml:space="preserve"> after</w:t>
      </w:r>
      <w:r w:rsidRPr="00EB5380">
        <w:rPr>
          <w:rFonts w:ascii="Times New Roman" w:hAnsi="Times New Roman" w:cs="Times New Roman"/>
          <w:sz w:val="24"/>
          <w:szCs w:val="24"/>
        </w:rPr>
        <w:t xml:space="preserve"> the declaration of war. Very quickly both the ethical and trade-union elements of the Bradford Labour</w:t>
      </w:r>
      <w:r w:rsidR="00EB5380">
        <w:rPr>
          <w:rFonts w:ascii="Times New Roman" w:hAnsi="Times New Roman" w:cs="Times New Roman"/>
          <w:sz w:val="24"/>
          <w:szCs w:val="24"/>
        </w:rPr>
        <w:t xml:space="preserve"> Party</w:t>
      </w:r>
      <w:r w:rsidR="001B38E4">
        <w:rPr>
          <w:rFonts w:ascii="Times New Roman" w:hAnsi="Times New Roman" w:cs="Times New Roman"/>
          <w:sz w:val="24"/>
          <w:szCs w:val="24"/>
        </w:rPr>
        <w:t xml:space="preserve"> divided into anti-war and pro</w:t>
      </w:r>
      <w:r w:rsidRPr="00EB5380">
        <w:rPr>
          <w:rFonts w:ascii="Times New Roman" w:hAnsi="Times New Roman" w:cs="Times New Roman"/>
          <w:sz w:val="24"/>
          <w:szCs w:val="24"/>
        </w:rPr>
        <w:t xml:space="preserve">-war factions, though this was </w:t>
      </w:r>
      <w:r w:rsidR="00916B83">
        <w:rPr>
          <w:rFonts w:ascii="Times New Roman" w:hAnsi="Times New Roman" w:cs="Times New Roman"/>
          <w:sz w:val="24"/>
          <w:szCs w:val="24"/>
        </w:rPr>
        <w:t>far more obvious within the I</w:t>
      </w:r>
      <w:r w:rsidR="002E214B">
        <w:rPr>
          <w:rFonts w:ascii="Times New Roman" w:hAnsi="Times New Roman" w:cs="Times New Roman"/>
          <w:sz w:val="24"/>
          <w:szCs w:val="24"/>
        </w:rPr>
        <w:t>LP, which dominated the local</w:t>
      </w:r>
      <w:r w:rsidR="00916B83">
        <w:rPr>
          <w:rFonts w:ascii="Times New Roman" w:hAnsi="Times New Roman" w:cs="Times New Roman"/>
          <w:sz w:val="24"/>
          <w:szCs w:val="24"/>
        </w:rPr>
        <w:t xml:space="preserve"> Labour Party.</w:t>
      </w:r>
      <w:r w:rsidR="00740E0C">
        <w:rPr>
          <w:rFonts w:ascii="Times New Roman" w:hAnsi="Times New Roman" w:cs="Times New Roman"/>
          <w:sz w:val="24"/>
          <w:szCs w:val="24"/>
        </w:rPr>
        <w:t xml:space="preserve"> T</w:t>
      </w:r>
      <w:r w:rsidR="00EB5380">
        <w:rPr>
          <w:rFonts w:ascii="Times New Roman" w:hAnsi="Times New Roman" w:cs="Times New Roman"/>
          <w:sz w:val="24"/>
          <w:szCs w:val="24"/>
        </w:rPr>
        <w:t xml:space="preserve">he impression was given </w:t>
      </w:r>
      <w:r w:rsidR="00916B83">
        <w:rPr>
          <w:rFonts w:ascii="Times New Roman" w:hAnsi="Times New Roman" w:cs="Times New Roman"/>
          <w:sz w:val="24"/>
          <w:szCs w:val="24"/>
        </w:rPr>
        <w:t xml:space="preserve">by the local, as well as national, press </w:t>
      </w:r>
      <w:r w:rsidR="00EB5380">
        <w:rPr>
          <w:rFonts w:ascii="Times New Roman" w:hAnsi="Times New Roman" w:cs="Times New Roman"/>
          <w:sz w:val="24"/>
          <w:szCs w:val="24"/>
        </w:rPr>
        <w:t>that the ILP, in particular, was opposed to war and unpatriotic.</w:t>
      </w:r>
      <w:r w:rsidR="00FC2F0C">
        <w:rPr>
          <w:rFonts w:ascii="Times New Roman" w:hAnsi="Times New Roman" w:cs="Times New Roman"/>
          <w:sz w:val="24"/>
          <w:szCs w:val="24"/>
        </w:rPr>
        <w:t xml:space="preserve"> Indeed, s</w:t>
      </w:r>
      <w:r w:rsidR="00EB5380">
        <w:rPr>
          <w:rFonts w:ascii="Times New Roman" w:hAnsi="Times New Roman" w:cs="Times New Roman"/>
          <w:sz w:val="24"/>
          <w:szCs w:val="24"/>
        </w:rPr>
        <w:t xml:space="preserve">hortly after the National ILP had passed a resolution opposing war, in 1915, the </w:t>
      </w:r>
      <w:r w:rsidR="00EB5380">
        <w:rPr>
          <w:rFonts w:ascii="Times New Roman" w:hAnsi="Times New Roman" w:cs="Times New Roman"/>
          <w:i/>
          <w:sz w:val="24"/>
          <w:szCs w:val="24"/>
        </w:rPr>
        <w:t xml:space="preserve">Bradford Weekly Telegraph </w:t>
      </w:r>
      <w:r w:rsidR="00323D34">
        <w:rPr>
          <w:rFonts w:ascii="Times New Roman" w:hAnsi="Times New Roman" w:cs="Times New Roman"/>
          <w:sz w:val="24"/>
          <w:szCs w:val="24"/>
        </w:rPr>
        <w:t>wrote of the ILP’s inability to ‘raise a single finger to help the country to prosecute the</w:t>
      </w:r>
      <w:r w:rsidR="00FF3D8F">
        <w:rPr>
          <w:rFonts w:ascii="Times New Roman" w:hAnsi="Times New Roman" w:cs="Times New Roman"/>
          <w:sz w:val="24"/>
          <w:szCs w:val="24"/>
        </w:rPr>
        <w:t xml:space="preserve"> war successfully’</w:t>
      </w:r>
      <w:r w:rsidR="007B0911">
        <w:rPr>
          <w:rFonts w:ascii="Times New Roman" w:hAnsi="Times New Roman" w:cs="Times New Roman"/>
          <w:sz w:val="24"/>
          <w:szCs w:val="24"/>
        </w:rPr>
        <w:t>.</w:t>
      </w:r>
      <w:r w:rsidR="00FF3D8F">
        <w:rPr>
          <w:rFonts w:ascii="Times New Roman" w:hAnsi="Times New Roman" w:cs="Times New Roman"/>
          <w:sz w:val="24"/>
          <w:szCs w:val="24"/>
        </w:rPr>
        <w:t xml:space="preserve"> Jowett replied </w:t>
      </w:r>
      <w:r w:rsidR="007B0911">
        <w:rPr>
          <w:rFonts w:ascii="Times New Roman" w:hAnsi="Times New Roman" w:cs="Times New Roman"/>
          <w:sz w:val="24"/>
          <w:szCs w:val="24"/>
        </w:rPr>
        <w:t xml:space="preserve">to this by stating </w:t>
      </w:r>
      <w:r w:rsidR="00FF3D8F">
        <w:rPr>
          <w:rFonts w:ascii="Times New Roman" w:hAnsi="Times New Roman" w:cs="Times New Roman"/>
          <w:sz w:val="24"/>
          <w:szCs w:val="24"/>
        </w:rPr>
        <w:t>tha</w:t>
      </w:r>
      <w:r w:rsidR="00740E0C">
        <w:rPr>
          <w:rFonts w:ascii="Times New Roman" w:hAnsi="Times New Roman" w:cs="Times New Roman"/>
          <w:sz w:val="24"/>
          <w:szCs w:val="24"/>
        </w:rPr>
        <w:t>t ‘In proportion to its members</w:t>
      </w:r>
      <w:r w:rsidR="00FF3D8F">
        <w:rPr>
          <w:rFonts w:ascii="Times New Roman" w:hAnsi="Times New Roman" w:cs="Times New Roman"/>
          <w:sz w:val="24"/>
          <w:szCs w:val="24"/>
        </w:rPr>
        <w:t>hip the ILP had more adherents serving in the army and navy by far than either of the other two political parties.’</w:t>
      </w:r>
      <w:r w:rsidR="00FF3D8F">
        <w:rPr>
          <w:rStyle w:val="EndnoteReference"/>
          <w:rFonts w:ascii="Times New Roman" w:hAnsi="Times New Roman" w:cs="Times New Roman"/>
          <w:sz w:val="24"/>
          <w:szCs w:val="24"/>
        </w:rPr>
        <w:endnoteReference w:id="15"/>
      </w:r>
      <w:r w:rsidR="00FF3D8F">
        <w:rPr>
          <w:rFonts w:ascii="Times New Roman" w:hAnsi="Times New Roman" w:cs="Times New Roman"/>
          <w:sz w:val="24"/>
          <w:szCs w:val="24"/>
        </w:rPr>
        <w:t xml:space="preserve"> Nonetheless, the </w:t>
      </w:r>
      <w:r w:rsidR="00316FC7">
        <w:rPr>
          <w:rFonts w:ascii="Times New Roman" w:hAnsi="Times New Roman" w:cs="Times New Roman"/>
          <w:i/>
          <w:sz w:val="24"/>
          <w:szCs w:val="24"/>
        </w:rPr>
        <w:t xml:space="preserve">Bradford Weekly </w:t>
      </w:r>
      <w:r w:rsidR="00FF3D8F">
        <w:rPr>
          <w:rFonts w:ascii="Times New Roman" w:hAnsi="Times New Roman" w:cs="Times New Roman"/>
          <w:i/>
          <w:sz w:val="24"/>
          <w:szCs w:val="24"/>
        </w:rPr>
        <w:t>Telegraph</w:t>
      </w:r>
      <w:r w:rsidR="00FF3D8F">
        <w:rPr>
          <w:rFonts w:ascii="Times New Roman" w:hAnsi="Times New Roman" w:cs="Times New Roman"/>
          <w:sz w:val="24"/>
          <w:szCs w:val="24"/>
        </w:rPr>
        <w:t xml:space="preserve"> continued with its criticism in July 1915 stating that </w:t>
      </w:r>
    </w:p>
    <w:p w:rsidR="007C10DC" w:rsidRPr="007C10DC" w:rsidRDefault="00EB5380" w:rsidP="007C10DC">
      <w:pPr>
        <w:spacing w:line="480" w:lineRule="auto"/>
        <w:ind w:left="360"/>
        <w:rPr>
          <w:rFonts w:ascii="Times New Roman" w:hAnsi="Times New Roman" w:cs="Times New Roman"/>
          <w:sz w:val="24"/>
          <w:szCs w:val="24"/>
        </w:rPr>
      </w:pPr>
      <w:r w:rsidRPr="00EB5380">
        <w:rPr>
          <w:rFonts w:ascii="Times New Roman" w:hAnsi="Times New Roman" w:cs="Times New Roman"/>
          <w:sz w:val="24"/>
          <w:szCs w:val="24"/>
        </w:rPr>
        <w:lastRenderedPageBreak/>
        <w:t>Considering how bravely our manhood is serving the state of Flanders, if</w:t>
      </w:r>
      <w:r w:rsidR="007C45A7">
        <w:rPr>
          <w:rFonts w:ascii="Times New Roman" w:hAnsi="Times New Roman" w:cs="Times New Roman"/>
          <w:sz w:val="24"/>
          <w:szCs w:val="24"/>
        </w:rPr>
        <w:t xml:space="preserve"> these demagogues [ILP] lack the </w:t>
      </w:r>
      <w:r w:rsidRPr="00EB5380">
        <w:rPr>
          <w:rFonts w:ascii="Times New Roman" w:hAnsi="Times New Roman" w:cs="Times New Roman"/>
          <w:sz w:val="24"/>
          <w:szCs w:val="24"/>
        </w:rPr>
        <w:t>spine to fight the least they shoul</w:t>
      </w:r>
      <w:r w:rsidR="007C10DC">
        <w:rPr>
          <w:rFonts w:ascii="Times New Roman" w:hAnsi="Times New Roman" w:cs="Times New Roman"/>
          <w:sz w:val="24"/>
          <w:szCs w:val="24"/>
        </w:rPr>
        <w:t xml:space="preserve">d </w:t>
      </w:r>
      <w:r w:rsidRPr="00EB5380">
        <w:rPr>
          <w:rFonts w:ascii="Times New Roman" w:hAnsi="Times New Roman" w:cs="Times New Roman"/>
          <w:sz w:val="24"/>
          <w:szCs w:val="24"/>
        </w:rPr>
        <w:t>do would be to remain silent and inactive whilst others do the nation’s work.</w:t>
      </w:r>
      <w:r>
        <w:rPr>
          <w:rStyle w:val="EndnoteReference"/>
          <w:rFonts w:ascii="Times New Roman" w:hAnsi="Times New Roman" w:cs="Times New Roman"/>
          <w:sz w:val="24"/>
          <w:szCs w:val="24"/>
        </w:rPr>
        <w:endnoteReference w:id="16"/>
      </w:r>
      <w:r w:rsidR="007C10DC">
        <w:t>.</w:t>
      </w:r>
    </w:p>
    <w:p w:rsidR="00740E0C" w:rsidRDefault="007B0911" w:rsidP="00740E0C">
      <w:pPr>
        <w:spacing w:line="480" w:lineRule="auto"/>
        <w:rPr>
          <w:rFonts w:ascii="Times New Roman" w:hAnsi="Times New Roman" w:cs="Times New Roman"/>
          <w:sz w:val="24"/>
          <w:szCs w:val="24"/>
        </w:rPr>
      </w:pPr>
      <w:r>
        <w:rPr>
          <w:rFonts w:ascii="Times New Roman" w:hAnsi="Times New Roman" w:cs="Times New Roman"/>
          <w:sz w:val="24"/>
          <w:szCs w:val="24"/>
        </w:rPr>
        <w:t>However, local c</w:t>
      </w:r>
      <w:r w:rsidR="00FF3D8F">
        <w:rPr>
          <w:rFonts w:ascii="Times New Roman" w:hAnsi="Times New Roman" w:cs="Times New Roman"/>
          <w:sz w:val="24"/>
          <w:szCs w:val="24"/>
        </w:rPr>
        <w:t xml:space="preserve">ensuses of the Bradford ILP membership </w:t>
      </w:r>
      <w:r>
        <w:rPr>
          <w:rFonts w:ascii="Times New Roman" w:hAnsi="Times New Roman" w:cs="Times New Roman"/>
          <w:sz w:val="24"/>
          <w:szCs w:val="24"/>
        </w:rPr>
        <w:t>confirm that Jowett was right. One</w:t>
      </w:r>
      <w:r w:rsidR="00FF3D8F">
        <w:rPr>
          <w:rFonts w:ascii="Times New Roman" w:hAnsi="Times New Roman" w:cs="Times New Roman"/>
          <w:sz w:val="24"/>
          <w:szCs w:val="24"/>
        </w:rPr>
        <w:t xml:space="preserve"> census</w:t>
      </w:r>
      <w:r w:rsidR="00740E0C">
        <w:rPr>
          <w:rFonts w:ascii="Times New Roman" w:hAnsi="Times New Roman" w:cs="Times New Roman"/>
          <w:sz w:val="24"/>
          <w:szCs w:val="24"/>
        </w:rPr>
        <w:t xml:space="preserve"> conducted</w:t>
      </w:r>
      <w:r w:rsidR="00FF3D8F">
        <w:rPr>
          <w:rFonts w:ascii="Times New Roman" w:hAnsi="Times New Roman" w:cs="Times New Roman"/>
          <w:sz w:val="24"/>
          <w:szCs w:val="24"/>
        </w:rPr>
        <w:t xml:space="preserve"> in </w:t>
      </w:r>
      <w:r w:rsidR="007C10DC" w:rsidRPr="007C10DC">
        <w:rPr>
          <w:rFonts w:ascii="Times New Roman" w:hAnsi="Times New Roman" w:cs="Times New Roman"/>
          <w:sz w:val="24"/>
          <w:szCs w:val="24"/>
        </w:rPr>
        <w:t>F</w:t>
      </w:r>
      <w:r w:rsidR="00FF3D8F">
        <w:rPr>
          <w:rFonts w:ascii="Times New Roman" w:hAnsi="Times New Roman" w:cs="Times New Roman"/>
          <w:sz w:val="24"/>
          <w:szCs w:val="24"/>
        </w:rPr>
        <w:t>ebruary 1916 indicated</w:t>
      </w:r>
      <w:r w:rsidR="007C10DC" w:rsidRPr="007C10DC">
        <w:rPr>
          <w:rFonts w:ascii="Times New Roman" w:hAnsi="Times New Roman" w:cs="Times New Roman"/>
          <w:sz w:val="24"/>
          <w:szCs w:val="24"/>
        </w:rPr>
        <w:t xml:space="preserve"> that of 461 young men</w:t>
      </w:r>
      <w:r w:rsidR="00FF3D8F">
        <w:rPr>
          <w:rFonts w:ascii="Times New Roman" w:hAnsi="Times New Roman" w:cs="Times New Roman"/>
          <w:sz w:val="24"/>
          <w:szCs w:val="24"/>
        </w:rPr>
        <w:t>,</w:t>
      </w:r>
      <w:r w:rsidR="007C10DC" w:rsidRPr="007C10DC">
        <w:rPr>
          <w:rFonts w:ascii="Times New Roman" w:hAnsi="Times New Roman" w:cs="Times New Roman"/>
          <w:sz w:val="24"/>
          <w:szCs w:val="24"/>
        </w:rPr>
        <w:t xml:space="preserve"> in the l</w:t>
      </w:r>
      <w:r w:rsidR="00FF3D8F">
        <w:rPr>
          <w:rFonts w:ascii="Times New Roman" w:hAnsi="Times New Roman" w:cs="Times New Roman"/>
          <w:sz w:val="24"/>
          <w:szCs w:val="24"/>
        </w:rPr>
        <w:t xml:space="preserve">ocal ILP party membership of 1473, 113 were </w:t>
      </w:r>
      <w:r w:rsidR="007C10DC" w:rsidRPr="007C10DC">
        <w:rPr>
          <w:rFonts w:ascii="Times New Roman" w:hAnsi="Times New Roman" w:cs="Times New Roman"/>
          <w:sz w:val="24"/>
          <w:szCs w:val="24"/>
        </w:rPr>
        <w:t>in the trenches, four had been killed</w:t>
      </w:r>
      <w:r w:rsidR="006D1686">
        <w:rPr>
          <w:rFonts w:ascii="Times New Roman" w:hAnsi="Times New Roman" w:cs="Times New Roman"/>
          <w:sz w:val="24"/>
          <w:szCs w:val="24"/>
        </w:rPr>
        <w:t>, one was missing,</w:t>
      </w:r>
      <w:r w:rsidR="007C10DC" w:rsidRPr="007C10DC">
        <w:rPr>
          <w:rFonts w:ascii="Times New Roman" w:hAnsi="Times New Roman" w:cs="Times New Roman"/>
          <w:sz w:val="24"/>
          <w:szCs w:val="24"/>
        </w:rPr>
        <w:t xml:space="preserve"> nine had been wound</w:t>
      </w:r>
      <w:r w:rsidR="00FF3D8F">
        <w:rPr>
          <w:rFonts w:ascii="Times New Roman" w:hAnsi="Times New Roman" w:cs="Times New Roman"/>
          <w:sz w:val="24"/>
          <w:szCs w:val="24"/>
        </w:rPr>
        <w:t>ed, three were prisoners of war</w:t>
      </w:r>
      <w:r w:rsidR="007C10DC" w:rsidRPr="007C10DC">
        <w:rPr>
          <w:rFonts w:ascii="Times New Roman" w:hAnsi="Times New Roman" w:cs="Times New Roman"/>
          <w:sz w:val="24"/>
          <w:szCs w:val="24"/>
        </w:rPr>
        <w:t xml:space="preserve"> 118 were training in England, six were in the navy and 207 were attested under the Derby scheme as necessary home workers.</w:t>
      </w:r>
      <w:r w:rsidR="006D1686">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Another</w:t>
      </w:r>
      <w:r w:rsidR="001B38E4">
        <w:rPr>
          <w:rFonts w:ascii="Times New Roman" w:hAnsi="Times New Roman" w:cs="Times New Roman"/>
          <w:sz w:val="24"/>
          <w:szCs w:val="24"/>
        </w:rPr>
        <w:t xml:space="preserve"> census</w:t>
      </w:r>
      <w:r w:rsidR="007C10DC" w:rsidRPr="007C10DC">
        <w:rPr>
          <w:rFonts w:ascii="Times New Roman" w:hAnsi="Times New Roman" w:cs="Times New Roman"/>
          <w:sz w:val="24"/>
          <w:szCs w:val="24"/>
        </w:rPr>
        <w:t xml:space="preserve"> in 1918 found that of the 492 members liabl</w:t>
      </w:r>
      <w:r w:rsidR="006D1686">
        <w:rPr>
          <w:rFonts w:ascii="Times New Roman" w:hAnsi="Times New Roman" w:cs="Times New Roman"/>
          <w:sz w:val="24"/>
          <w:szCs w:val="24"/>
        </w:rPr>
        <w:t>e to service 351</w:t>
      </w:r>
      <w:r w:rsidR="007C10DC" w:rsidRPr="007C10DC">
        <w:rPr>
          <w:rFonts w:ascii="Times New Roman" w:hAnsi="Times New Roman" w:cs="Times New Roman"/>
          <w:sz w:val="24"/>
          <w:szCs w:val="24"/>
        </w:rPr>
        <w:t xml:space="preserve"> were serving in the forces whilst 48 were conscientious objectors or were in national work.</w:t>
      </w:r>
      <w:r w:rsidR="006D1686">
        <w:rPr>
          <w:rStyle w:val="EndnoteReference"/>
          <w:rFonts w:ascii="Times New Roman" w:hAnsi="Times New Roman" w:cs="Times New Roman"/>
          <w:sz w:val="24"/>
          <w:szCs w:val="24"/>
        </w:rPr>
        <w:endnoteReference w:id="18"/>
      </w:r>
    </w:p>
    <w:p w:rsidR="00FB4B44" w:rsidRPr="00513B3D" w:rsidRDefault="007B0911" w:rsidP="007C45A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40E0C">
        <w:rPr>
          <w:rFonts w:ascii="Times New Roman" w:hAnsi="Times New Roman" w:cs="Times New Roman"/>
          <w:sz w:val="24"/>
          <w:szCs w:val="24"/>
        </w:rPr>
        <w:t>he impression that the</w:t>
      </w:r>
      <w:r>
        <w:rPr>
          <w:rFonts w:ascii="Times New Roman" w:hAnsi="Times New Roman" w:cs="Times New Roman"/>
          <w:sz w:val="24"/>
          <w:szCs w:val="24"/>
        </w:rPr>
        <w:t xml:space="preserve"> Bradford</w:t>
      </w:r>
      <w:r w:rsidR="00740E0C">
        <w:rPr>
          <w:rFonts w:ascii="Times New Roman" w:hAnsi="Times New Roman" w:cs="Times New Roman"/>
          <w:sz w:val="24"/>
          <w:szCs w:val="24"/>
        </w:rPr>
        <w:t xml:space="preserve"> ILP was a party of pacifist</w:t>
      </w:r>
      <w:r>
        <w:rPr>
          <w:rFonts w:ascii="Times New Roman" w:hAnsi="Times New Roman" w:cs="Times New Roman"/>
          <w:sz w:val="24"/>
          <w:szCs w:val="24"/>
        </w:rPr>
        <w:t xml:space="preserve">s was simply an </w:t>
      </w:r>
      <w:proofErr w:type="gramStart"/>
      <w:r>
        <w:rPr>
          <w:rFonts w:ascii="Times New Roman" w:hAnsi="Times New Roman" w:cs="Times New Roman"/>
          <w:sz w:val="24"/>
          <w:szCs w:val="24"/>
        </w:rPr>
        <w:t xml:space="preserve">illusion </w:t>
      </w:r>
      <w:r w:rsidR="00740E0C">
        <w:rPr>
          <w:rFonts w:ascii="Times New Roman" w:hAnsi="Times New Roman" w:cs="Times New Roman"/>
          <w:sz w:val="24"/>
          <w:szCs w:val="24"/>
        </w:rPr>
        <w:t xml:space="preserve"> created</w:t>
      </w:r>
      <w:proofErr w:type="gramEnd"/>
      <w:r w:rsidR="00740E0C">
        <w:rPr>
          <w:rFonts w:ascii="Times New Roman" w:hAnsi="Times New Roman" w:cs="Times New Roman"/>
          <w:sz w:val="24"/>
          <w:szCs w:val="24"/>
        </w:rPr>
        <w:t xml:space="preserve"> by</w:t>
      </w:r>
      <w:r w:rsidR="001B38E4">
        <w:rPr>
          <w:rFonts w:ascii="Times New Roman" w:hAnsi="Times New Roman" w:cs="Times New Roman"/>
          <w:sz w:val="24"/>
          <w:szCs w:val="24"/>
        </w:rPr>
        <w:t xml:space="preserve"> a </w:t>
      </w:r>
      <w:r w:rsidR="00303139">
        <w:rPr>
          <w:rFonts w:ascii="Times New Roman" w:hAnsi="Times New Roman" w:cs="Times New Roman"/>
          <w:sz w:val="24"/>
          <w:szCs w:val="24"/>
        </w:rPr>
        <w:t>press which failed to</w:t>
      </w:r>
      <w:r>
        <w:rPr>
          <w:rFonts w:ascii="Times New Roman" w:hAnsi="Times New Roman" w:cs="Times New Roman"/>
          <w:sz w:val="24"/>
          <w:szCs w:val="24"/>
        </w:rPr>
        <w:t xml:space="preserve"> under</w:t>
      </w:r>
      <w:r w:rsidR="0064763E">
        <w:rPr>
          <w:rFonts w:ascii="Times New Roman" w:hAnsi="Times New Roman" w:cs="Times New Roman"/>
          <w:sz w:val="24"/>
          <w:szCs w:val="24"/>
        </w:rPr>
        <w:t>stand that</w:t>
      </w:r>
      <w:r>
        <w:rPr>
          <w:rFonts w:ascii="Times New Roman" w:hAnsi="Times New Roman" w:cs="Times New Roman"/>
          <w:sz w:val="24"/>
          <w:szCs w:val="24"/>
        </w:rPr>
        <w:t>, despite the ILP Conference</w:t>
      </w:r>
      <w:r w:rsidR="002E214B">
        <w:rPr>
          <w:rFonts w:ascii="Times New Roman" w:hAnsi="Times New Roman" w:cs="Times New Roman"/>
          <w:sz w:val="24"/>
          <w:szCs w:val="24"/>
        </w:rPr>
        <w:t>’s</w:t>
      </w:r>
      <w:r>
        <w:rPr>
          <w:rFonts w:ascii="Times New Roman" w:hAnsi="Times New Roman" w:cs="Times New Roman"/>
          <w:sz w:val="24"/>
          <w:szCs w:val="24"/>
        </w:rPr>
        <w:t xml:space="preserve"> pacifist </w:t>
      </w:r>
      <w:r w:rsidR="001B38E4">
        <w:rPr>
          <w:rFonts w:ascii="Times New Roman" w:hAnsi="Times New Roman" w:cs="Times New Roman"/>
          <w:sz w:val="24"/>
          <w:szCs w:val="24"/>
        </w:rPr>
        <w:t>resoluti</w:t>
      </w:r>
      <w:r>
        <w:rPr>
          <w:rFonts w:ascii="Times New Roman" w:hAnsi="Times New Roman" w:cs="Times New Roman"/>
          <w:sz w:val="24"/>
          <w:szCs w:val="24"/>
        </w:rPr>
        <w:t>on of 1915,</w:t>
      </w:r>
      <w:r w:rsidR="007C45A7">
        <w:rPr>
          <w:rFonts w:ascii="Times New Roman" w:hAnsi="Times New Roman" w:cs="Times New Roman"/>
          <w:sz w:val="24"/>
          <w:szCs w:val="24"/>
        </w:rPr>
        <w:t xml:space="preserve"> the ILP</w:t>
      </w:r>
      <w:r w:rsidR="00740E0C">
        <w:rPr>
          <w:rFonts w:ascii="Times New Roman" w:hAnsi="Times New Roman" w:cs="Times New Roman"/>
          <w:sz w:val="24"/>
          <w:szCs w:val="24"/>
        </w:rPr>
        <w:t>, like the Quakers, acknowledged individual conscience</w:t>
      </w:r>
      <w:r w:rsidR="002E214B">
        <w:rPr>
          <w:rFonts w:ascii="Times New Roman" w:hAnsi="Times New Roman" w:cs="Times New Roman"/>
          <w:sz w:val="24"/>
          <w:szCs w:val="24"/>
        </w:rPr>
        <w:t xml:space="preserve"> and was</w:t>
      </w:r>
      <w:r w:rsidR="007C45A7">
        <w:rPr>
          <w:rFonts w:ascii="Times New Roman" w:hAnsi="Times New Roman" w:cs="Times New Roman"/>
          <w:sz w:val="24"/>
          <w:szCs w:val="24"/>
        </w:rPr>
        <w:t xml:space="preserve"> equivocal on the war</w:t>
      </w:r>
      <w:r w:rsidR="00740E0C">
        <w:rPr>
          <w:rFonts w:ascii="Times New Roman" w:hAnsi="Times New Roman" w:cs="Times New Roman"/>
          <w:sz w:val="24"/>
          <w:szCs w:val="24"/>
        </w:rPr>
        <w:t>.</w:t>
      </w:r>
      <w:r w:rsidR="00740E0C" w:rsidRPr="00740E0C">
        <w:rPr>
          <w:rFonts w:ascii="Times New Roman" w:hAnsi="Times New Roman" w:cs="Times New Roman"/>
          <w:sz w:val="24"/>
          <w:szCs w:val="24"/>
        </w:rPr>
        <w:t xml:space="preserve"> Jowett himself</w:t>
      </w:r>
      <w:r w:rsidR="00740E0C">
        <w:rPr>
          <w:rFonts w:ascii="Times New Roman" w:hAnsi="Times New Roman" w:cs="Times New Roman"/>
          <w:sz w:val="24"/>
          <w:szCs w:val="24"/>
        </w:rPr>
        <w:t xml:space="preserve">, indeed, </w:t>
      </w:r>
      <w:r w:rsidR="00740E0C" w:rsidRPr="00740E0C">
        <w:rPr>
          <w:rFonts w:ascii="Times New Roman" w:hAnsi="Times New Roman" w:cs="Times New Roman"/>
          <w:sz w:val="24"/>
          <w:szCs w:val="24"/>
        </w:rPr>
        <w:t>opposed the war at the sam</w:t>
      </w:r>
      <w:r>
        <w:rPr>
          <w:rFonts w:ascii="Times New Roman" w:hAnsi="Times New Roman" w:cs="Times New Roman"/>
          <w:sz w:val="24"/>
          <w:szCs w:val="24"/>
        </w:rPr>
        <w:t>e time as he honoured those of the ILP who fought</w:t>
      </w:r>
      <w:r w:rsidR="001B38E4">
        <w:rPr>
          <w:rFonts w:ascii="Times New Roman" w:hAnsi="Times New Roman" w:cs="Times New Roman"/>
          <w:sz w:val="24"/>
          <w:szCs w:val="24"/>
        </w:rPr>
        <w:t xml:space="preserve"> or died in war – a position also assumed by James </w:t>
      </w:r>
      <w:proofErr w:type="spellStart"/>
      <w:r w:rsidR="001B38E4">
        <w:rPr>
          <w:rFonts w:ascii="Times New Roman" w:hAnsi="Times New Roman" w:cs="Times New Roman"/>
          <w:sz w:val="24"/>
          <w:szCs w:val="24"/>
        </w:rPr>
        <w:t>Keir</w:t>
      </w:r>
      <w:proofErr w:type="spellEnd"/>
      <w:r w:rsidR="001B38E4">
        <w:rPr>
          <w:rFonts w:ascii="Times New Roman" w:hAnsi="Times New Roman" w:cs="Times New Roman"/>
          <w:sz w:val="24"/>
          <w:szCs w:val="24"/>
        </w:rPr>
        <w:t xml:space="preserve"> </w:t>
      </w:r>
      <w:proofErr w:type="spellStart"/>
      <w:r w:rsidR="001B38E4">
        <w:rPr>
          <w:rFonts w:ascii="Times New Roman" w:hAnsi="Times New Roman" w:cs="Times New Roman"/>
          <w:sz w:val="24"/>
          <w:szCs w:val="24"/>
        </w:rPr>
        <w:t>Hardi</w:t>
      </w:r>
      <w:r w:rsidR="0064506D">
        <w:rPr>
          <w:rFonts w:ascii="Times New Roman" w:hAnsi="Times New Roman" w:cs="Times New Roman"/>
          <w:sz w:val="24"/>
          <w:szCs w:val="24"/>
        </w:rPr>
        <w:t>e</w:t>
      </w:r>
      <w:proofErr w:type="spellEnd"/>
      <w:r w:rsidR="0064506D">
        <w:rPr>
          <w:rFonts w:ascii="Times New Roman" w:hAnsi="Times New Roman" w:cs="Times New Roman"/>
          <w:sz w:val="24"/>
          <w:szCs w:val="24"/>
        </w:rPr>
        <w:t>, the national Labour l</w:t>
      </w:r>
      <w:r w:rsidR="001B38E4">
        <w:rPr>
          <w:rFonts w:ascii="Times New Roman" w:hAnsi="Times New Roman" w:cs="Times New Roman"/>
          <w:sz w:val="24"/>
          <w:szCs w:val="24"/>
        </w:rPr>
        <w:t>eader</w:t>
      </w:r>
      <w:r w:rsidR="0064506D">
        <w:rPr>
          <w:rFonts w:ascii="Times New Roman" w:hAnsi="Times New Roman" w:cs="Times New Roman"/>
          <w:sz w:val="24"/>
          <w:szCs w:val="24"/>
        </w:rPr>
        <w:t xml:space="preserve"> who in August 1914 had said that ‘the lads who have gone forth to fight their country’s battles must not be disheartened by any discordant notes at home.’</w:t>
      </w:r>
      <w:r w:rsidR="0064506D">
        <w:rPr>
          <w:rStyle w:val="EndnoteReference"/>
          <w:rFonts w:ascii="Times New Roman" w:hAnsi="Times New Roman" w:cs="Times New Roman"/>
          <w:sz w:val="24"/>
          <w:szCs w:val="24"/>
        </w:rPr>
        <w:endnoteReference w:id="19"/>
      </w:r>
      <w:r w:rsidR="00740E0C">
        <w:rPr>
          <w:rFonts w:ascii="Times New Roman" w:hAnsi="Times New Roman" w:cs="Times New Roman"/>
          <w:sz w:val="24"/>
          <w:szCs w:val="24"/>
        </w:rPr>
        <w:t xml:space="preserve"> There were </w:t>
      </w:r>
      <w:r w:rsidR="00740E0C" w:rsidRPr="00740E0C">
        <w:rPr>
          <w:rFonts w:ascii="Times New Roman" w:hAnsi="Times New Roman" w:cs="Times New Roman"/>
          <w:sz w:val="24"/>
          <w:szCs w:val="24"/>
        </w:rPr>
        <w:t>complex re</w:t>
      </w:r>
      <w:r w:rsidR="0087200E">
        <w:rPr>
          <w:rFonts w:ascii="Times New Roman" w:hAnsi="Times New Roman" w:cs="Times New Roman"/>
          <w:sz w:val="24"/>
          <w:szCs w:val="24"/>
        </w:rPr>
        <w:t>asons and associations operating</w:t>
      </w:r>
      <w:r w:rsidR="00740E0C" w:rsidRPr="00740E0C">
        <w:rPr>
          <w:rFonts w:ascii="Times New Roman" w:hAnsi="Times New Roman" w:cs="Times New Roman"/>
          <w:sz w:val="24"/>
          <w:szCs w:val="24"/>
        </w:rPr>
        <w:t xml:space="preserve"> within the socialist and Labour movement in Bradford refracted in the light of personal experiences.</w:t>
      </w:r>
      <w:r>
        <w:rPr>
          <w:rFonts w:ascii="Times New Roman" w:hAnsi="Times New Roman" w:cs="Times New Roman"/>
          <w:sz w:val="24"/>
          <w:szCs w:val="24"/>
        </w:rPr>
        <w:t xml:space="preserve"> Almost all of the Bradford</w:t>
      </w:r>
      <w:r w:rsidR="0064763E">
        <w:rPr>
          <w:rFonts w:ascii="Times New Roman" w:hAnsi="Times New Roman" w:cs="Times New Roman"/>
          <w:sz w:val="24"/>
          <w:szCs w:val="24"/>
        </w:rPr>
        <w:t xml:space="preserve"> </w:t>
      </w:r>
      <w:r>
        <w:rPr>
          <w:rFonts w:ascii="Times New Roman" w:hAnsi="Times New Roman" w:cs="Times New Roman"/>
          <w:sz w:val="24"/>
          <w:szCs w:val="24"/>
        </w:rPr>
        <w:t>ILP men of an eligible age fought</w:t>
      </w:r>
      <w:r w:rsidR="00A95622">
        <w:rPr>
          <w:rFonts w:ascii="Times New Roman" w:hAnsi="Times New Roman" w:cs="Times New Roman"/>
          <w:sz w:val="24"/>
          <w:szCs w:val="24"/>
        </w:rPr>
        <w:t xml:space="preserve"> for their country </w:t>
      </w:r>
      <w:r w:rsidR="0064763E">
        <w:rPr>
          <w:rFonts w:ascii="Times New Roman" w:hAnsi="Times New Roman" w:cs="Times New Roman"/>
          <w:sz w:val="24"/>
          <w:szCs w:val="24"/>
        </w:rPr>
        <w:t>though</w:t>
      </w:r>
      <w:r w:rsidR="00103E3A">
        <w:rPr>
          <w:rFonts w:ascii="Times New Roman" w:hAnsi="Times New Roman" w:cs="Times New Roman"/>
          <w:sz w:val="24"/>
          <w:szCs w:val="24"/>
        </w:rPr>
        <w:t xml:space="preserve"> many did </w:t>
      </w:r>
      <w:proofErr w:type="gramStart"/>
      <w:r w:rsidR="00103E3A">
        <w:rPr>
          <w:rFonts w:ascii="Times New Roman" w:hAnsi="Times New Roman" w:cs="Times New Roman"/>
          <w:sz w:val="24"/>
          <w:szCs w:val="24"/>
        </w:rPr>
        <w:t xml:space="preserve">so </w:t>
      </w:r>
      <w:r w:rsidR="0064763E">
        <w:rPr>
          <w:rFonts w:ascii="Times New Roman" w:hAnsi="Times New Roman" w:cs="Times New Roman"/>
          <w:sz w:val="24"/>
          <w:szCs w:val="24"/>
        </w:rPr>
        <w:t xml:space="preserve"> in</w:t>
      </w:r>
      <w:proofErr w:type="gramEnd"/>
      <w:r w:rsidR="0064763E">
        <w:rPr>
          <w:rFonts w:ascii="Times New Roman" w:hAnsi="Times New Roman" w:cs="Times New Roman"/>
          <w:sz w:val="24"/>
          <w:szCs w:val="24"/>
        </w:rPr>
        <w:t xml:space="preserve"> the h</w:t>
      </w:r>
      <w:r w:rsidR="002E214B">
        <w:rPr>
          <w:rFonts w:ascii="Times New Roman" w:hAnsi="Times New Roman" w:cs="Times New Roman"/>
          <w:sz w:val="24"/>
          <w:szCs w:val="24"/>
        </w:rPr>
        <w:t>ope of</w:t>
      </w:r>
      <w:r w:rsidR="001B38E4">
        <w:rPr>
          <w:rFonts w:ascii="Times New Roman" w:hAnsi="Times New Roman" w:cs="Times New Roman"/>
          <w:sz w:val="24"/>
          <w:szCs w:val="24"/>
        </w:rPr>
        <w:t xml:space="preserve"> winning </w:t>
      </w:r>
      <w:r w:rsidR="002E214B">
        <w:rPr>
          <w:rFonts w:ascii="Times New Roman" w:hAnsi="Times New Roman" w:cs="Times New Roman"/>
          <w:sz w:val="24"/>
          <w:szCs w:val="24"/>
        </w:rPr>
        <w:t xml:space="preserve">a </w:t>
      </w:r>
      <w:r w:rsidR="001B38E4">
        <w:rPr>
          <w:rFonts w:ascii="Times New Roman" w:hAnsi="Times New Roman" w:cs="Times New Roman"/>
          <w:sz w:val="24"/>
          <w:szCs w:val="24"/>
        </w:rPr>
        <w:t>lasting post-war peace</w:t>
      </w:r>
      <w:r w:rsidR="0064763E">
        <w:rPr>
          <w:rFonts w:ascii="Times New Roman" w:hAnsi="Times New Roman" w:cs="Times New Roman"/>
          <w:sz w:val="24"/>
          <w:szCs w:val="24"/>
        </w:rPr>
        <w:t xml:space="preserve">. Indeed, </w:t>
      </w:r>
      <w:r w:rsidR="00A95622">
        <w:rPr>
          <w:rFonts w:ascii="Times New Roman" w:hAnsi="Times New Roman" w:cs="Times New Roman"/>
          <w:sz w:val="24"/>
          <w:szCs w:val="24"/>
        </w:rPr>
        <w:t xml:space="preserve">the </w:t>
      </w:r>
      <w:r w:rsidR="00A95622">
        <w:rPr>
          <w:rFonts w:ascii="Times New Roman" w:hAnsi="Times New Roman" w:cs="Times New Roman"/>
          <w:i/>
          <w:sz w:val="24"/>
          <w:szCs w:val="24"/>
        </w:rPr>
        <w:t>Bradford Pioneer</w:t>
      </w:r>
      <w:r w:rsidR="001B38E4">
        <w:rPr>
          <w:rFonts w:ascii="Times New Roman" w:hAnsi="Times New Roman" w:cs="Times New Roman"/>
          <w:sz w:val="24"/>
          <w:szCs w:val="24"/>
        </w:rPr>
        <w:t xml:space="preserve"> offered a furt</w:t>
      </w:r>
      <w:r w:rsidR="003D44FB">
        <w:rPr>
          <w:rFonts w:ascii="Times New Roman" w:hAnsi="Times New Roman" w:cs="Times New Roman"/>
          <w:sz w:val="24"/>
          <w:szCs w:val="24"/>
        </w:rPr>
        <w:t>her insight in</w:t>
      </w:r>
      <w:r w:rsidR="001B38E4">
        <w:rPr>
          <w:rFonts w:ascii="Times New Roman" w:hAnsi="Times New Roman" w:cs="Times New Roman"/>
          <w:sz w:val="24"/>
          <w:szCs w:val="24"/>
        </w:rPr>
        <w:t>to this relationship</w:t>
      </w:r>
      <w:r w:rsidR="00A95622">
        <w:rPr>
          <w:rFonts w:ascii="Times New Roman" w:hAnsi="Times New Roman" w:cs="Times New Roman"/>
          <w:sz w:val="24"/>
          <w:szCs w:val="24"/>
        </w:rPr>
        <w:t xml:space="preserve"> between the so-called pacific ILP and the boys at the front by publishing a letter to Jowett from a soldier in France.</w:t>
      </w:r>
    </w:p>
    <w:p w:rsidR="00FB4B44" w:rsidRPr="00513B3D" w:rsidRDefault="00FB4B44" w:rsidP="0064763E">
      <w:pPr>
        <w:spacing w:line="480" w:lineRule="auto"/>
        <w:ind w:firstLine="720"/>
        <w:rPr>
          <w:rFonts w:ascii="Times New Roman" w:hAnsi="Times New Roman" w:cs="Times New Roman"/>
          <w:sz w:val="24"/>
          <w:szCs w:val="24"/>
        </w:rPr>
      </w:pPr>
      <w:r w:rsidRPr="00513B3D">
        <w:rPr>
          <w:rFonts w:ascii="Times New Roman" w:hAnsi="Times New Roman" w:cs="Times New Roman"/>
          <w:sz w:val="24"/>
          <w:szCs w:val="24"/>
        </w:rPr>
        <w:t>Dear Mr. Jowett,</w:t>
      </w:r>
    </w:p>
    <w:p w:rsidR="00FB4B44" w:rsidRPr="00513B3D" w:rsidRDefault="00FB4B44" w:rsidP="0059725F">
      <w:pPr>
        <w:spacing w:line="480" w:lineRule="auto"/>
        <w:ind w:left="360"/>
        <w:rPr>
          <w:rFonts w:ascii="Times New Roman" w:hAnsi="Times New Roman" w:cs="Times New Roman"/>
          <w:sz w:val="24"/>
          <w:szCs w:val="24"/>
        </w:rPr>
      </w:pPr>
      <w:r w:rsidRPr="00513B3D">
        <w:rPr>
          <w:rFonts w:ascii="Times New Roman" w:hAnsi="Times New Roman" w:cs="Times New Roman"/>
          <w:sz w:val="24"/>
          <w:szCs w:val="24"/>
        </w:rPr>
        <w:lastRenderedPageBreak/>
        <w:t>As one of the Boys’ allow me to thank you personally for your efforts for peace during the past four years. I am quite sure that when</w:t>
      </w:r>
      <w:r w:rsidR="00303139">
        <w:rPr>
          <w:rFonts w:ascii="Times New Roman" w:hAnsi="Times New Roman" w:cs="Times New Roman"/>
          <w:sz w:val="24"/>
          <w:szCs w:val="24"/>
        </w:rPr>
        <w:t xml:space="preserve"> ‘the Boys’ come home they will give </w:t>
      </w:r>
      <w:r w:rsidRPr="00513B3D">
        <w:rPr>
          <w:rFonts w:ascii="Times New Roman" w:hAnsi="Times New Roman" w:cs="Times New Roman"/>
          <w:sz w:val="24"/>
          <w:szCs w:val="24"/>
        </w:rPr>
        <w:t>you the TRUTH, re the terrible wastage of lives, inhuman conditions, filth and immoral environment, and thus you will live in the memories of YOUNG men as being a MAN of whom we can be justly proud. I hope that you will be returned at the head of the poll on the 14</w:t>
      </w:r>
      <w:r w:rsidRPr="00513B3D">
        <w:rPr>
          <w:rFonts w:ascii="Times New Roman" w:hAnsi="Times New Roman" w:cs="Times New Roman"/>
          <w:sz w:val="24"/>
          <w:szCs w:val="24"/>
          <w:vertAlign w:val="superscript"/>
        </w:rPr>
        <w:t>th</w:t>
      </w:r>
      <w:r w:rsidRPr="00513B3D">
        <w:rPr>
          <w:rFonts w:ascii="Times New Roman" w:hAnsi="Times New Roman" w:cs="Times New Roman"/>
          <w:sz w:val="24"/>
          <w:szCs w:val="24"/>
        </w:rPr>
        <w:t xml:space="preserve"> December.</w:t>
      </w:r>
      <w:r w:rsidR="007C45A7">
        <w:rPr>
          <w:rFonts w:ascii="Times New Roman" w:hAnsi="Times New Roman" w:cs="Times New Roman"/>
          <w:sz w:val="24"/>
          <w:szCs w:val="24"/>
        </w:rPr>
        <w:t xml:space="preserve"> [This</w:t>
      </w:r>
      <w:r w:rsidR="003D44FB">
        <w:rPr>
          <w:rFonts w:ascii="Times New Roman" w:hAnsi="Times New Roman" w:cs="Times New Roman"/>
          <w:sz w:val="24"/>
          <w:szCs w:val="24"/>
        </w:rPr>
        <w:t xml:space="preserve"> was </w:t>
      </w:r>
      <w:r w:rsidR="0059725F">
        <w:rPr>
          <w:rFonts w:ascii="Times New Roman" w:hAnsi="Times New Roman" w:cs="Times New Roman"/>
          <w:sz w:val="24"/>
          <w:szCs w:val="24"/>
        </w:rPr>
        <w:t>a reference to the coming 1918 General Election.]</w:t>
      </w:r>
      <w:r w:rsidRPr="00513B3D">
        <w:rPr>
          <w:rFonts w:ascii="Times New Roman" w:hAnsi="Times New Roman" w:cs="Times New Roman"/>
          <w:sz w:val="24"/>
          <w:szCs w:val="24"/>
        </w:rPr>
        <w:t xml:space="preserve">  </w:t>
      </w:r>
    </w:p>
    <w:p w:rsidR="00FB4B44" w:rsidRPr="00513B3D" w:rsidRDefault="00FB4B44" w:rsidP="00A95622">
      <w:pPr>
        <w:spacing w:line="480" w:lineRule="auto"/>
        <w:ind w:left="360"/>
        <w:rPr>
          <w:rFonts w:ascii="Times New Roman" w:hAnsi="Times New Roman" w:cs="Times New Roman"/>
          <w:sz w:val="24"/>
          <w:szCs w:val="24"/>
        </w:rPr>
      </w:pPr>
      <w:r w:rsidRPr="00513B3D">
        <w:rPr>
          <w:rFonts w:ascii="Times New Roman" w:hAnsi="Times New Roman" w:cs="Times New Roman"/>
          <w:sz w:val="24"/>
          <w:szCs w:val="24"/>
        </w:rPr>
        <w:tab/>
      </w:r>
      <w:r w:rsidRPr="00513B3D">
        <w:rPr>
          <w:rFonts w:ascii="Times New Roman" w:hAnsi="Times New Roman" w:cs="Times New Roman"/>
          <w:sz w:val="24"/>
          <w:szCs w:val="24"/>
        </w:rPr>
        <w:tab/>
      </w:r>
      <w:proofErr w:type="gramStart"/>
      <w:r w:rsidRPr="00513B3D">
        <w:rPr>
          <w:rFonts w:ascii="Times New Roman" w:hAnsi="Times New Roman" w:cs="Times New Roman"/>
          <w:sz w:val="24"/>
          <w:szCs w:val="24"/>
        </w:rPr>
        <w:t>A Boy from France.</w:t>
      </w:r>
      <w:proofErr w:type="gramEnd"/>
      <w:r w:rsidR="00DC00AE">
        <w:rPr>
          <w:rStyle w:val="EndnoteReference"/>
          <w:rFonts w:ascii="Times New Roman" w:hAnsi="Times New Roman" w:cs="Times New Roman"/>
          <w:sz w:val="24"/>
          <w:szCs w:val="24"/>
        </w:rPr>
        <w:endnoteReference w:id="20"/>
      </w:r>
    </w:p>
    <w:p w:rsidR="00FB4B44" w:rsidRPr="00462D15" w:rsidRDefault="00462D15" w:rsidP="00462D15">
      <w:pPr>
        <w:spacing w:line="480" w:lineRule="auto"/>
        <w:rPr>
          <w:rFonts w:ascii="Times New Roman" w:hAnsi="Times New Roman" w:cs="Times New Roman"/>
          <w:sz w:val="24"/>
          <w:szCs w:val="24"/>
        </w:rPr>
      </w:pPr>
      <w:r>
        <w:rPr>
          <w:rFonts w:ascii="Times New Roman" w:hAnsi="Times New Roman" w:cs="Times New Roman"/>
          <w:sz w:val="24"/>
          <w:szCs w:val="24"/>
        </w:rPr>
        <w:t>The fact is that the B</w:t>
      </w:r>
      <w:r w:rsidR="00103E3A">
        <w:rPr>
          <w:rFonts w:ascii="Times New Roman" w:hAnsi="Times New Roman" w:cs="Times New Roman"/>
          <w:sz w:val="24"/>
          <w:szCs w:val="24"/>
        </w:rPr>
        <w:t xml:space="preserve">radford ILP, and </w:t>
      </w:r>
      <w:r>
        <w:rPr>
          <w:rFonts w:ascii="Times New Roman" w:hAnsi="Times New Roman" w:cs="Times New Roman"/>
          <w:sz w:val="24"/>
          <w:szCs w:val="24"/>
        </w:rPr>
        <w:t>the Bradford Labour movement as a whole, divided into numerous positions on war, although the vast maj</w:t>
      </w:r>
      <w:r w:rsidR="007C45A7">
        <w:rPr>
          <w:rFonts w:ascii="Times New Roman" w:hAnsi="Times New Roman" w:cs="Times New Roman"/>
          <w:sz w:val="24"/>
          <w:szCs w:val="24"/>
        </w:rPr>
        <w:t>ority were pro-war but</w:t>
      </w:r>
      <w:r w:rsidR="00103E3A">
        <w:rPr>
          <w:rFonts w:ascii="Times New Roman" w:hAnsi="Times New Roman" w:cs="Times New Roman"/>
          <w:sz w:val="24"/>
          <w:szCs w:val="24"/>
        </w:rPr>
        <w:t xml:space="preserve"> tolerant of to </w:t>
      </w:r>
      <w:r>
        <w:rPr>
          <w:rFonts w:ascii="Times New Roman" w:hAnsi="Times New Roman" w:cs="Times New Roman"/>
          <w:sz w:val="24"/>
          <w:szCs w:val="24"/>
        </w:rPr>
        <w:t>the views of others.</w:t>
      </w:r>
    </w:p>
    <w:p w:rsidR="00FB4B44" w:rsidRPr="00D62BB2" w:rsidRDefault="00FB4B44" w:rsidP="00D62BB2">
      <w:pPr>
        <w:spacing w:line="480" w:lineRule="auto"/>
        <w:ind w:firstLine="720"/>
        <w:rPr>
          <w:rFonts w:ascii="Times New Roman" w:hAnsi="Times New Roman" w:cs="Times New Roman"/>
          <w:sz w:val="24"/>
          <w:szCs w:val="24"/>
        </w:rPr>
      </w:pPr>
      <w:r w:rsidRPr="00462D15">
        <w:rPr>
          <w:rFonts w:ascii="Times New Roman" w:hAnsi="Times New Roman" w:cs="Times New Roman"/>
          <w:sz w:val="24"/>
          <w:szCs w:val="24"/>
        </w:rPr>
        <w:t>There were</w:t>
      </w:r>
      <w:r w:rsidR="003D44FB">
        <w:rPr>
          <w:rFonts w:ascii="Times New Roman" w:hAnsi="Times New Roman" w:cs="Times New Roman"/>
          <w:sz w:val="24"/>
          <w:szCs w:val="24"/>
        </w:rPr>
        <w:t>, indeed,</w:t>
      </w:r>
      <w:r w:rsidRPr="00462D15">
        <w:rPr>
          <w:rFonts w:ascii="Times New Roman" w:hAnsi="Times New Roman" w:cs="Times New Roman"/>
          <w:sz w:val="24"/>
          <w:szCs w:val="24"/>
        </w:rPr>
        <w:t xml:space="preserve"> few </w:t>
      </w:r>
      <w:r w:rsidR="003D44FB">
        <w:rPr>
          <w:rFonts w:ascii="Times New Roman" w:hAnsi="Times New Roman" w:cs="Times New Roman"/>
          <w:sz w:val="24"/>
          <w:szCs w:val="24"/>
        </w:rPr>
        <w:t xml:space="preserve">ILP </w:t>
      </w:r>
      <w:r w:rsidRPr="00462D15">
        <w:rPr>
          <w:rFonts w:ascii="Times New Roman" w:hAnsi="Times New Roman" w:cs="Times New Roman"/>
          <w:sz w:val="24"/>
          <w:szCs w:val="24"/>
        </w:rPr>
        <w:t xml:space="preserve">pacifists at the national level but they </w:t>
      </w:r>
      <w:r w:rsidR="0087200E">
        <w:rPr>
          <w:rFonts w:ascii="Times New Roman" w:hAnsi="Times New Roman" w:cs="Times New Roman"/>
          <w:sz w:val="24"/>
          <w:szCs w:val="24"/>
        </w:rPr>
        <w:t>did include</w:t>
      </w:r>
      <w:r w:rsidRPr="00462D15">
        <w:rPr>
          <w:rFonts w:ascii="Times New Roman" w:hAnsi="Times New Roman" w:cs="Times New Roman"/>
          <w:sz w:val="24"/>
          <w:szCs w:val="24"/>
        </w:rPr>
        <w:t xml:space="preserve"> Clifford Allen, Bruce </w:t>
      </w:r>
      <w:proofErr w:type="spellStart"/>
      <w:r w:rsidRPr="00462D15">
        <w:rPr>
          <w:rFonts w:ascii="Times New Roman" w:hAnsi="Times New Roman" w:cs="Times New Roman"/>
          <w:sz w:val="24"/>
          <w:szCs w:val="24"/>
        </w:rPr>
        <w:t>Glasier</w:t>
      </w:r>
      <w:proofErr w:type="spellEnd"/>
      <w:r w:rsidRPr="00462D15">
        <w:rPr>
          <w:rFonts w:ascii="Times New Roman" w:hAnsi="Times New Roman" w:cs="Times New Roman"/>
          <w:sz w:val="24"/>
          <w:szCs w:val="24"/>
        </w:rPr>
        <w:t xml:space="preserve">, Arthur Salter, </w:t>
      </w:r>
      <w:proofErr w:type="spellStart"/>
      <w:r w:rsidRPr="00462D15">
        <w:rPr>
          <w:rFonts w:ascii="Times New Roman" w:hAnsi="Times New Roman" w:cs="Times New Roman"/>
          <w:sz w:val="24"/>
          <w:szCs w:val="24"/>
        </w:rPr>
        <w:t>Fenner</w:t>
      </w:r>
      <w:proofErr w:type="spellEnd"/>
      <w:r w:rsidRPr="00462D15">
        <w:rPr>
          <w:rFonts w:ascii="Times New Roman" w:hAnsi="Times New Roman" w:cs="Times New Roman"/>
          <w:sz w:val="24"/>
          <w:szCs w:val="24"/>
        </w:rPr>
        <w:t xml:space="preserve"> Brockway and Philip Snowden, from Ke</w:t>
      </w:r>
      <w:r w:rsidR="003D44FB">
        <w:rPr>
          <w:rFonts w:ascii="Times New Roman" w:hAnsi="Times New Roman" w:cs="Times New Roman"/>
          <w:sz w:val="24"/>
          <w:szCs w:val="24"/>
        </w:rPr>
        <w:t>ighley They were largely middle-</w:t>
      </w:r>
      <w:r w:rsidRPr="00462D15">
        <w:rPr>
          <w:rFonts w:ascii="Times New Roman" w:hAnsi="Times New Roman" w:cs="Times New Roman"/>
          <w:sz w:val="24"/>
          <w:szCs w:val="24"/>
        </w:rPr>
        <w:t>class members of the ILP a</w:t>
      </w:r>
      <w:r w:rsidR="00D62BB2">
        <w:rPr>
          <w:rFonts w:ascii="Times New Roman" w:hAnsi="Times New Roman" w:cs="Times New Roman"/>
          <w:sz w:val="24"/>
          <w:szCs w:val="24"/>
        </w:rPr>
        <w:t>n</w:t>
      </w:r>
      <w:r w:rsidR="003D44FB">
        <w:rPr>
          <w:rFonts w:ascii="Times New Roman" w:hAnsi="Times New Roman" w:cs="Times New Roman"/>
          <w:sz w:val="24"/>
          <w:szCs w:val="24"/>
        </w:rPr>
        <w:t>d were frequently</w:t>
      </w:r>
      <w:r w:rsidRPr="00462D15">
        <w:rPr>
          <w:rFonts w:ascii="Times New Roman" w:hAnsi="Times New Roman" w:cs="Times New Roman"/>
          <w:sz w:val="24"/>
          <w:szCs w:val="24"/>
        </w:rPr>
        <w:t xml:space="preserve"> involved in the formation of the Union of Democratic Control</w:t>
      </w:r>
      <w:r w:rsidR="00BC1B68">
        <w:rPr>
          <w:rFonts w:ascii="Times New Roman" w:hAnsi="Times New Roman" w:cs="Times New Roman"/>
          <w:sz w:val="24"/>
          <w:szCs w:val="24"/>
        </w:rPr>
        <w:t xml:space="preserve"> (UDC) in 1914, which was</w:t>
      </w:r>
      <w:r w:rsidR="00103E3A">
        <w:rPr>
          <w:rFonts w:ascii="Times New Roman" w:hAnsi="Times New Roman" w:cs="Times New Roman"/>
          <w:sz w:val="24"/>
          <w:szCs w:val="24"/>
        </w:rPr>
        <w:t xml:space="preserve"> not</w:t>
      </w:r>
      <w:r w:rsidR="007C45A7">
        <w:rPr>
          <w:rFonts w:ascii="Times New Roman" w:hAnsi="Times New Roman" w:cs="Times New Roman"/>
          <w:sz w:val="24"/>
          <w:szCs w:val="24"/>
        </w:rPr>
        <w:t xml:space="preserve"> a pacifist organisation</w:t>
      </w:r>
      <w:r w:rsidR="00BC1B68">
        <w:rPr>
          <w:rFonts w:ascii="Times New Roman" w:hAnsi="Times New Roman" w:cs="Times New Roman"/>
          <w:sz w:val="24"/>
          <w:szCs w:val="24"/>
        </w:rPr>
        <w:t xml:space="preserve"> but sought a reasoned foreign </w:t>
      </w:r>
      <w:r w:rsidR="002E214B">
        <w:rPr>
          <w:rFonts w:ascii="Times New Roman" w:hAnsi="Times New Roman" w:cs="Times New Roman"/>
          <w:sz w:val="24"/>
          <w:szCs w:val="24"/>
        </w:rPr>
        <w:t xml:space="preserve">policy, </w:t>
      </w:r>
      <w:r w:rsidR="00BC1B68">
        <w:rPr>
          <w:rFonts w:ascii="Times New Roman" w:hAnsi="Times New Roman" w:cs="Times New Roman"/>
          <w:sz w:val="24"/>
          <w:szCs w:val="24"/>
        </w:rPr>
        <w:t>free of military influence (though it later also opposed military conscription). The UDC</w:t>
      </w:r>
      <w:r w:rsidR="007C45A7">
        <w:rPr>
          <w:rFonts w:ascii="Times New Roman" w:hAnsi="Times New Roman" w:cs="Times New Roman"/>
          <w:sz w:val="24"/>
          <w:szCs w:val="24"/>
        </w:rPr>
        <w:t xml:space="preserve"> formed by E. D. Morel, </w:t>
      </w:r>
      <w:r w:rsidR="00D62BB2">
        <w:rPr>
          <w:rFonts w:ascii="Times New Roman" w:hAnsi="Times New Roman" w:cs="Times New Roman"/>
          <w:sz w:val="24"/>
          <w:szCs w:val="24"/>
        </w:rPr>
        <w:t>supp</w:t>
      </w:r>
      <w:r w:rsidR="00BC1B68">
        <w:rPr>
          <w:rFonts w:ascii="Times New Roman" w:hAnsi="Times New Roman" w:cs="Times New Roman"/>
          <w:sz w:val="24"/>
          <w:szCs w:val="24"/>
        </w:rPr>
        <w:t>orted by Sir John Simon and many of his</w:t>
      </w:r>
      <w:r w:rsidR="00D62BB2">
        <w:rPr>
          <w:rFonts w:ascii="Times New Roman" w:hAnsi="Times New Roman" w:cs="Times New Roman"/>
          <w:sz w:val="24"/>
          <w:szCs w:val="24"/>
        </w:rPr>
        <w:t xml:space="preserve"> Liberal colleagues,</w:t>
      </w:r>
      <w:r w:rsidR="00BC1B68">
        <w:rPr>
          <w:rFonts w:ascii="Times New Roman" w:hAnsi="Times New Roman" w:cs="Times New Roman"/>
          <w:sz w:val="24"/>
          <w:szCs w:val="24"/>
        </w:rPr>
        <w:t xml:space="preserve"> and many of its members</w:t>
      </w:r>
      <w:r w:rsidR="007C45A7">
        <w:rPr>
          <w:rFonts w:ascii="Times New Roman" w:hAnsi="Times New Roman" w:cs="Times New Roman"/>
          <w:sz w:val="24"/>
          <w:szCs w:val="24"/>
        </w:rPr>
        <w:t xml:space="preserve">, both Liberal and Labour, were </w:t>
      </w:r>
      <w:r w:rsidR="00BC1B68">
        <w:rPr>
          <w:rFonts w:ascii="Times New Roman" w:hAnsi="Times New Roman" w:cs="Times New Roman"/>
          <w:sz w:val="24"/>
          <w:szCs w:val="24"/>
        </w:rPr>
        <w:t xml:space="preserve">later in the war drawn into </w:t>
      </w:r>
      <w:r w:rsidRPr="00462D15">
        <w:rPr>
          <w:rFonts w:ascii="Times New Roman" w:hAnsi="Times New Roman" w:cs="Times New Roman"/>
          <w:sz w:val="24"/>
          <w:szCs w:val="24"/>
        </w:rPr>
        <w:t>the No-Conscription Fellowship.</w:t>
      </w:r>
      <w:r w:rsidR="00BC1B68">
        <w:rPr>
          <w:rFonts w:ascii="Times New Roman" w:hAnsi="Times New Roman" w:cs="Times New Roman"/>
          <w:sz w:val="24"/>
          <w:szCs w:val="24"/>
        </w:rPr>
        <w:t xml:space="preserve"> The main Bradford pacifist was</w:t>
      </w:r>
      <w:r w:rsidR="00D62BB2">
        <w:rPr>
          <w:rFonts w:ascii="Times New Roman" w:hAnsi="Times New Roman" w:cs="Times New Roman"/>
          <w:sz w:val="24"/>
          <w:szCs w:val="24"/>
        </w:rPr>
        <w:t xml:space="preserve"> </w:t>
      </w:r>
      <w:r w:rsidRPr="00D62BB2">
        <w:rPr>
          <w:rFonts w:ascii="Times New Roman" w:hAnsi="Times New Roman" w:cs="Times New Roman"/>
          <w:sz w:val="24"/>
          <w:szCs w:val="24"/>
        </w:rPr>
        <w:t>Willie Leach, an employer who had joined the Bra</w:t>
      </w:r>
      <w:r w:rsidR="00BC1B68">
        <w:rPr>
          <w:rFonts w:ascii="Times New Roman" w:hAnsi="Times New Roman" w:cs="Times New Roman"/>
          <w:sz w:val="24"/>
          <w:szCs w:val="24"/>
        </w:rPr>
        <w:t>dford ILP in 1895.</w:t>
      </w:r>
      <w:r w:rsidR="00D62BB2">
        <w:rPr>
          <w:rFonts w:ascii="Times New Roman" w:hAnsi="Times New Roman" w:cs="Times New Roman"/>
          <w:sz w:val="24"/>
          <w:szCs w:val="24"/>
        </w:rPr>
        <w:t xml:space="preserve"> He wrote for</w:t>
      </w:r>
      <w:r w:rsidRPr="00D62BB2">
        <w:rPr>
          <w:rFonts w:ascii="Times New Roman" w:hAnsi="Times New Roman" w:cs="Times New Roman"/>
          <w:sz w:val="24"/>
          <w:szCs w:val="24"/>
        </w:rPr>
        <w:t xml:space="preserve"> </w:t>
      </w:r>
      <w:r w:rsidRPr="00D62BB2">
        <w:rPr>
          <w:rFonts w:ascii="Times New Roman" w:hAnsi="Times New Roman" w:cs="Times New Roman"/>
          <w:i/>
          <w:sz w:val="24"/>
          <w:szCs w:val="24"/>
        </w:rPr>
        <w:t>Bradford Labour Echo</w:t>
      </w:r>
      <w:r w:rsidR="00D62BB2">
        <w:rPr>
          <w:rFonts w:ascii="Times New Roman" w:hAnsi="Times New Roman" w:cs="Times New Roman"/>
          <w:sz w:val="24"/>
          <w:szCs w:val="24"/>
        </w:rPr>
        <w:t xml:space="preserve"> (in the </w:t>
      </w:r>
      <w:proofErr w:type="spellStart"/>
      <w:r w:rsidR="00D62BB2">
        <w:rPr>
          <w:rFonts w:ascii="Times New Roman" w:hAnsi="Times New Roman" w:cs="Times New Roman"/>
          <w:sz w:val="24"/>
          <w:szCs w:val="24"/>
        </w:rPr>
        <w:t>mid 1890s</w:t>
      </w:r>
      <w:proofErr w:type="spellEnd"/>
      <w:r w:rsidR="00D62BB2">
        <w:rPr>
          <w:rFonts w:ascii="Times New Roman" w:hAnsi="Times New Roman" w:cs="Times New Roman"/>
          <w:sz w:val="24"/>
          <w:szCs w:val="24"/>
        </w:rPr>
        <w:t xml:space="preserve">) and </w:t>
      </w:r>
      <w:r w:rsidR="00D62BB2">
        <w:rPr>
          <w:rFonts w:ascii="Times New Roman" w:hAnsi="Times New Roman" w:cs="Times New Roman"/>
          <w:i/>
          <w:sz w:val="24"/>
          <w:szCs w:val="24"/>
        </w:rPr>
        <w:t xml:space="preserve">Forward </w:t>
      </w:r>
      <w:r w:rsidR="00D62BB2">
        <w:rPr>
          <w:rFonts w:ascii="Times New Roman" w:hAnsi="Times New Roman" w:cs="Times New Roman"/>
          <w:sz w:val="24"/>
          <w:szCs w:val="24"/>
        </w:rPr>
        <w:t>(from about</w:t>
      </w:r>
      <w:r w:rsidR="00596AC0">
        <w:rPr>
          <w:rFonts w:ascii="Times New Roman" w:hAnsi="Times New Roman" w:cs="Times New Roman"/>
          <w:sz w:val="24"/>
          <w:szCs w:val="24"/>
        </w:rPr>
        <w:t xml:space="preserve"> </w:t>
      </w:r>
      <w:r w:rsidR="00D62BB2">
        <w:rPr>
          <w:rFonts w:ascii="Times New Roman" w:hAnsi="Times New Roman" w:cs="Times New Roman"/>
          <w:sz w:val="24"/>
          <w:szCs w:val="24"/>
        </w:rPr>
        <w:t>1900 - to 1906)</w:t>
      </w:r>
      <w:r w:rsidRPr="00D62BB2">
        <w:rPr>
          <w:rFonts w:ascii="Times New Roman" w:hAnsi="Times New Roman" w:cs="Times New Roman"/>
          <w:sz w:val="24"/>
          <w:szCs w:val="24"/>
        </w:rPr>
        <w:t xml:space="preserve"> and took over f</w:t>
      </w:r>
      <w:r w:rsidR="00BC1B68">
        <w:rPr>
          <w:rFonts w:ascii="Times New Roman" w:hAnsi="Times New Roman" w:cs="Times New Roman"/>
          <w:sz w:val="24"/>
          <w:szCs w:val="24"/>
        </w:rPr>
        <w:t xml:space="preserve">rom the pro-war Joseph Burgess, </w:t>
      </w:r>
      <w:r w:rsidRPr="00D62BB2">
        <w:rPr>
          <w:rFonts w:ascii="Times New Roman" w:hAnsi="Times New Roman" w:cs="Times New Roman"/>
          <w:sz w:val="24"/>
          <w:szCs w:val="24"/>
        </w:rPr>
        <w:t>the man who calle</w:t>
      </w:r>
      <w:r w:rsidR="00D62BB2">
        <w:rPr>
          <w:rFonts w:ascii="Times New Roman" w:hAnsi="Times New Roman" w:cs="Times New Roman"/>
          <w:sz w:val="24"/>
          <w:szCs w:val="24"/>
        </w:rPr>
        <w:t>d the socialists together to form the Nat</w:t>
      </w:r>
      <w:r w:rsidR="00BC1B68">
        <w:rPr>
          <w:rFonts w:ascii="Times New Roman" w:hAnsi="Times New Roman" w:cs="Times New Roman"/>
          <w:sz w:val="24"/>
          <w:szCs w:val="24"/>
        </w:rPr>
        <w:t>ional ILP in Bradford,</w:t>
      </w:r>
      <w:r w:rsidRPr="00D62BB2">
        <w:rPr>
          <w:rFonts w:ascii="Times New Roman" w:hAnsi="Times New Roman" w:cs="Times New Roman"/>
          <w:sz w:val="24"/>
          <w:szCs w:val="24"/>
        </w:rPr>
        <w:t xml:space="preserve"> as editor of the </w:t>
      </w:r>
      <w:r w:rsidRPr="00596AC0">
        <w:rPr>
          <w:rFonts w:ascii="Times New Roman" w:hAnsi="Times New Roman" w:cs="Times New Roman"/>
          <w:i/>
          <w:sz w:val="24"/>
          <w:szCs w:val="24"/>
        </w:rPr>
        <w:t>Bradford Pioneer.</w:t>
      </w:r>
      <w:r w:rsidRPr="00D62BB2">
        <w:rPr>
          <w:rFonts w:ascii="Times New Roman" w:hAnsi="Times New Roman" w:cs="Times New Roman"/>
          <w:sz w:val="24"/>
          <w:szCs w:val="24"/>
        </w:rPr>
        <w:t xml:space="preserve"> In October 1915, Leach articulated the paper</w:t>
      </w:r>
      <w:r w:rsidR="00C36FA4">
        <w:rPr>
          <w:rFonts w:ascii="Times New Roman" w:hAnsi="Times New Roman" w:cs="Times New Roman"/>
          <w:sz w:val="24"/>
          <w:szCs w:val="24"/>
        </w:rPr>
        <w:t>’</w:t>
      </w:r>
      <w:r w:rsidRPr="00D62BB2">
        <w:rPr>
          <w:rFonts w:ascii="Times New Roman" w:hAnsi="Times New Roman" w:cs="Times New Roman"/>
          <w:sz w:val="24"/>
          <w:szCs w:val="24"/>
        </w:rPr>
        <w:t>s policy</w:t>
      </w:r>
    </w:p>
    <w:p w:rsidR="00FB4B44" w:rsidRPr="002D474C" w:rsidRDefault="00FB4B44" w:rsidP="002D474C">
      <w:pPr>
        <w:spacing w:line="480" w:lineRule="auto"/>
        <w:ind w:left="720"/>
        <w:rPr>
          <w:rFonts w:ascii="Times New Roman" w:hAnsi="Times New Roman" w:cs="Times New Roman"/>
          <w:sz w:val="24"/>
          <w:szCs w:val="24"/>
        </w:rPr>
      </w:pPr>
      <w:r w:rsidRPr="00596AC0">
        <w:rPr>
          <w:rFonts w:ascii="Times New Roman" w:hAnsi="Times New Roman" w:cs="Times New Roman"/>
          <w:sz w:val="24"/>
          <w:szCs w:val="24"/>
        </w:rPr>
        <w:lastRenderedPageBreak/>
        <w:t>We hate all war especially the present one. This is a pacifist and peace journal conducted among other purpos</w:t>
      </w:r>
      <w:r w:rsidR="00BC1B68">
        <w:rPr>
          <w:rFonts w:ascii="Times New Roman" w:hAnsi="Times New Roman" w:cs="Times New Roman"/>
          <w:sz w:val="24"/>
          <w:szCs w:val="24"/>
        </w:rPr>
        <w:t>es with the object of stating a</w:t>
      </w:r>
      <w:r w:rsidRPr="00596AC0">
        <w:rPr>
          <w:rFonts w:ascii="Times New Roman" w:hAnsi="Times New Roman" w:cs="Times New Roman"/>
          <w:sz w:val="24"/>
          <w:szCs w:val="24"/>
        </w:rPr>
        <w:t>s</w:t>
      </w:r>
      <w:r w:rsidR="00BC1B68">
        <w:rPr>
          <w:rFonts w:ascii="Times New Roman" w:hAnsi="Times New Roman" w:cs="Times New Roman"/>
          <w:sz w:val="24"/>
          <w:szCs w:val="24"/>
        </w:rPr>
        <w:t xml:space="preserve"> </w:t>
      </w:r>
      <w:r w:rsidRPr="00596AC0">
        <w:rPr>
          <w:rFonts w:ascii="Times New Roman" w:hAnsi="Times New Roman" w:cs="Times New Roman"/>
          <w:sz w:val="24"/>
          <w:szCs w:val="24"/>
        </w:rPr>
        <w:t>well as we can, the ILP position on the hideous tragedy now being enacted in Europe…. Human life is the most sacred thing we know and its preservation, its development, its best welfare, must therefore be our religion on this earth.</w:t>
      </w:r>
      <w:r w:rsidR="00596AC0">
        <w:rPr>
          <w:rStyle w:val="EndnoteReference"/>
          <w:rFonts w:ascii="Times New Roman" w:hAnsi="Times New Roman" w:cs="Times New Roman"/>
          <w:sz w:val="24"/>
          <w:szCs w:val="24"/>
        </w:rPr>
        <w:endnoteReference w:id="21"/>
      </w:r>
    </w:p>
    <w:p w:rsidR="00A65858" w:rsidRDefault="00C36FA4" w:rsidP="00FB4B44">
      <w:pPr>
        <w:spacing w:line="480" w:lineRule="auto"/>
        <w:rPr>
          <w:rFonts w:ascii="Times New Roman" w:hAnsi="Times New Roman" w:cs="Times New Roman"/>
          <w:sz w:val="24"/>
          <w:szCs w:val="24"/>
        </w:rPr>
      </w:pPr>
      <w:r>
        <w:rPr>
          <w:rFonts w:ascii="Times New Roman" w:hAnsi="Times New Roman" w:cs="Times New Roman"/>
          <w:sz w:val="24"/>
          <w:szCs w:val="24"/>
        </w:rPr>
        <w:t>However, t</w:t>
      </w:r>
      <w:r w:rsidR="00FB4B44" w:rsidRPr="002D474C">
        <w:rPr>
          <w:rFonts w:ascii="Times New Roman" w:hAnsi="Times New Roman" w:cs="Times New Roman"/>
          <w:sz w:val="24"/>
          <w:szCs w:val="24"/>
        </w:rPr>
        <w:t xml:space="preserve">he Bradford pacifists saw themselves as a </w:t>
      </w:r>
      <w:r w:rsidR="004B6406" w:rsidRPr="002D474C">
        <w:rPr>
          <w:rFonts w:ascii="Times New Roman" w:hAnsi="Times New Roman" w:cs="Times New Roman"/>
          <w:sz w:val="24"/>
          <w:szCs w:val="24"/>
        </w:rPr>
        <w:t>beleaguered</w:t>
      </w:r>
      <w:r w:rsidR="00FB4B44" w:rsidRPr="002D474C">
        <w:rPr>
          <w:rFonts w:ascii="Times New Roman" w:hAnsi="Times New Roman" w:cs="Times New Roman"/>
          <w:sz w:val="24"/>
          <w:szCs w:val="24"/>
        </w:rPr>
        <w:t xml:space="preserve"> group led by William Leach who, through the </w:t>
      </w:r>
      <w:r w:rsidR="00FB4B44" w:rsidRPr="002D474C">
        <w:rPr>
          <w:rFonts w:ascii="Times New Roman" w:hAnsi="Times New Roman" w:cs="Times New Roman"/>
          <w:i/>
          <w:sz w:val="24"/>
          <w:szCs w:val="24"/>
        </w:rPr>
        <w:t xml:space="preserve">Bradford Pioneer, </w:t>
      </w:r>
      <w:r w:rsidR="00FB4B44" w:rsidRPr="002D474C">
        <w:rPr>
          <w:rFonts w:ascii="Times New Roman" w:hAnsi="Times New Roman" w:cs="Times New Roman"/>
          <w:sz w:val="24"/>
          <w:szCs w:val="24"/>
        </w:rPr>
        <w:t>reported extensively on the No-Conscription Fellowship and</w:t>
      </w:r>
      <w:r w:rsidR="00FB4B44" w:rsidRPr="002D474C">
        <w:rPr>
          <w:rFonts w:ascii="Times New Roman" w:hAnsi="Times New Roman" w:cs="Times New Roman"/>
          <w:b/>
          <w:sz w:val="24"/>
          <w:szCs w:val="24"/>
        </w:rPr>
        <w:t xml:space="preserve"> </w:t>
      </w:r>
      <w:r>
        <w:rPr>
          <w:rFonts w:ascii="Times New Roman" w:hAnsi="Times New Roman" w:cs="Times New Roman"/>
          <w:sz w:val="24"/>
          <w:szCs w:val="24"/>
        </w:rPr>
        <w:t>the UDC</w:t>
      </w:r>
      <w:r w:rsidR="00E77982">
        <w:rPr>
          <w:rFonts w:ascii="Times New Roman" w:hAnsi="Times New Roman" w:cs="Times New Roman"/>
          <w:sz w:val="24"/>
          <w:szCs w:val="24"/>
        </w:rPr>
        <w:t xml:space="preserve"> ( the No-Conscription Fellowship caught on well West Y</w:t>
      </w:r>
      <w:r w:rsidR="005948F7">
        <w:rPr>
          <w:rFonts w:ascii="Times New Roman" w:hAnsi="Times New Roman" w:cs="Times New Roman"/>
          <w:sz w:val="24"/>
          <w:szCs w:val="24"/>
        </w:rPr>
        <w:t>orkshire as indicated in Table 1</w:t>
      </w:r>
      <w:r w:rsidR="00E77982">
        <w:rPr>
          <w:rFonts w:ascii="Times New Roman" w:hAnsi="Times New Roman" w:cs="Times New Roman"/>
          <w:sz w:val="24"/>
          <w:szCs w:val="24"/>
        </w:rPr>
        <w:t>)</w:t>
      </w:r>
      <w:r w:rsidR="00FB4B44" w:rsidRPr="002D474C">
        <w:rPr>
          <w:rFonts w:ascii="Times New Roman" w:hAnsi="Times New Roman" w:cs="Times New Roman"/>
          <w:b/>
          <w:sz w:val="24"/>
          <w:szCs w:val="24"/>
        </w:rPr>
        <w:t>,</w:t>
      </w:r>
      <w:r w:rsidR="00FB4B44" w:rsidRPr="002D474C">
        <w:rPr>
          <w:rFonts w:ascii="Times New Roman" w:hAnsi="Times New Roman" w:cs="Times New Roman"/>
          <w:sz w:val="24"/>
          <w:szCs w:val="24"/>
        </w:rPr>
        <w:t xml:space="preserve"> and the speeches of pacifists and anti-war figures who spoke at the New Picture House in Morley Street. It described E. D. Morel who lectured there as that distinguished war bird…now a member of the I</w:t>
      </w:r>
      <w:r w:rsidR="002D474C">
        <w:rPr>
          <w:rFonts w:ascii="Times New Roman" w:hAnsi="Times New Roman" w:cs="Times New Roman"/>
          <w:sz w:val="24"/>
          <w:szCs w:val="24"/>
        </w:rPr>
        <w:t>LP and of the Bradford Branch.’</w:t>
      </w:r>
      <w:r w:rsidR="002D474C">
        <w:rPr>
          <w:rStyle w:val="EndnoteReference"/>
          <w:rFonts w:ascii="Times New Roman" w:hAnsi="Times New Roman" w:cs="Times New Roman"/>
          <w:sz w:val="24"/>
          <w:szCs w:val="24"/>
        </w:rPr>
        <w:endnoteReference w:id="22"/>
      </w:r>
      <w:r w:rsidR="00FB4B44" w:rsidRPr="002D474C">
        <w:rPr>
          <w:rFonts w:ascii="Times New Roman" w:hAnsi="Times New Roman" w:cs="Times New Roman"/>
          <w:sz w:val="24"/>
          <w:szCs w:val="24"/>
        </w:rPr>
        <w:t xml:space="preserve"> Leach</w:t>
      </w:r>
      <w:r>
        <w:rPr>
          <w:rFonts w:ascii="Times New Roman" w:hAnsi="Times New Roman" w:cs="Times New Roman"/>
          <w:sz w:val="24"/>
          <w:szCs w:val="24"/>
        </w:rPr>
        <w:t xml:space="preserve">, through the </w:t>
      </w:r>
      <w:r>
        <w:rPr>
          <w:rFonts w:ascii="Times New Roman" w:hAnsi="Times New Roman" w:cs="Times New Roman"/>
          <w:i/>
          <w:sz w:val="24"/>
          <w:szCs w:val="24"/>
        </w:rPr>
        <w:t>Bradford Pioneer</w:t>
      </w:r>
      <w:r>
        <w:rPr>
          <w:rFonts w:ascii="Times New Roman" w:hAnsi="Times New Roman" w:cs="Times New Roman"/>
          <w:sz w:val="24"/>
          <w:szCs w:val="24"/>
        </w:rPr>
        <w:t>,</w:t>
      </w:r>
      <w:r w:rsidR="00A65858">
        <w:rPr>
          <w:rFonts w:ascii="Times New Roman" w:hAnsi="Times New Roman" w:cs="Times New Roman"/>
          <w:sz w:val="24"/>
          <w:szCs w:val="24"/>
        </w:rPr>
        <w:t xml:space="preserve"> </w:t>
      </w:r>
      <w:r w:rsidR="00FB4B44" w:rsidRPr="002D474C">
        <w:rPr>
          <w:rFonts w:ascii="Times New Roman" w:hAnsi="Times New Roman" w:cs="Times New Roman"/>
          <w:sz w:val="24"/>
          <w:szCs w:val="24"/>
        </w:rPr>
        <w:t>was</w:t>
      </w:r>
      <w:r>
        <w:rPr>
          <w:rFonts w:ascii="Times New Roman" w:hAnsi="Times New Roman" w:cs="Times New Roman"/>
          <w:sz w:val="24"/>
          <w:szCs w:val="24"/>
        </w:rPr>
        <w:t xml:space="preserve"> also </w:t>
      </w:r>
      <w:r w:rsidR="00FB4B44" w:rsidRPr="002D474C">
        <w:rPr>
          <w:rFonts w:ascii="Times New Roman" w:hAnsi="Times New Roman" w:cs="Times New Roman"/>
          <w:sz w:val="24"/>
          <w:szCs w:val="24"/>
        </w:rPr>
        <w:t>concerned at the attack on the</w:t>
      </w:r>
      <w:r w:rsidR="00A65858">
        <w:rPr>
          <w:rFonts w:ascii="Times New Roman" w:hAnsi="Times New Roman" w:cs="Times New Roman"/>
          <w:sz w:val="24"/>
          <w:szCs w:val="24"/>
        </w:rPr>
        <w:t xml:space="preserve"> ILP in Bradford,</w:t>
      </w:r>
      <w:r w:rsidR="00FB4B44" w:rsidRPr="002D474C">
        <w:rPr>
          <w:rFonts w:ascii="Times New Roman" w:hAnsi="Times New Roman" w:cs="Times New Roman"/>
          <w:sz w:val="24"/>
          <w:szCs w:val="24"/>
        </w:rPr>
        <w:t xml:space="preserve"> m</w:t>
      </w:r>
      <w:r w:rsidR="00A65858">
        <w:rPr>
          <w:rFonts w:ascii="Times New Roman" w:hAnsi="Times New Roman" w:cs="Times New Roman"/>
          <w:sz w:val="24"/>
          <w:szCs w:val="24"/>
        </w:rPr>
        <w:t xml:space="preserve">ost Germanized </w:t>
      </w:r>
      <w:r>
        <w:rPr>
          <w:rFonts w:ascii="Times New Roman" w:hAnsi="Times New Roman" w:cs="Times New Roman"/>
          <w:sz w:val="24"/>
          <w:szCs w:val="24"/>
        </w:rPr>
        <w:t>town in Britain with its middle-</w:t>
      </w:r>
      <w:r w:rsidR="00A65858">
        <w:rPr>
          <w:rFonts w:ascii="Times New Roman" w:hAnsi="Times New Roman" w:cs="Times New Roman"/>
          <w:sz w:val="24"/>
          <w:szCs w:val="24"/>
        </w:rPr>
        <w:t xml:space="preserve">class families of German origin such as the </w:t>
      </w:r>
      <w:proofErr w:type="spellStart"/>
      <w:r w:rsidR="00A65858">
        <w:rPr>
          <w:rFonts w:ascii="Times New Roman" w:hAnsi="Times New Roman" w:cs="Times New Roman"/>
          <w:sz w:val="24"/>
          <w:szCs w:val="24"/>
        </w:rPr>
        <w:t>Mosers</w:t>
      </w:r>
      <w:proofErr w:type="spellEnd"/>
      <w:r w:rsidR="00A65858">
        <w:rPr>
          <w:rFonts w:ascii="Times New Roman" w:hAnsi="Times New Roman" w:cs="Times New Roman"/>
          <w:sz w:val="24"/>
          <w:szCs w:val="24"/>
        </w:rPr>
        <w:t xml:space="preserve">, the </w:t>
      </w:r>
      <w:proofErr w:type="spellStart"/>
      <w:r w:rsidR="00A65858">
        <w:rPr>
          <w:rFonts w:ascii="Times New Roman" w:hAnsi="Times New Roman" w:cs="Times New Roman"/>
          <w:sz w:val="24"/>
          <w:szCs w:val="24"/>
        </w:rPr>
        <w:t>Wolffs</w:t>
      </w:r>
      <w:proofErr w:type="spellEnd"/>
      <w:r w:rsidR="00A65858">
        <w:rPr>
          <w:rFonts w:ascii="Times New Roman" w:hAnsi="Times New Roman" w:cs="Times New Roman"/>
          <w:sz w:val="24"/>
          <w:szCs w:val="24"/>
        </w:rPr>
        <w:t xml:space="preserve">, the Behrens, the </w:t>
      </w:r>
      <w:proofErr w:type="spellStart"/>
      <w:r w:rsidR="00A65858">
        <w:rPr>
          <w:rFonts w:ascii="Times New Roman" w:hAnsi="Times New Roman" w:cs="Times New Roman"/>
          <w:sz w:val="24"/>
          <w:szCs w:val="24"/>
        </w:rPr>
        <w:t>Steinthals</w:t>
      </w:r>
      <w:proofErr w:type="spellEnd"/>
      <w:r w:rsidR="00A65858">
        <w:rPr>
          <w:rFonts w:ascii="Times New Roman" w:hAnsi="Times New Roman" w:cs="Times New Roman"/>
          <w:sz w:val="24"/>
          <w:szCs w:val="24"/>
        </w:rPr>
        <w:t>, and the Delius family.</w:t>
      </w:r>
    </w:p>
    <w:p w:rsidR="00FB4B44" w:rsidRPr="00A65858" w:rsidRDefault="007C45A7" w:rsidP="00805E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Leach’s pacifist views were supported by a small group of trade unionists and political figures in Bradford, </w:t>
      </w:r>
      <w:r w:rsidR="00BC1B68">
        <w:rPr>
          <w:rFonts w:ascii="Times New Roman" w:hAnsi="Times New Roman" w:cs="Times New Roman"/>
          <w:sz w:val="24"/>
          <w:szCs w:val="24"/>
        </w:rPr>
        <w:t xml:space="preserve">including Walter Barber, Secretary of the Bradford Trades Council, and his son </w:t>
      </w:r>
      <w:proofErr w:type="spellStart"/>
      <w:r w:rsidR="00FB4B44" w:rsidRPr="00A65858">
        <w:rPr>
          <w:rFonts w:ascii="Times New Roman" w:hAnsi="Times New Roman" w:cs="Times New Roman"/>
          <w:sz w:val="24"/>
          <w:szCs w:val="24"/>
        </w:rPr>
        <w:t>Revis</w:t>
      </w:r>
      <w:proofErr w:type="spellEnd"/>
      <w:r w:rsidR="00FB4B44" w:rsidRPr="00A65858">
        <w:rPr>
          <w:rFonts w:ascii="Times New Roman" w:hAnsi="Times New Roman" w:cs="Times New Roman"/>
          <w:sz w:val="24"/>
          <w:szCs w:val="24"/>
        </w:rPr>
        <w:t xml:space="preserve"> Barber</w:t>
      </w:r>
      <w:r w:rsidR="002E214B">
        <w:rPr>
          <w:rFonts w:ascii="Times New Roman" w:hAnsi="Times New Roman" w:cs="Times New Roman"/>
          <w:sz w:val="24"/>
          <w:szCs w:val="24"/>
        </w:rPr>
        <w:t>, who became one of the estimated</w:t>
      </w:r>
      <w:r w:rsidR="00712EFD">
        <w:rPr>
          <w:rFonts w:ascii="Times New Roman" w:hAnsi="Times New Roman" w:cs="Times New Roman"/>
          <w:sz w:val="24"/>
          <w:szCs w:val="24"/>
        </w:rPr>
        <w:t xml:space="preserve"> 59 Conscientious Objectors (COs) </w:t>
      </w:r>
      <w:r w:rsidR="006D23B3">
        <w:rPr>
          <w:rFonts w:ascii="Times New Roman" w:hAnsi="Times New Roman" w:cs="Times New Roman"/>
          <w:sz w:val="24"/>
          <w:szCs w:val="24"/>
        </w:rPr>
        <w:t>(l</w:t>
      </w:r>
      <w:r w:rsidR="002E214B">
        <w:rPr>
          <w:rFonts w:ascii="Times New Roman" w:hAnsi="Times New Roman" w:cs="Times New Roman"/>
          <w:sz w:val="24"/>
          <w:szCs w:val="24"/>
        </w:rPr>
        <w:t xml:space="preserve">ook at Table 2) </w:t>
      </w:r>
      <w:r w:rsidR="00712EFD">
        <w:rPr>
          <w:rFonts w:ascii="Times New Roman" w:hAnsi="Times New Roman" w:cs="Times New Roman"/>
          <w:sz w:val="24"/>
          <w:szCs w:val="24"/>
        </w:rPr>
        <w:t>in Bradford</w:t>
      </w:r>
      <w:r w:rsidR="00870FD9">
        <w:rPr>
          <w:rFonts w:ascii="Times New Roman" w:hAnsi="Times New Roman" w:cs="Times New Roman"/>
          <w:sz w:val="24"/>
          <w:szCs w:val="24"/>
        </w:rPr>
        <w:t xml:space="preserve"> who refused to be conscripted from 1916 onwards</w:t>
      </w:r>
      <w:r w:rsidR="00712EFD">
        <w:rPr>
          <w:rFonts w:ascii="Times New Roman" w:hAnsi="Times New Roman" w:cs="Times New Roman"/>
          <w:sz w:val="24"/>
          <w:szCs w:val="24"/>
        </w:rPr>
        <w:t xml:space="preserve">, </w:t>
      </w:r>
      <w:r w:rsidR="00870FD9">
        <w:rPr>
          <w:rFonts w:ascii="Times New Roman" w:hAnsi="Times New Roman" w:cs="Times New Roman"/>
          <w:sz w:val="24"/>
          <w:szCs w:val="24"/>
        </w:rPr>
        <w:t>though we now know that there likely to be more.</w:t>
      </w:r>
      <w:r w:rsidR="00870FD9">
        <w:rPr>
          <w:rStyle w:val="EndnoteReference"/>
          <w:rFonts w:ascii="Times New Roman" w:hAnsi="Times New Roman" w:cs="Times New Roman"/>
          <w:sz w:val="24"/>
          <w:szCs w:val="24"/>
        </w:rPr>
        <w:endnoteReference w:id="23"/>
      </w:r>
    </w:p>
    <w:p w:rsidR="00FB4B44" w:rsidRPr="00805E0B" w:rsidRDefault="00FB4B44" w:rsidP="00FB4B44">
      <w:pPr>
        <w:spacing w:line="480" w:lineRule="auto"/>
        <w:ind w:firstLine="720"/>
        <w:rPr>
          <w:rFonts w:ascii="Times New Roman" w:hAnsi="Times New Roman" w:cs="Times New Roman"/>
          <w:sz w:val="24"/>
          <w:szCs w:val="24"/>
        </w:rPr>
      </w:pPr>
      <w:r w:rsidRPr="00805E0B">
        <w:rPr>
          <w:rFonts w:ascii="Times New Roman" w:hAnsi="Times New Roman" w:cs="Times New Roman"/>
          <w:sz w:val="24"/>
          <w:szCs w:val="24"/>
        </w:rPr>
        <w:t>At the end of the war William Leach stood for Bradford Central, where he was comprehensively defeated by the Conservative Coalition candidate. Yet he reiterated his commitment to pacifism:</w:t>
      </w:r>
    </w:p>
    <w:p w:rsidR="00FB4B44" w:rsidRPr="00805E0B" w:rsidRDefault="00FB4B44" w:rsidP="00FB4B44">
      <w:pPr>
        <w:spacing w:line="480" w:lineRule="auto"/>
        <w:ind w:left="720"/>
        <w:rPr>
          <w:rFonts w:ascii="Times New Roman" w:hAnsi="Times New Roman" w:cs="Times New Roman"/>
          <w:sz w:val="24"/>
          <w:szCs w:val="24"/>
        </w:rPr>
      </w:pPr>
      <w:r w:rsidRPr="00805E0B">
        <w:rPr>
          <w:rFonts w:ascii="Times New Roman" w:hAnsi="Times New Roman" w:cs="Times New Roman"/>
          <w:sz w:val="24"/>
          <w:szCs w:val="24"/>
        </w:rPr>
        <w:t xml:space="preserve">I have never felt so pugnaciously right in my life. I still disbelieve in war. As long as I am in public life I will not support bloodshed for any cause, whether that cause </w:t>
      </w:r>
      <w:r w:rsidRPr="00805E0B">
        <w:rPr>
          <w:rFonts w:ascii="Times New Roman" w:hAnsi="Times New Roman" w:cs="Times New Roman"/>
          <w:sz w:val="24"/>
          <w:szCs w:val="24"/>
        </w:rPr>
        <w:lastRenderedPageBreak/>
        <w:t>appears right or does not. It looks as if this victory fervour has swept us out. But it will pass. Liberalism is defunct, Socialism is deferred, and the</w:t>
      </w:r>
      <w:r w:rsidR="00805E0B">
        <w:rPr>
          <w:rFonts w:ascii="Times New Roman" w:hAnsi="Times New Roman" w:cs="Times New Roman"/>
          <w:sz w:val="24"/>
          <w:szCs w:val="24"/>
        </w:rPr>
        <w:t xml:space="preserve"> Coalition will be defeated.</w:t>
      </w:r>
      <w:r w:rsidR="00805E0B">
        <w:rPr>
          <w:rStyle w:val="EndnoteReference"/>
          <w:rFonts w:ascii="Times New Roman" w:hAnsi="Times New Roman" w:cs="Times New Roman"/>
          <w:sz w:val="24"/>
          <w:szCs w:val="24"/>
        </w:rPr>
        <w:endnoteReference w:id="24"/>
      </w:r>
    </w:p>
    <w:p w:rsidR="00FB4B44" w:rsidRPr="00805E0B" w:rsidRDefault="00FB4B44" w:rsidP="00805E0B">
      <w:pPr>
        <w:spacing w:line="480" w:lineRule="auto"/>
        <w:rPr>
          <w:rFonts w:ascii="Times New Roman" w:hAnsi="Times New Roman" w:cs="Times New Roman"/>
          <w:sz w:val="24"/>
          <w:szCs w:val="24"/>
        </w:rPr>
      </w:pPr>
      <w:r w:rsidRPr="00805E0B">
        <w:rPr>
          <w:rFonts w:ascii="Times New Roman" w:hAnsi="Times New Roman" w:cs="Times New Roman"/>
          <w:sz w:val="24"/>
          <w:szCs w:val="24"/>
        </w:rPr>
        <w:t xml:space="preserve">Such sentiments were not shared by the majority of the Bradford ILP/Labour Party, </w:t>
      </w:r>
      <w:proofErr w:type="gramStart"/>
      <w:r w:rsidRPr="00805E0B">
        <w:rPr>
          <w:rFonts w:ascii="Times New Roman" w:hAnsi="Times New Roman" w:cs="Times New Roman"/>
          <w:sz w:val="24"/>
          <w:szCs w:val="24"/>
        </w:rPr>
        <w:t>nor</w:t>
      </w:r>
      <w:proofErr w:type="gramEnd"/>
      <w:r w:rsidRPr="00805E0B">
        <w:rPr>
          <w:rFonts w:ascii="Times New Roman" w:hAnsi="Times New Roman" w:cs="Times New Roman"/>
          <w:sz w:val="24"/>
          <w:szCs w:val="24"/>
        </w:rPr>
        <w:t xml:space="preserve"> by many contributors to the </w:t>
      </w:r>
      <w:r w:rsidRPr="00805E0B">
        <w:rPr>
          <w:rFonts w:ascii="Times New Roman" w:hAnsi="Times New Roman" w:cs="Times New Roman"/>
          <w:i/>
          <w:sz w:val="24"/>
          <w:szCs w:val="24"/>
        </w:rPr>
        <w:t>Bradford Pioneer</w:t>
      </w:r>
      <w:r w:rsidR="007C45A7">
        <w:rPr>
          <w:rFonts w:ascii="Times New Roman" w:hAnsi="Times New Roman" w:cs="Times New Roman"/>
          <w:sz w:val="24"/>
          <w:szCs w:val="24"/>
        </w:rPr>
        <w:t>.</w:t>
      </w:r>
    </w:p>
    <w:p w:rsidR="00FB4B44" w:rsidRPr="00CF4DDF" w:rsidRDefault="00FB4B44" w:rsidP="00414156">
      <w:pPr>
        <w:spacing w:line="480" w:lineRule="auto"/>
        <w:ind w:firstLine="720"/>
        <w:rPr>
          <w:rFonts w:ascii="Times New Roman" w:hAnsi="Times New Roman" w:cs="Times New Roman"/>
          <w:sz w:val="24"/>
          <w:szCs w:val="24"/>
        </w:rPr>
      </w:pPr>
      <w:r w:rsidRPr="00CF4DDF">
        <w:rPr>
          <w:rFonts w:ascii="Times New Roman" w:hAnsi="Times New Roman" w:cs="Times New Roman"/>
          <w:sz w:val="24"/>
          <w:szCs w:val="24"/>
        </w:rPr>
        <w:t xml:space="preserve">The majority anti-war </w:t>
      </w:r>
      <w:proofErr w:type="spellStart"/>
      <w:r w:rsidRPr="00CF4DDF">
        <w:rPr>
          <w:rFonts w:ascii="Times New Roman" w:hAnsi="Times New Roman" w:cs="Times New Roman"/>
          <w:sz w:val="24"/>
          <w:szCs w:val="24"/>
        </w:rPr>
        <w:t>ILPers</w:t>
      </w:r>
      <w:proofErr w:type="spellEnd"/>
      <w:r w:rsidRPr="00CF4DDF">
        <w:rPr>
          <w:rFonts w:ascii="Times New Roman" w:hAnsi="Times New Roman" w:cs="Times New Roman"/>
          <w:sz w:val="24"/>
          <w:szCs w:val="24"/>
        </w:rPr>
        <w:t xml:space="preserve"> in Bradford were not pacifists and </w:t>
      </w:r>
      <w:r w:rsidR="00103E3A">
        <w:rPr>
          <w:rFonts w:ascii="Times New Roman" w:hAnsi="Times New Roman" w:cs="Times New Roman"/>
          <w:sz w:val="24"/>
          <w:szCs w:val="24"/>
        </w:rPr>
        <w:t>were prepared to see the war through</w:t>
      </w:r>
      <w:r w:rsidRPr="00CF4DDF">
        <w:rPr>
          <w:rFonts w:ascii="Times New Roman" w:hAnsi="Times New Roman" w:cs="Times New Roman"/>
          <w:sz w:val="24"/>
          <w:szCs w:val="24"/>
        </w:rPr>
        <w:t>. Fred Jowett</w:t>
      </w:r>
      <w:r w:rsidR="00CF4DDF">
        <w:rPr>
          <w:rFonts w:ascii="Times New Roman" w:hAnsi="Times New Roman" w:cs="Times New Roman"/>
          <w:sz w:val="24"/>
          <w:szCs w:val="24"/>
        </w:rPr>
        <w:t xml:space="preserve"> </w:t>
      </w:r>
      <w:r w:rsidR="007C45A7">
        <w:rPr>
          <w:rFonts w:ascii="Times New Roman" w:hAnsi="Times New Roman" w:cs="Times New Roman"/>
          <w:sz w:val="24"/>
          <w:szCs w:val="24"/>
        </w:rPr>
        <w:t xml:space="preserve">was </w:t>
      </w:r>
      <w:r w:rsidR="00CF4DDF">
        <w:rPr>
          <w:rFonts w:ascii="Times New Roman" w:hAnsi="Times New Roman" w:cs="Times New Roman"/>
          <w:sz w:val="24"/>
          <w:szCs w:val="24"/>
        </w:rPr>
        <w:t>amongst them</w:t>
      </w:r>
      <w:r w:rsidR="0017126C">
        <w:rPr>
          <w:rFonts w:ascii="Times New Roman" w:hAnsi="Times New Roman" w:cs="Times New Roman"/>
          <w:sz w:val="24"/>
          <w:szCs w:val="24"/>
        </w:rPr>
        <w:t xml:space="preserve"> and though</w:t>
      </w:r>
      <w:r w:rsidRPr="00CF4DDF">
        <w:rPr>
          <w:rFonts w:ascii="Times New Roman" w:hAnsi="Times New Roman" w:cs="Times New Roman"/>
          <w:sz w:val="24"/>
          <w:szCs w:val="24"/>
        </w:rPr>
        <w:t xml:space="preserve"> opposed to the-secret treaties that led to the Great War, </w:t>
      </w:r>
      <w:r w:rsidR="00414156">
        <w:rPr>
          <w:rFonts w:ascii="Times New Roman" w:hAnsi="Times New Roman" w:cs="Times New Roman"/>
          <w:sz w:val="24"/>
          <w:szCs w:val="24"/>
        </w:rPr>
        <w:t>favoured the Defence of Britain</w:t>
      </w:r>
      <w:r w:rsidRPr="00CF4DDF">
        <w:rPr>
          <w:rFonts w:ascii="Times New Roman" w:hAnsi="Times New Roman" w:cs="Times New Roman"/>
          <w:sz w:val="24"/>
          <w:szCs w:val="24"/>
        </w:rPr>
        <w:t xml:space="preserve">, opposed </w:t>
      </w:r>
      <w:proofErr w:type="spellStart"/>
      <w:r w:rsidRPr="00CF4DDF">
        <w:rPr>
          <w:rFonts w:ascii="Times New Roman" w:hAnsi="Times New Roman" w:cs="Times New Roman"/>
          <w:sz w:val="24"/>
          <w:szCs w:val="24"/>
        </w:rPr>
        <w:t>Prussianism</w:t>
      </w:r>
      <w:proofErr w:type="spellEnd"/>
      <w:r w:rsidRPr="00CF4DDF">
        <w:rPr>
          <w:rFonts w:ascii="Times New Roman" w:hAnsi="Times New Roman" w:cs="Times New Roman"/>
          <w:sz w:val="24"/>
          <w:szCs w:val="24"/>
        </w:rPr>
        <w:t xml:space="preserve"> but as the </w:t>
      </w:r>
      <w:r w:rsidRPr="00CF4DDF">
        <w:rPr>
          <w:rFonts w:ascii="Times New Roman" w:hAnsi="Times New Roman" w:cs="Times New Roman"/>
          <w:i/>
          <w:sz w:val="24"/>
          <w:szCs w:val="24"/>
        </w:rPr>
        <w:t xml:space="preserve">Standard </w:t>
      </w:r>
      <w:r w:rsidRPr="00CF4DDF">
        <w:rPr>
          <w:rFonts w:ascii="Times New Roman" w:hAnsi="Times New Roman" w:cs="Times New Roman"/>
          <w:sz w:val="24"/>
          <w:szCs w:val="24"/>
        </w:rPr>
        <w:t>wrote ‘His fad was the democratic control of foreign policy’,  and he wanted the ‘restoration of B</w:t>
      </w:r>
      <w:r w:rsidR="006D23B3">
        <w:rPr>
          <w:rFonts w:ascii="Times New Roman" w:hAnsi="Times New Roman" w:cs="Times New Roman"/>
          <w:sz w:val="24"/>
          <w:szCs w:val="24"/>
        </w:rPr>
        <w:t>elgium to complete sovereignty’.</w:t>
      </w:r>
      <w:r w:rsidR="006D23B3">
        <w:rPr>
          <w:rStyle w:val="EndnoteReference"/>
          <w:rFonts w:ascii="Times New Roman" w:hAnsi="Times New Roman" w:cs="Times New Roman"/>
          <w:sz w:val="24"/>
          <w:szCs w:val="24"/>
        </w:rPr>
        <w:endnoteReference w:id="25"/>
      </w:r>
      <w:r w:rsidRPr="00CF4DDF">
        <w:rPr>
          <w:rFonts w:ascii="Times New Roman" w:hAnsi="Times New Roman" w:cs="Times New Roman"/>
          <w:sz w:val="24"/>
          <w:szCs w:val="24"/>
        </w:rPr>
        <w:t xml:space="preserve"> This was something akin to James </w:t>
      </w:r>
      <w:proofErr w:type="spellStart"/>
      <w:r w:rsidRPr="00CF4DDF">
        <w:rPr>
          <w:rFonts w:ascii="Times New Roman" w:hAnsi="Times New Roman" w:cs="Times New Roman"/>
          <w:sz w:val="24"/>
          <w:szCs w:val="24"/>
        </w:rPr>
        <w:t>Keir</w:t>
      </w:r>
      <w:proofErr w:type="spellEnd"/>
      <w:r w:rsidRPr="00CF4DDF">
        <w:rPr>
          <w:rFonts w:ascii="Times New Roman" w:hAnsi="Times New Roman" w:cs="Times New Roman"/>
          <w:sz w:val="24"/>
          <w:szCs w:val="24"/>
        </w:rPr>
        <w:t xml:space="preserve"> </w:t>
      </w:r>
      <w:proofErr w:type="spellStart"/>
      <w:r w:rsidRPr="00CF4DDF">
        <w:rPr>
          <w:rFonts w:ascii="Times New Roman" w:hAnsi="Times New Roman" w:cs="Times New Roman"/>
          <w:sz w:val="24"/>
          <w:szCs w:val="24"/>
        </w:rPr>
        <w:t>Hardie’s</w:t>
      </w:r>
      <w:proofErr w:type="spellEnd"/>
      <w:r w:rsidRPr="00CF4DDF">
        <w:rPr>
          <w:rFonts w:ascii="Times New Roman" w:hAnsi="Times New Roman" w:cs="Times New Roman"/>
          <w:sz w:val="24"/>
          <w:szCs w:val="24"/>
        </w:rPr>
        <w:t xml:space="preserve">, ‘We must see the War </w:t>
      </w:r>
      <w:r w:rsidR="006D23B3">
        <w:rPr>
          <w:rFonts w:ascii="Times New Roman" w:hAnsi="Times New Roman" w:cs="Times New Roman"/>
          <w:sz w:val="24"/>
          <w:szCs w:val="24"/>
        </w:rPr>
        <w:t>through, but denounce Secret D</w:t>
      </w:r>
      <w:r w:rsidRPr="00CF4DDF">
        <w:rPr>
          <w:rFonts w:ascii="Times New Roman" w:hAnsi="Times New Roman" w:cs="Times New Roman"/>
          <w:sz w:val="24"/>
          <w:szCs w:val="24"/>
        </w:rPr>
        <w:t>iplomacy.</w:t>
      </w:r>
      <w:r w:rsidR="006D23B3">
        <w:rPr>
          <w:rStyle w:val="EndnoteReference"/>
          <w:rFonts w:ascii="Times New Roman" w:hAnsi="Times New Roman" w:cs="Times New Roman"/>
          <w:sz w:val="24"/>
          <w:szCs w:val="24"/>
        </w:rPr>
        <w:endnoteReference w:id="26"/>
      </w:r>
      <w:r w:rsidRPr="00CF4DDF">
        <w:rPr>
          <w:rFonts w:ascii="Times New Roman" w:hAnsi="Times New Roman" w:cs="Times New Roman"/>
          <w:sz w:val="24"/>
          <w:szCs w:val="24"/>
        </w:rPr>
        <w:t xml:space="preserve"> Jowett was opposed to the secret treaties and he combined this with the idea of National Defence being votes upon by Parliament. Indeed at the 1915 ILP Conference, when the ILP passed a resolution opposing the war, he stated that</w:t>
      </w:r>
      <w:r w:rsidR="00414156">
        <w:rPr>
          <w:rFonts w:ascii="Times New Roman" w:hAnsi="Times New Roman" w:cs="Times New Roman"/>
          <w:sz w:val="24"/>
          <w:szCs w:val="24"/>
        </w:rPr>
        <w:t xml:space="preserve"> ‘</w:t>
      </w:r>
      <w:r w:rsidRPr="00CF4DDF">
        <w:rPr>
          <w:rFonts w:ascii="Times New Roman" w:hAnsi="Times New Roman" w:cs="Times New Roman"/>
          <w:sz w:val="24"/>
          <w:szCs w:val="24"/>
        </w:rPr>
        <w:t>Now is the time to speak and ensure that never again shall the witches’ cauldron of secret diplomacy brew the broth of Hell for mankind.</w:t>
      </w:r>
      <w:r w:rsidR="00414156">
        <w:rPr>
          <w:rFonts w:ascii="Times New Roman" w:hAnsi="Times New Roman" w:cs="Times New Roman"/>
          <w:sz w:val="24"/>
          <w:szCs w:val="24"/>
        </w:rPr>
        <w:t>’</w:t>
      </w:r>
      <w:r w:rsidR="00CF4DDF">
        <w:rPr>
          <w:rStyle w:val="EndnoteReference"/>
          <w:rFonts w:ascii="Times New Roman" w:hAnsi="Times New Roman" w:cs="Times New Roman"/>
          <w:sz w:val="24"/>
          <w:szCs w:val="24"/>
        </w:rPr>
        <w:endnoteReference w:id="27"/>
      </w:r>
      <w:r w:rsidRPr="00805E0B">
        <w:rPr>
          <w:rFonts w:ascii="Times New Roman" w:hAnsi="Times New Roman" w:cs="Times New Roman"/>
          <w:sz w:val="28"/>
          <w:szCs w:val="28"/>
        </w:rPr>
        <w:t xml:space="preserve"> </w:t>
      </w:r>
      <w:r w:rsidRPr="007C45A7">
        <w:rPr>
          <w:rFonts w:ascii="Times New Roman" w:hAnsi="Times New Roman" w:cs="Times New Roman"/>
          <w:sz w:val="24"/>
          <w:szCs w:val="24"/>
        </w:rPr>
        <w:t xml:space="preserve">As </w:t>
      </w:r>
      <w:r w:rsidRPr="00CF4DDF">
        <w:rPr>
          <w:rFonts w:ascii="Times New Roman" w:hAnsi="Times New Roman" w:cs="Times New Roman"/>
          <w:sz w:val="24"/>
          <w:szCs w:val="24"/>
        </w:rPr>
        <w:t>Chairman of the ILP</w:t>
      </w:r>
      <w:r w:rsidR="00D46BD6">
        <w:rPr>
          <w:rFonts w:ascii="Times New Roman" w:hAnsi="Times New Roman" w:cs="Times New Roman"/>
          <w:sz w:val="24"/>
          <w:szCs w:val="24"/>
        </w:rPr>
        <w:t xml:space="preserve"> Conference in 1916 he reflected on</w:t>
      </w:r>
      <w:r w:rsidR="00DE0A1D">
        <w:rPr>
          <w:rFonts w:ascii="Times New Roman" w:hAnsi="Times New Roman" w:cs="Times New Roman"/>
          <w:sz w:val="24"/>
          <w:szCs w:val="24"/>
        </w:rPr>
        <w:t xml:space="preserve"> the </w:t>
      </w:r>
      <w:r w:rsidR="00D46BD6">
        <w:rPr>
          <w:rFonts w:ascii="Times New Roman" w:hAnsi="Times New Roman" w:cs="Times New Roman"/>
          <w:sz w:val="24"/>
          <w:szCs w:val="24"/>
        </w:rPr>
        <w:t xml:space="preserve">ILP </w:t>
      </w:r>
      <w:r w:rsidR="00DE0A1D">
        <w:rPr>
          <w:rFonts w:ascii="Times New Roman" w:hAnsi="Times New Roman" w:cs="Times New Roman"/>
          <w:sz w:val="24"/>
          <w:szCs w:val="24"/>
        </w:rPr>
        <w:t>anti-war resolution (of 1915)</w:t>
      </w:r>
      <w:r w:rsidRPr="00CF4DDF">
        <w:rPr>
          <w:rFonts w:ascii="Times New Roman" w:hAnsi="Times New Roman" w:cs="Times New Roman"/>
          <w:sz w:val="24"/>
          <w:szCs w:val="24"/>
        </w:rPr>
        <w:t xml:space="preserve"> that there was a difference between the commitment of a movement and the commitment of an individual:</w:t>
      </w:r>
    </w:p>
    <w:p w:rsidR="00FB4B44" w:rsidRPr="00DE0A1D" w:rsidRDefault="00FB4B44" w:rsidP="00FB4B44">
      <w:pPr>
        <w:spacing w:line="480" w:lineRule="auto"/>
        <w:ind w:left="720"/>
        <w:rPr>
          <w:rFonts w:ascii="Times New Roman" w:hAnsi="Times New Roman" w:cs="Times New Roman"/>
          <w:sz w:val="24"/>
          <w:szCs w:val="24"/>
        </w:rPr>
      </w:pPr>
      <w:r w:rsidRPr="00DE0A1D">
        <w:rPr>
          <w:rFonts w:ascii="Times New Roman" w:hAnsi="Times New Roman" w:cs="Times New Roman"/>
          <w:sz w:val="24"/>
          <w:szCs w:val="24"/>
        </w:rPr>
        <w:t>I believe that the war would never have arisen if the government had carried out an open and honest foreign policy and disclosed to the people who had most to lose in the relations between themselves and foreign governments with whom they are acting in collusion. [….] The ILP resolution to which you refer only expressed the view that Socialist Parties as organised bodies should support no war. It did not attempt to lay down such a policy for individuals. If it did I should be opposed to it in principle.</w:t>
      </w:r>
    </w:p>
    <w:p w:rsidR="00FB4B44" w:rsidRPr="00DE0A1D" w:rsidRDefault="00D46BD6" w:rsidP="00DE0A1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Jowett was acknowledging</w:t>
      </w:r>
      <w:r w:rsidR="00DE0A1D">
        <w:rPr>
          <w:rFonts w:ascii="Times New Roman" w:hAnsi="Times New Roman" w:cs="Times New Roman"/>
          <w:sz w:val="24"/>
          <w:szCs w:val="24"/>
        </w:rPr>
        <w:t xml:space="preserve"> that the</w:t>
      </w:r>
      <w:r w:rsidR="00FB4B44" w:rsidRPr="00DE0A1D">
        <w:rPr>
          <w:rFonts w:ascii="Times New Roman" w:hAnsi="Times New Roman" w:cs="Times New Roman"/>
          <w:sz w:val="24"/>
          <w:szCs w:val="24"/>
        </w:rPr>
        <w:t xml:space="preserve"> majority of the ILP members in Bradford were committed to </w:t>
      </w:r>
      <w:r w:rsidR="007C45A7">
        <w:rPr>
          <w:rFonts w:ascii="Times New Roman" w:hAnsi="Times New Roman" w:cs="Times New Roman"/>
          <w:sz w:val="24"/>
          <w:szCs w:val="24"/>
        </w:rPr>
        <w:t xml:space="preserve">the Great War on the grounds of </w:t>
      </w:r>
      <w:r w:rsidR="00FB4B44" w:rsidRPr="00DE0A1D">
        <w:rPr>
          <w:rFonts w:ascii="Times New Roman" w:hAnsi="Times New Roman" w:cs="Times New Roman"/>
          <w:sz w:val="24"/>
          <w:szCs w:val="24"/>
        </w:rPr>
        <w:t xml:space="preserve">National Defence and in the belief that </w:t>
      </w:r>
      <w:proofErr w:type="spellStart"/>
      <w:r w:rsidR="00FB4B44" w:rsidRPr="00DE0A1D">
        <w:rPr>
          <w:rFonts w:ascii="Times New Roman" w:hAnsi="Times New Roman" w:cs="Times New Roman"/>
          <w:sz w:val="24"/>
          <w:szCs w:val="24"/>
        </w:rPr>
        <w:t>Prussianism</w:t>
      </w:r>
      <w:proofErr w:type="spellEnd"/>
      <w:r w:rsidR="00FB4B44" w:rsidRPr="00DE0A1D">
        <w:rPr>
          <w:rFonts w:ascii="Times New Roman" w:hAnsi="Times New Roman" w:cs="Times New Roman"/>
          <w:sz w:val="24"/>
          <w:szCs w:val="24"/>
        </w:rPr>
        <w:t xml:space="preserve"> had to be destroyed. </w:t>
      </w:r>
      <w:r>
        <w:rPr>
          <w:rFonts w:ascii="Times New Roman" w:hAnsi="Times New Roman" w:cs="Times New Roman"/>
          <w:sz w:val="24"/>
          <w:szCs w:val="24"/>
        </w:rPr>
        <w:t>Also, b</w:t>
      </w:r>
      <w:r w:rsidR="00FB4B44" w:rsidRPr="00DE0A1D">
        <w:rPr>
          <w:rFonts w:ascii="Times New Roman" w:hAnsi="Times New Roman" w:cs="Times New Roman"/>
          <w:sz w:val="24"/>
          <w:szCs w:val="24"/>
        </w:rPr>
        <w:t>y the middle of August 1914 the Rev. R. Roberts</w:t>
      </w:r>
      <w:r w:rsidR="00DE0A1D">
        <w:rPr>
          <w:rFonts w:ascii="Times New Roman" w:hAnsi="Times New Roman" w:cs="Times New Roman"/>
          <w:sz w:val="24"/>
          <w:szCs w:val="24"/>
        </w:rPr>
        <w:t>, who had, two weeks before, taken up the ‘Fiery Cross’ against war</w:t>
      </w:r>
      <w:r w:rsidR="00FB4B44" w:rsidRPr="00DE0A1D">
        <w:rPr>
          <w:rFonts w:ascii="Times New Roman" w:hAnsi="Times New Roman" w:cs="Times New Roman"/>
          <w:sz w:val="24"/>
          <w:szCs w:val="24"/>
        </w:rPr>
        <w:t xml:space="preserve"> had totall</w:t>
      </w:r>
      <w:r w:rsidR="00DE0A1D">
        <w:rPr>
          <w:rFonts w:ascii="Times New Roman" w:hAnsi="Times New Roman" w:cs="Times New Roman"/>
          <w:sz w:val="24"/>
          <w:szCs w:val="24"/>
        </w:rPr>
        <w:t>y changed his position</w:t>
      </w:r>
      <w:r w:rsidR="00FB4B44" w:rsidRPr="00DE0A1D">
        <w:rPr>
          <w:rFonts w:ascii="Times New Roman" w:hAnsi="Times New Roman" w:cs="Times New Roman"/>
          <w:sz w:val="24"/>
          <w:szCs w:val="24"/>
        </w:rPr>
        <w:t xml:space="preserve"> and was now stating that</w:t>
      </w:r>
    </w:p>
    <w:p w:rsidR="00FB4B44" w:rsidRPr="00DE0A1D" w:rsidRDefault="00FB4B44" w:rsidP="00FB4B44">
      <w:pPr>
        <w:spacing w:line="480" w:lineRule="auto"/>
        <w:ind w:left="720"/>
        <w:rPr>
          <w:rFonts w:ascii="Times New Roman" w:hAnsi="Times New Roman" w:cs="Times New Roman"/>
          <w:sz w:val="24"/>
          <w:szCs w:val="24"/>
        </w:rPr>
      </w:pPr>
      <w:r w:rsidRPr="00DE0A1D">
        <w:rPr>
          <w:rFonts w:ascii="Times New Roman" w:hAnsi="Times New Roman" w:cs="Times New Roman"/>
          <w:sz w:val="24"/>
          <w:szCs w:val="24"/>
        </w:rPr>
        <w:t>…the hour of reckoning had come. The legend of ‘blood and iron’ has to be shattered. Either it must be smashed or civilisation must go under. Its victory would</w:t>
      </w:r>
      <w:r w:rsidR="00DE0A1D">
        <w:rPr>
          <w:rFonts w:ascii="Times New Roman" w:hAnsi="Times New Roman" w:cs="Times New Roman"/>
          <w:sz w:val="24"/>
          <w:szCs w:val="24"/>
        </w:rPr>
        <w:t xml:space="preserve"> be the enthronement of the War </w:t>
      </w:r>
      <w:r w:rsidRPr="00DE0A1D">
        <w:rPr>
          <w:rFonts w:ascii="Times New Roman" w:hAnsi="Times New Roman" w:cs="Times New Roman"/>
          <w:sz w:val="24"/>
          <w:szCs w:val="24"/>
        </w:rPr>
        <w:t>God in the centre of European civilization and the crushing of Socialism for generations.</w:t>
      </w:r>
      <w:r w:rsidR="00DE0A1D">
        <w:rPr>
          <w:rStyle w:val="EndnoteReference"/>
          <w:rFonts w:ascii="Times New Roman" w:hAnsi="Times New Roman" w:cs="Times New Roman"/>
          <w:sz w:val="24"/>
          <w:szCs w:val="24"/>
        </w:rPr>
        <w:endnoteReference w:id="28"/>
      </w:r>
    </w:p>
    <w:p w:rsidR="00A02B2A" w:rsidRDefault="00A02B2A" w:rsidP="00A02B2A">
      <w:pPr>
        <w:spacing w:line="480" w:lineRule="auto"/>
        <w:rPr>
          <w:rFonts w:ascii="Times New Roman" w:hAnsi="Times New Roman" w:cs="Times New Roman"/>
          <w:sz w:val="24"/>
          <w:szCs w:val="24"/>
        </w:rPr>
      </w:pPr>
      <w:r>
        <w:rPr>
          <w:rFonts w:ascii="Times New Roman" w:hAnsi="Times New Roman" w:cs="Times New Roman"/>
          <w:sz w:val="24"/>
          <w:szCs w:val="24"/>
        </w:rPr>
        <w:t xml:space="preserve">Two months later he added </w:t>
      </w:r>
      <w:r w:rsidR="00FB4B44" w:rsidRPr="00DE0A1D">
        <w:rPr>
          <w:rFonts w:ascii="Times New Roman" w:hAnsi="Times New Roman" w:cs="Times New Roman"/>
          <w:sz w:val="24"/>
          <w:szCs w:val="24"/>
        </w:rPr>
        <w:t>tha</w:t>
      </w:r>
      <w:r>
        <w:rPr>
          <w:rFonts w:ascii="Times New Roman" w:hAnsi="Times New Roman" w:cs="Times New Roman"/>
          <w:sz w:val="24"/>
          <w:szCs w:val="24"/>
        </w:rPr>
        <w:t>t he had fought for peace for forty</w:t>
      </w:r>
      <w:r w:rsidR="00FB4B44" w:rsidRPr="00DE0A1D">
        <w:rPr>
          <w:rFonts w:ascii="Times New Roman" w:hAnsi="Times New Roman" w:cs="Times New Roman"/>
          <w:sz w:val="24"/>
          <w:szCs w:val="24"/>
        </w:rPr>
        <w:t xml:space="preserve"> years in public life but that </w:t>
      </w:r>
    </w:p>
    <w:p w:rsidR="00A02B2A" w:rsidRPr="00A02B2A" w:rsidRDefault="00FB4B44" w:rsidP="00A02B2A">
      <w:pPr>
        <w:spacing w:line="480" w:lineRule="auto"/>
        <w:ind w:left="720"/>
        <w:rPr>
          <w:rFonts w:ascii="Times New Roman" w:hAnsi="Times New Roman" w:cs="Times New Roman"/>
          <w:sz w:val="24"/>
          <w:szCs w:val="24"/>
        </w:rPr>
      </w:pPr>
      <w:proofErr w:type="gramStart"/>
      <w:r w:rsidRPr="00A02B2A">
        <w:rPr>
          <w:rFonts w:ascii="Times New Roman" w:hAnsi="Times New Roman" w:cs="Times New Roman"/>
          <w:sz w:val="24"/>
          <w:szCs w:val="24"/>
        </w:rPr>
        <w:t>We are threatened with the ruin of civilised society’ and that ‘At whatever cost of life and treasure we must fight.</w:t>
      </w:r>
      <w:proofErr w:type="gramEnd"/>
      <w:r w:rsidRPr="00A02B2A">
        <w:rPr>
          <w:rFonts w:ascii="Times New Roman" w:hAnsi="Times New Roman" w:cs="Times New Roman"/>
          <w:sz w:val="24"/>
          <w:szCs w:val="24"/>
        </w:rPr>
        <w:t xml:space="preserve"> I cannot tell the pain it cost me to write that sentence. I never thought I should live to do it.’…Better to die than be </w:t>
      </w:r>
      <w:proofErr w:type="spellStart"/>
      <w:proofErr w:type="gramStart"/>
      <w:r w:rsidRPr="00A02B2A">
        <w:rPr>
          <w:rFonts w:ascii="Times New Roman" w:hAnsi="Times New Roman" w:cs="Times New Roman"/>
          <w:sz w:val="24"/>
          <w:szCs w:val="24"/>
        </w:rPr>
        <w:t>Prussianised</w:t>
      </w:r>
      <w:proofErr w:type="spellEnd"/>
      <w:proofErr w:type="gramEnd"/>
      <w:r w:rsidRPr="00A02B2A">
        <w:rPr>
          <w:rFonts w:ascii="Times New Roman" w:hAnsi="Times New Roman" w:cs="Times New Roman"/>
          <w:sz w:val="24"/>
          <w:szCs w:val="24"/>
        </w:rPr>
        <w:t>. Better to be wiped off the face of the earth than to exist squealing and squirming under the Prussian jack boots.</w:t>
      </w:r>
      <w:r w:rsidR="00FF20D4">
        <w:rPr>
          <w:rStyle w:val="EndnoteReference"/>
          <w:rFonts w:ascii="Times New Roman" w:hAnsi="Times New Roman" w:cs="Times New Roman"/>
          <w:sz w:val="24"/>
          <w:szCs w:val="24"/>
        </w:rPr>
        <w:endnoteReference w:id="29"/>
      </w:r>
    </w:p>
    <w:p w:rsidR="00FB4B44" w:rsidRDefault="00FB4B44" w:rsidP="00A02B2A">
      <w:pPr>
        <w:spacing w:line="480" w:lineRule="auto"/>
      </w:pPr>
      <w:r w:rsidRPr="00DE0A1D">
        <w:rPr>
          <w:rFonts w:ascii="Times New Roman" w:hAnsi="Times New Roman" w:cs="Times New Roman"/>
          <w:sz w:val="24"/>
          <w:szCs w:val="24"/>
        </w:rPr>
        <w:t xml:space="preserve">This </w:t>
      </w:r>
      <w:r w:rsidR="00A02B2A">
        <w:rPr>
          <w:rFonts w:ascii="Times New Roman" w:hAnsi="Times New Roman" w:cs="Times New Roman"/>
          <w:sz w:val="24"/>
          <w:szCs w:val="24"/>
        </w:rPr>
        <w:t xml:space="preserve">type of </w:t>
      </w:r>
      <w:r w:rsidRPr="00DE0A1D">
        <w:rPr>
          <w:rFonts w:ascii="Times New Roman" w:hAnsi="Times New Roman" w:cs="Times New Roman"/>
          <w:sz w:val="24"/>
          <w:szCs w:val="24"/>
        </w:rPr>
        <w:t xml:space="preserve">view </w:t>
      </w:r>
      <w:r w:rsidR="00A02B2A">
        <w:rPr>
          <w:rFonts w:ascii="Times New Roman" w:hAnsi="Times New Roman" w:cs="Times New Roman"/>
          <w:sz w:val="24"/>
          <w:szCs w:val="24"/>
        </w:rPr>
        <w:t xml:space="preserve">was </w:t>
      </w:r>
      <w:r w:rsidR="0017126C">
        <w:rPr>
          <w:rFonts w:ascii="Times New Roman" w:hAnsi="Times New Roman" w:cs="Times New Roman"/>
          <w:sz w:val="24"/>
          <w:szCs w:val="24"/>
        </w:rPr>
        <w:t>strongly held by many other</w:t>
      </w:r>
      <w:r w:rsidR="00103E3A">
        <w:rPr>
          <w:rFonts w:ascii="Times New Roman" w:hAnsi="Times New Roman" w:cs="Times New Roman"/>
          <w:sz w:val="24"/>
          <w:szCs w:val="24"/>
        </w:rPr>
        <w:t xml:space="preserve"> members of the ILP.</w:t>
      </w:r>
      <w:r w:rsidR="00A02B2A">
        <w:rPr>
          <w:rFonts w:ascii="Times New Roman" w:hAnsi="Times New Roman" w:cs="Times New Roman"/>
          <w:sz w:val="24"/>
          <w:szCs w:val="24"/>
        </w:rPr>
        <w:t xml:space="preserve"> </w:t>
      </w:r>
    </w:p>
    <w:p w:rsidR="00FB4B44" w:rsidRPr="00A02B2A" w:rsidRDefault="00A02B2A" w:rsidP="00B30AED">
      <w:pPr>
        <w:spacing w:line="480" w:lineRule="auto"/>
        <w:ind w:firstLine="720"/>
        <w:rPr>
          <w:rFonts w:ascii="Times New Roman" w:hAnsi="Times New Roman" w:cs="Times New Roman"/>
          <w:sz w:val="24"/>
          <w:szCs w:val="24"/>
        </w:rPr>
      </w:pPr>
      <w:r w:rsidRPr="00A02B2A">
        <w:rPr>
          <w:rFonts w:ascii="Times New Roman" w:hAnsi="Times New Roman" w:cs="Times New Roman"/>
          <w:sz w:val="24"/>
          <w:szCs w:val="24"/>
        </w:rPr>
        <w:t>The two leading pro-war</w:t>
      </w:r>
      <w:r>
        <w:rPr>
          <w:rFonts w:ascii="Times New Roman" w:hAnsi="Times New Roman" w:cs="Times New Roman"/>
          <w:sz w:val="24"/>
          <w:szCs w:val="24"/>
        </w:rPr>
        <w:t xml:space="preserve"> </w:t>
      </w:r>
      <w:r w:rsidR="00FB4B44" w:rsidRPr="00A02B2A">
        <w:rPr>
          <w:rFonts w:ascii="Times New Roman" w:hAnsi="Times New Roman" w:cs="Times New Roman"/>
          <w:sz w:val="24"/>
          <w:szCs w:val="24"/>
        </w:rPr>
        <w:t xml:space="preserve">figures in Bradford Labour politics were Joseph Burgess and Edward </w:t>
      </w:r>
      <w:proofErr w:type="spellStart"/>
      <w:r w:rsidR="00FB4B44" w:rsidRPr="00A02B2A">
        <w:rPr>
          <w:rFonts w:ascii="Times New Roman" w:hAnsi="Times New Roman" w:cs="Times New Roman"/>
          <w:sz w:val="24"/>
          <w:szCs w:val="24"/>
        </w:rPr>
        <w:t>Robertshaw</w:t>
      </w:r>
      <w:proofErr w:type="spellEnd"/>
      <w:r w:rsidR="00FB4B44" w:rsidRPr="00A02B2A">
        <w:rPr>
          <w:rFonts w:ascii="Times New Roman" w:hAnsi="Times New Roman" w:cs="Times New Roman"/>
          <w:sz w:val="24"/>
          <w:szCs w:val="24"/>
        </w:rPr>
        <w:t xml:space="preserve"> Hartley. Burgess was a newspaper man who had had a long association with the ILP. It was his newspaper, </w:t>
      </w:r>
      <w:r w:rsidR="00FB4B44" w:rsidRPr="00A02B2A">
        <w:rPr>
          <w:rFonts w:ascii="Times New Roman" w:hAnsi="Times New Roman" w:cs="Times New Roman"/>
          <w:i/>
          <w:sz w:val="24"/>
          <w:szCs w:val="24"/>
        </w:rPr>
        <w:t>The Workman’s Times</w:t>
      </w:r>
      <w:r w:rsidR="00FB4B44" w:rsidRPr="00A02B2A">
        <w:rPr>
          <w:rFonts w:ascii="Times New Roman" w:hAnsi="Times New Roman" w:cs="Times New Roman"/>
          <w:sz w:val="24"/>
          <w:szCs w:val="24"/>
        </w:rPr>
        <w:t xml:space="preserve">, which had called together delegates from Labour societies to meet at a conference in Bradford in January 1893, at which the </w:t>
      </w:r>
      <w:r w:rsidR="00D46BD6">
        <w:rPr>
          <w:rFonts w:ascii="Times New Roman" w:hAnsi="Times New Roman" w:cs="Times New Roman"/>
          <w:sz w:val="24"/>
          <w:szCs w:val="24"/>
        </w:rPr>
        <w:t xml:space="preserve">National </w:t>
      </w:r>
      <w:r w:rsidR="00FB4B44" w:rsidRPr="00A02B2A">
        <w:rPr>
          <w:rFonts w:ascii="Times New Roman" w:hAnsi="Times New Roman" w:cs="Times New Roman"/>
          <w:sz w:val="24"/>
          <w:szCs w:val="24"/>
        </w:rPr>
        <w:t xml:space="preserve">Independent Labour Party had been formed. He was a member of the Socialist Sunday School movement, editor of the </w:t>
      </w:r>
      <w:r w:rsidR="00FB4B44" w:rsidRPr="00A02B2A">
        <w:rPr>
          <w:rFonts w:ascii="Times New Roman" w:hAnsi="Times New Roman" w:cs="Times New Roman"/>
          <w:i/>
          <w:sz w:val="24"/>
          <w:szCs w:val="24"/>
        </w:rPr>
        <w:t xml:space="preserve">Yorkshire Factory Times, </w:t>
      </w:r>
      <w:r w:rsidR="00FB4B44" w:rsidRPr="00A02B2A">
        <w:rPr>
          <w:rFonts w:ascii="Times New Roman" w:hAnsi="Times New Roman" w:cs="Times New Roman"/>
          <w:sz w:val="24"/>
          <w:szCs w:val="24"/>
        </w:rPr>
        <w:t xml:space="preserve">was later editor of the </w:t>
      </w:r>
      <w:r w:rsidR="00FB4B44" w:rsidRPr="00A02B2A">
        <w:rPr>
          <w:rFonts w:ascii="Times New Roman" w:hAnsi="Times New Roman" w:cs="Times New Roman"/>
          <w:i/>
          <w:sz w:val="24"/>
          <w:szCs w:val="24"/>
        </w:rPr>
        <w:t>Bradford Pioneer</w:t>
      </w:r>
      <w:r w:rsidR="00363138">
        <w:rPr>
          <w:rFonts w:ascii="Times New Roman" w:hAnsi="Times New Roman" w:cs="Times New Roman"/>
          <w:sz w:val="24"/>
          <w:szCs w:val="24"/>
        </w:rPr>
        <w:t xml:space="preserve"> until</w:t>
      </w:r>
      <w:r w:rsidR="00FB4B44" w:rsidRPr="00A02B2A">
        <w:rPr>
          <w:rFonts w:ascii="Times New Roman" w:hAnsi="Times New Roman" w:cs="Times New Roman"/>
          <w:sz w:val="24"/>
          <w:szCs w:val="24"/>
        </w:rPr>
        <w:t xml:space="preserve"> the summer of 1915 and was elected President</w:t>
      </w:r>
      <w:r w:rsidR="0017126C">
        <w:rPr>
          <w:rFonts w:ascii="Times New Roman" w:hAnsi="Times New Roman" w:cs="Times New Roman"/>
          <w:sz w:val="24"/>
          <w:szCs w:val="24"/>
        </w:rPr>
        <w:t xml:space="preserve"> of the Bradford </w:t>
      </w:r>
      <w:r w:rsidR="0017126C">
        <w:rPr>
          <w:rFonts w:ascii="Times New Roman" w:hAnsi="Times New Roman" w:cs="Times New Roman"/>
          <w:sz w:val="24"/>
          <w:szCs w:val="24"/>
        </w:rPr>
        <w:lastRenderedPageBreak/>
        <w:t>ILP in 1915. At first a critic of war</w:t>
      </w:r>
      <w:r w:rsidR="00FB4B44" w:rsidRPr="00A02B2A">
        <w:rPr>
          <w:rFonts w:ascii="Times New Roman" w:hAnsi="Times New Roman" w:cs="Times New Roman"/>
          <w:sz w:val="24"/>
          <w:szCs w:val="24"/>
        </w:rPr>
        <w:t xml:space="preserve"> he proclaimed that ‘We have no quarrel with Germany … Stand firm workers to those who would appeal to you in the name of patriotism.’ However, he changed his position in 1915, joined the Socialist National Defence Committee</w:t>
      </w:r>
      <w:r w:rsidR="00B30AED">
        <w:rPr>
          <w:rFonts w:ascii="Times New Roman" w:hAnsi="Times New Roman" w:cs="Times New Roman"/>
          <w:sz w:val="24"/>
          <w:szCs w:val="24"/>
        </w:rPr>
        <w:t>, whose motto was ‘Britain for the British’ a slogan coined by Robert Blatchford,</w:t>
      </w:r>
      <w:r w:rsidR="00FB4B44" w:rsidRPr="00A02B2A">
        <w:rPr>
          <w:rFonts w:ascii="Times New Roman" w:hAnsi="Times New Roman" w:cs="Times New Roman"/>
          <w:sz w:val="24"/>
          <w:szCs w:val="24"/>
        </w:rPr>
        <w:t xml:space="preserve"> in June 191</w:t>
      </w:r>
      <w:r>
        <w:rPr>
          <w:rFonts w:ascii="Times New Roman" w:hAnsi="Times New Roman" w:cs="Times New Roman"/>
          <w:sz w:val="24"/>
          <w:szCs w:val="24"/>
        </w:rPr>
        <w:t xml:space="preserve">5 and was threatening to stand </w:t>
      </w:r>
      <w:r w:rsidR="00FB4B44" w:rsidRPr="00A02B2A">
        <w:rPr>
          <w:rFonts w:ascii="Times New Roman" w:hAnsi="Times New Roman" w:cs="Times New Roman"/>
          <w:sz w:val="24"/>
          <w:szCs w:val="24"/>
        </w:rPr>
        <w:t>as a parliamentary candidate for the National</w:t>
      </w:r>
      <w:r>
        <w:rPr>
          <w:rFonts w:ascii="Times New Roman" w:hAnsi="Times New Roman" w:cs="Times New Roman"/>
          <w:sz w:val="24"/>
          <w:szCs w:val="24"/>
        </w:rPr>
        <w:t xml:space="preserve"> Socialist Party in Blackburn (</w:t>
      </w:r>
      <w:r w:rsidR="00FB4B44" w:rsidRPr="00A02B2A">
        <w:rPr>
          <w:rFonts w:ascii="Times New Roman" w:hAnsi="Times New Roman" w:cs="Times New Roman"/>
          <w:sz w:val="24"/>
          <w:szCs w:val="24"/>
        </w:rPr>
        <w:t xml:space="preserve">against Philip Snowden) although he never did so. There was a flurry of </w:t>
      </w:r>
      <w:r w:rsidR="007C45A7">
        <w:rPr>
          <w:rFonts w:ascii="Times New Roman" w:hAnsi="Times New Roman" w:cs="Times New Roman"/>
          <w:sz w:val="24"/>
          <w:szCs w:val="24"/>
        </w:rPr>
        <w:t xml:space="preserve">critical </w:t>
      </w:r>
      <w:r w:rsidR="00FB4B44" w:rsidRPr="00A02B2A">
        <w:rPr>
          <w:rFonts w:ascii="Times New Roman" w:hAnsi="Times New Roman" w:cs="Times New Roman"/>
          <w:sz w:val="24"/>
          <w:szCs w:val="24"/>
        </w:rPr>
        <w:t xml:space="preserve">letters in the </w:t>
      </w:r>
      <w:r w:rsidR="00FB4B44" w:rsidRPr="00A02B2A">
        <w:rPr>
          <w:rFonts w:ascii="Times New Roman" w:hAnsi="Times New Roman" w:cs="Times New Roman"/>
          <w:i/>
          <w:sz w:val="24"/>
          <w:szCs w:val="24"/>
        </w:rPr>
        <w:t>Bradford Pioneer,</w:t>
      </w:r>
      <w:r w:rsidR="00363138">
        <w:rPr>
          <w:rFonts w:ascii="Times New Roman" w:hAnsi="Times New Roman" w:cs="Times New Roman"/>
          <w:sz w:val="24"/>
          <w:szCs w:val="24"/>
        </w:rPr>
        <w:t xml:space="preserve"> and respon</w:t>
      </w:r>
      <w:r w:rsidR="007C45A7">
        <w:rPr>
          <w:rFonts w:ascii="Times New Roman" w:hAnsi="Times New Roman" w:cs="Times New Roman"/>
          <w:sz w:val="24"/>
          <w:szCs w:val="24"/>
        </w:rPr>
        <w:t>ses by Burgess,</w:t>
      </w:r>
      <w:r w:rsidR="00363138">
        <w:rPr>
          <w:rFonts w:ascii="Times New Roman" w:hAnsi="Times New Roman" w:cs="Times New Roman"/>
          <w:sz w:val="24"/>
          <w:szCs w:val="24"/>
        </w:rPr>
        <w:t xml:space="preserve"> in what was</w:t>
      </w:r>
      <w:r w:rsidR="00FB4B44" w:rsidRPr="00A02B2A">
        <w:rPr>
          <w:rFonts w:ascii="Times New Roman" w:hAnsi="Times New Roman" w:cs="Times New Roman"/>
          <w:i/>
          <w:sz w:val="24"/>
          <w:szCs w:val="24"/>
        </w:rPr>
        <w:t xml:space="preserve"> </w:t>
      </w:r>
      <w:r w:rsidR="007C45A7">
        <w:rPr>
          <w:rFonts w:ascii="Times New Roman" w:hAnsi="Times New Roman" w:cs="Times New Roman"/>
          <w:sz w:val="24"/>
          <w:szCs w:val="24"/>
        </w:rPr>
        <w:t>dubbed the ‘Burgess Comedy</w:t>
      </w:r>
      <w:proofErr w:type="gramStart"/>
      <w:r w:rsidR="007C45A7">
        <w:rPr>
          <w:rFonts w:ascii="Times New Roman" w:hAnsi="Times New Roman" w:cs="Times New Roman"/>
          <w:sz w:val="24"/>
          <w:szCs w:val="24"/>
        </w:rPr>
        <w:t>.</w:t>
      </w:r>
      <w:r w:rsidR="00FB4B44" w:rsidRPr="00A02B2A">
        <w:rPr>
          <w:rFonts w:ascii="Times New Roman" w:hAnsi="Times New Roman" w:cs="Times New Roman"/>
          <w:sz w:val="24"/>
          <w:szCs w:val="24"/>
        </w:rPr>
        <w:t>.</w:t>
      </w:r>
      <w:proofErr w:type="gramEnd"/>
      <w:r w:rsidR="00B30AED">
        <w:rPr>
          <w:rStyle w:val="EndnoteReference"/>
          <w:rFonts w:ascii="Times New Roman" w:hAnsi="Times New Roman" w:cs="Times New Roman"/>
          <w:sz w:val="24"/>
          <w:szCs w:val="24"/>
        </w:rPr>
        <w:endnoteReference w:id="30"/>
      </w:r>
      <w:r w:rsidR="00FB4B44" w:rsidRPr="00A02B2A">
        <w:rPr>
          <w:rFonts w:ascii="Times New Roman" w:hAnsi="Times New Roman" w:cs="Times New Roman"/>
          <w:sz w:val="24"/>
          <w:szCs w:val="24"/>
        </w:rPr>
        <w:t xml:space="preserve"> He influence</w:t>
      </w:r>
      <w:r>
        <w:rPr>
          <w:rFonts w:ascii="Times New Roman" w:hAnsi="Times New Roman" w:cs="Times New Roman"/>
          <w:sz w:val="24"/>
          <w:szCs w:val="24"/>
        </w:rPr>
        <w:t>d the</w:t>
      </w:r>
      <w:r w:rsidR="00FB4B44" w:rsidRPr="00A02B2A">
        <w:rPr>
          <w:rFonts w:ascii="Times New Roman" w:hAnsi="Times New Roman" w:cs="Times New Roman"/>
          <w:sz w:val="24"/>
          <w:szCs w:val="24"/>
        </w:rPr>
        <w:t xml:space="preserve"> B</w:t>
      </w:r>
      <w:r>
        <w:rPr>
          <w:rFonts w:ascii="Times New Roman" w:hAnsi="Times New Roman" w:cs="Times New Roman"/>
          <w:sz w:val="24"/>
          <w:szCs w:val="24"/>
        </w:rPr>
        <w:t xml:space="preserve">radford Socialist Sunday School and, in association </w:t>
      </w:r>
      <w:r w:rsidR="00FB4B44" w:rsidRPr="00A02B2A">
        <w:rPr>
          <w:rFonts w:ascii="Times New Roman" w:hAnsi="Times New Roman" w:cs="Times New Roman"/>
          <w:sz w:val="24"/>
          <w:szCs w:val="24"/>
        </w:rPr>
        <w:t xml:space="preserve">with the Leeds </w:t>
      </w:r>
      <w:proofErr w:type="spellStart"/>
      <w:r w:rsidR="00FB4B44" w:rsidRPr="00A02B2A">
        <w:rPr>
          <w:rFonts w:ascii="Times New Roman" w:hAnsi="Times New Roman" w:cs="Times New Roman"/>
          <w:sz w:val="24"/>
          <w:szCs w:val="24"/>
        </w:rPr>
        <w:t>Armley</w:t>
      </w:r>
      <w:proofErr w:type="spellEnd"/>
      <w:r w:rsidR="00FB4B44" w:rsidRPr="00A02B2A">
        <w:rPr>
          <w:rFonts w:ascii="Times New Roman" w:hAnsi="Times New Roman" w:cs="Times New Roman"/>
          <w:sz w:val="24"/>
          <w:szCs w:val="24"/>
        </w:rPr>
        <w:t xml:space="preserve"> Socialist School, even attempted, albeit unsuccessfully, to overturn the Yorkshire Union of Socialist Sunday Schoo</w:t>
      </w:r>
      <w:r w:rsidR="003C0589">
        <w:rPr>
          <w:rFonts w:ascii="Times New Roman" w:hAnsi="Times New Roman" w:cs="Times New Roman"/>
          <w:sz w:val="24"/>
          <w:szCs w:val="24"/>
        </w:rPr>
        <w:t>ls anti-war position.</w:t>
      </w:r>
      <w:r w:rsidR="003C0589">
        <w:rPr>
          <w:rStyle w:val="EndnoteReference"/>
          <w:rFonts w:ascii="Times New Roman" w:hAnsi="Times New Roman" w:cs="Times New Roman"/>
          <w:sz w:val="24"/>
          <w:szCs w:val="24"/>
        </w:rPr>
        <w:endnoteReference w:id="31"/>
      </w:r>
      <w:r w:rsidR="00FB4B44" w:rsidRPr="00A02B2A">
        <w:rPr>
          <w:rFonts w:ascii="Times New Roman" w:hAnsi="Times New Roman" w:cs="Times New Roman"/>
          <w:sz w:val="24"/>
          <w:szCs w:val="24"/>
        </w:rPr>
        <w:t xml:space="preserve"> He left the Labour movement and later moved to</w:t>
      </w:r>
      <w:r w:rsidR="0064506D">
        <w:rPr>
          <w:rFonts w:ascii="Times New Roman" w:hAnsi="Times New Roman" w:cs="Times New Roman"/>
          <w:sz w:val="24"/>
          <w:szCs w:val="24"/>
        </w:rPr>
        <w:t xml:space="preserve"> Scotland to edit newspapers before making his return to Labour </w:t>
      </w:r>
      <w:r w:rsidR="00363138">
        <w:rPr>
          <w:rFonts w:ascii="Times New Roman" w:hAnsi="Times New Roman" w:cs="Times New Roman"/>
          <w:sz w:val="24"/>
          <w:szCs w:val="24"/>
        </w:rPr>
        <w:t xml:space="preserve">politics </w:t>
      </w:r>
      <w:r w:rsidR="0064506D">
        <w:rPr>
          <w:rFonts w:ascii="Times New Roman" w:hAnsi="Times New Roman" w:cs="Times New Roman"/>
          <w:sz w:val="24"/>
          <w:szCs w:val="24"/>
        </w:rPr>
        <w:t>in the late 1920s.</w:t>
      </w:r>
      <w:r w:rsidR="00B840FE">
        <w:rPr>
          <w:rStyle w:val="EndnoteReference"/>
          <w:rFonts w:ascii="Times New Roman" w:hAnsi="Times New Roman" w:cs="Times New Roman"/>
          <w:sz w:val="24"/>
          <w:szCs w:val="24"/>
        </w:rPr>
        <w:endnoteReference w:id="32"/>
      </w:r>
      <w:r w:rsidR="0088013B">
        <w:rPr>
          <w:rFonts w:ascii="Times New Roman" w:hAnsi="Times New Roman" w:cs="Times New Roman"/>
          <w:sz w:val="24"/>
          <w:szCs w:val="24"/>
        </w:rPr>
        <w:t xml:space="preserve"> </w:t>
      </w:r>
    </w:p>
    <w:p w:rsidR="00FB4B44" w:rsidRDefault="00FB4B44" w:rsidP="00FB4B44">
      <w:pPr>
        <w:spacing w:line="480" w:lineRule="auto"/>
        <w:rPr>
          <w:rFonts w:ascii="Times New Roman" w:hAnsi="Times New Roman" w:cs="Times New Roman"/>
          <w:sz w:val="24"/>
          <w:szCs w:val="24"/>
        </w:rPr>
      </w:pPr>
      <w:r>
        <w:tab/>
      </w:r>
      <w:r w:rsidRPr="003C0589">
        <w:rPr>
          <w:rFonts w:ascii="Times New Roman" w:hAnsi="Times New Roman" w:cs="Times New Roman"/>
          <w:sz w:val="24"/>
          <w:szCs w:val="24"/>
        </w:rPr>
        <w:t xml:space="preserve">Edward </w:t>
      </w:r>
      <w:proofErr w:type="spellStart"/>
      <w:r w:rsidRPr="003C0589">
        <w:rPr>
          <w:rFonts w:ascii="Times New Roman" w:hAnsi="Times New Roman" w:cs="Times New Roman"/>
          <w:sz w:val="24"/>
          <w:szCs w:val="24"/>
        </w:rPr>
        <w:t>Robertshaw</w:t>
      </w:r>
      <w:proofErr w:type="spellEnd"/>
      <w:r w:rsidRPr="003C0589">
        <w:rPr>
          <w:rFonts w:ascii="Times New Roman" w:hAnsi="Times New Roman" w:cs="Times New Roman"/>
          <w:sz w:val="24"/>
          <w:szCs w:val="24"/>
        </w:rPr>
        <w:t xml:space="preserve"> </w:t>
      </w:r>
      <w:r w:rsidR="0017126C">
        <w:rPr>
          <w:rFonts w:ascii="Times New Roman" w:hAnsi="Times New Roman" w:cs="Times New Roman"/>
          <w:sz w:val="24"/>
          <w:szCs w:val="24"/>
        </w:rPr>
        <w:t>Hartley’s patriotism was similarly</w:t>
      </w:r>
      <w:r w:rsidRPr="003C0589">
        <w:rPr>
          <w:rFonts w:ascii="Times New Roman" w:hAnsi="Times New Roman" w:cs="Times New Roman"/>
          <w:sz w:val="24"/>
          <w:szCs w:val="24"/>
        </w:rPr>
        <w:t xml:space="preserve"> divisive. He was a butcher </w:t>
      </w:r>
      <w:r w:rsidR="003C0589">
        <w:rPr>
          <w:rFonts w:ascii="Times New Roman" w:hAnsi="Times New Roman" w:cs="Times New Roman"/>
          <w:sz w:val="24"/>
          <w:szCs w:val="24"/>
        </w:rPr>
        <w:t>by trade and in the 1890s and early twentieth century, because of his sing</w:t>
      </w:r>
      <w:r w:rsidRPr="003C0589">
        <w:rPr>
          <w:rFonts w:ascii="Times New Roman" w:hAnsi="Times New Roman" w:cs="Times New Roman"/>
          <w:sz w:val="24"/>
          <w:szCs w:val="24"/>
        </w:rPr>
        <w:t>ing activities</w:t>
      </w:r>
      <w:r w:rsidR="003C0589">
        <w:rPr>
          <w:rFonts w:ascii="Times New Roman" w:hAnsi="Times New Roman" w:cs="Times New Roman"/>
          <w:sz w:val="24"/>
          <w:szCs w:val="24"/>
        </w:rPr>
        <w:t>, was frequently</w:t>
      </w:r>
      <w:r w:rsidRPr="003C0589">
        <w:rPr>
          <w:rFonts w:ascii="Times New Roman" w:hAnsi="Times New Roman" w:cs="Times New Roman"/>
          <w:sz w:val="24"/>
          <w:szCs w:val="24"/>
        </w:rPr>
        <w:t xml:space="preserve"> d</w:t>
      </w:r>
      <w:r w:rsidR="003C0589">
        <w:rPr>
          <w:rFonts w:ascii="Times New Roman" w:hAnsi="Times New Roman" w:cs="Times New Roman"/>
          <w:sz w:val="24"/>
          <w:szCs w:val="24"/>
        </w:rPr>
        <w:t>escribed</w:t>
      </w:r>
      <w:r w:rsidRPr="003C0589">
        <w:rPr>
          <w:rFonts w:ascii="Times New Roman" w:hAnsi="Times New Roman" w:cs="Times New Roman"/>
          <w:sz w:val="24"/>
          <w:szCs w:val="24"/>
        </w:rPr>
        <w:t xml:space="preserve"> as </w:t>
      </w:r>
      <w:r w:rsidR="003C0589">
        <w:rPr>
          <w:rFonts w:ascii="Times New Roman" w:hAnsi="Times New Roman" w:cs="Times New Roman"/>
          <w:sz w:val="24"/>
          <w:szCs w:val="24"/>
        </w:rPr>
        <w:t>‘</w:t>
      </w:r>
      <w:r w:rsidRPr="003C0589">
        <w:rPr>
          <w:rFonts w:ascii="Times New Roman" w:hAnsi="Times New Roman" w:cs="Times New Roman"/>
          <w:sz w:val="24"/>
          <w:szCs w:val="24"/>
        </w:rPr>
        <w:t>a but</w:t>
      </w:r>
      <w:r w:rsidR="003C0589">
        <w:rPr>
          <w:rFonts w:ascii="Times New Roman" w:hAnsi="Times New Roman" w:cs="Times New Roman"/>
          <w:sz w:val="24"/>
          <w:szCs w:val="24"/>
        </w:rPr>
        <w:t>cher who gave renderings’</w:t>
      </w:r>
      <w:r w:rsidR="003C0589">
        <w:rPr>
          <w:rFonts w:ascii="Times New Roman" w:hAnsi="Times New Roman" w:cs="Times New Roman"/>
          <w:b/>
          <w:sz w:val="24"/>
          <w:szCs w:val="24"/>
        </w:rPr>
        <w:t xml:space="preserve"> </w:t>
      </w:r>
      <w:r w:rsidRPr="003C0589">
        <w:rPr>
          <w:rFonts w:ascii="Times New Roman" w:hAnsi="Times New Roman" w:cs="Times New Roman"/>
          <w:sz w:val="24"/>
          <w:szCs w:val="24"/>
        </w:rPr>
        <w:t>He was member of the SDF but its powers was weak in Bradford</w:t>
      </w:r>
      <w:r w:rsidR="003C0589">
        <w:rPr>
          <w:rFonts w:ascii="Times New Roman" w:hAnsi="Times New Roman" w:cs="Times New Roman"/>
          <w:sz w:val="24"/>
          <w:szCs w:val="24"/>
        </w:rPr>
        <w:t xml:space="preserve">, rarely having more </w:t>
      </w:r>
      <w:r w:rsidR="003E67C1">
        <w:rPr>
          <w:rFonts w:ascii="Times New Roman" w:hAnsi="Times New Roman" w:cs="Times New Roman"/>
          <w:sz w:val="24"/>
          <w:szCs w:val="24"/>
        </w:rPr>
        <w:t xml:space="preserve">than about 25 members or so in </w:t>
      </w:r>
      <w:r w:rsidR="003C0589">
        <w:rPr>
          <w:rFonts w:ascii="Times New Roman" w:hAnsi="Times New Roman" w:cs="Times New Roman"/>
          <w:sz w:val="24"/>
          <w:szCs w:val="24"/>
        </w:rPr>
        <w:t>the 1890s and swinging in and out of existence, and</w:t>
      </w:r>
      <w:r w:rsidRPr="003C0589">
        <w:rPr>
          <w:rFonts w:ascii="Times New Roman" w:hAnsi="Times New Roman" w:cs="Times New Roman"/>
          <w:sz w:val="24"/>
          <w:szCs w:val="24"/>
        </w:rPr>
        <w:t xml:space="preserve"> so he joined the ILP</w:t>
      </w:r>
      <w:r w:rsidR="003C0589">
        <w:rPr>
          <w:rFonts w:ascii="Times New Roman" w:hAnsi="Times New Roman" w:cs="Times New Roman"/>
          <w:sz w:val="24"/>
          <w:szCs w:val="24"/>
        </w:rPr>
        <w:t xml:space="preserve"> in the </w:t>
      </w:r>
      <w:proofErr w:type="spellStart"/>
      <w:r w:rsidR="003C0589">
        <w:rPr>
          <w:rFonts w:ascii="Times New Roman" w:hAnsi="Times New Roman" w:cs="Times New Roman"/>
          <w:sz w:val="24"/>
          <w:szCs w:val="24"/>
        </w:rPr>
        <w:t>mid 1890s</w:t>
      </w:r>
      <w:proofErr w:type="spellEnd"/>
      <w:r w:rsidR="003C0589">
        <w:rPr>
          <w:rFonts w:ascii="Times New Roman" w:hAnsi="Times New Roman" w:cs="Times New Roman"/>
          <w:sz w:val="24"/>
          <w:szCs w:val="24"/>
        </w:rPr>
        <w:t>.</w:t>
      </w:r>
      <w:r w:rsidRPr="003C0589">
        <w:rPr>
          <w:rFonts w:ascii="Times New Roman" w:hAnsi="Times New Roman" w:cs="Times New Roman"/>
          <w:sz w:val="24"/>
          <w:szCs w:val="24"/>
        </w:rPr>
        <w:t xml:space="preserve"> He was a </w:t>
      </w:r>
      <w:r w:rsidR="003C0589">
        <w:rPr>
          <w:rFonts w:ascii="Times New Roman" w:hAnsi="Times New Roman" w:cs="Times New Roman"/>
          <w:sz w:val="24"/>
          <w:szCs w:val="24"/>
        </w:rPr>
        <w:t xml:space="preserve">Bradford City </w:t>
      </w:r>
      <w:r w:rsidRPr="003C0589">
        <w:rPr>
          <w:rFonts w:ascii="Times New Roman" w:hAnsi="Times New Roman" w:cs="Times New Roman"/>
          <w:sz w:val="24"/>
          <w:szCs w:val="24"/>
        </w:rPr>
        <w:t>councillor and</w:t>
      </w:r>
      <w:r w:rsidR="003C0589">
        <w:rPr>
          <w:rFonts w:ascii="Times New Roman" w:hAnsi="Times New Roman" w:cs="Times New Roman"/>
          <w:sz w:val="24"/>
          <w:szCs w:val="24"/>
        </w:rPr>
        <w:t xml:space="preserve"> was ILP</w:t>
      </w:r>
      <w:r w:rsidRPr="003C0589">
        <w:rPr>
          <w:rFonts w:ascii="Times New Roman" w:hAnsi="Times New Roman" w:cs="Times New Roman"/>
          <w:sz w:val="24"/>
          <w:szCs w:val="24"/>
        </w:rPr>
        <w:t xml:space="preserve"> candidate in East Bradford for the parliamentary seat in 1906 and 1910. He was a</w:t>
      </w:r>
      <w:r w:rsidR="00D46BD6">
        <w:rPr>
          <w:rFonts w:ascii="Times New Roman" w:hAnsi="Times New Roman" w:cs="Times New Roman"/>
          <w:sz w:val="24"/>
          <w:szCs w:val="24"/>
        </w:rPr>
        <w:t>lso a</w:t>
      </w:r>
      <w:r w:rsidRPr="003C0589">
        <w:rPr>
          <w:rFonts w:ascii="Times New Roman" w:hAnsi="Times New Roman" w:cs="Times New Roman"/>
          <w:sz w:val="24"/>
          <w:szCs w:val="24"/>
        </w:rPr>
        <w:t xml:space="preserve"> prominent figure in the Clarion Movement and is often seen in photos on the seat of the Van or or</w:t>
      </w:r>
      <w:r w:rsidR="003C0589">
        <w:rPr>
          <w:rFonts w:ascii="Times New Roman" w:hAnsi="Times New Roman" w:cs="Times New Roman"/>
          <w:sz w:val="24"/>
          <w:szCs w:val="24"/>
        </w:rPr>
        <w:t xml:space="preserve">ating from it </w:t>
      </w:r>
      <w:r w:rsidR="007133EB">
        <w:rPr>
          <w:rFonts w:ascii="Times New Roman" w:hAnsi="Times New Roman" w:cs="Times New Roman"/>
          <w:sz w:val="24"/>
          <w:szCs w:val="24"/>
        </w:rPr>
        <w:t>at the side of his daughter, Gertrude.</w:t>
      </w:r>
      <w:r w:rsidRPr="003C0589">
        <w:rPr>
          <w:rFonts w:ascii="Times New Roman" w:hAnsi="Times New Roman" w:cs="Times New Roman"/>
          <w:sz w:val="24"/>
          <w:szCs w:val="24"/>
        </w:rPr>
        <w:t xml:space="preserve"> Having travelled abroad in 1913 he was, on his return, immediately parachuted into the Dewsbury parliament by-election</w:t>
      </w:r>
      <w:r w:rsidR="00363138">
        <w:rPr>
          <w:rFonts w:ascii="Times New Roman" w:hAnsi="Times New Roman" w:cs="Times New Roman"/>
          <w:sz w:val="24"/>
          <w:szCs w:val="24"/>
        </w:rPr>
        <w:t xml:space="preserve"> in 1913 for the</w:t>
      </w:r>
      <w:r w:rsidR="0017126C">
        <w:rPr>
          <w:rFonts w:ascii="Times New Roman" w:hAnsi="Times New Roman" w:cs="Times New Roman"/>
          <w:sz w:val="24"/>
          <w:szCs w:val="24"/>
        </w:rPr>
        <w:t xml:space="preserve"> British Socialist Party. The ILP objected to this but Hartley</w:t>
      </w:r>
      <w:r w:rsidRPr="003C0589">
        <w:rPr>
          <w:rFonts w:ascii="Times New Roman" w:hAnsi="Times New Roman" w:cs="Times New Roman"/>
          <w:sz w:val="24"/>
          <w:szCs w:val="24"/>
        </w:rPr>
        <w:t xml:space="preserve"> retained some</w:t>
      </w:r>
      <w:r w:rsidR="00D46BD6">
        <w:rPr>
          <w:rFonts w:ascii="Times New Roman" w:hAnsi="Times New Roman" w:cs="Times New Roman"/>
          <w:sz w:val="24"/>
          <w:szCs w:val="24"/>
        </w:rPr>
        <w:t xml:space="preserve"> ILP</w:t>
      </w:r>
      <w:r w:rsidRPr="003C0589">
        <w:rPr>
          <w:rFonts w:ascii="Times New Roman" w:hAnsi="Times New Roman" w:cs="Times New Roman"/>
          <w:sz w:val="24"/>
          <w:szCs w:val="24"/>
        </w:rPr>
        <w:t xml:space="preserve"> support in his old Bradford Moor ward. </w:t>
      </w:r>
      <w:r w:rsidRPr="007439EA">
        <w:rPr>
          <w:rFonts w:ascii="Times New Roman" w:hAnsi="Times New Roman" w:cs="Times New Roman"/>
          <w:sz w:val="24"/>
          <w:szCs w:val="24"/>
        </w:rPr>
        <w:t xml:space="preserve">At the beginning of the </w:t>
      </w:r>
      <w:r w:rsidR="00814B1B">
        <w:rPr>
          <w:rFonts w:ascii="Times New Roman" w:hAnsi="Times New Roman" w:cs="Times New Roman"/>
          <w:sz w:val="24"/>
          <w:szCs w:val="24"/>
        </w:rPr>
        <w:t xml:space="preserve">Great </w:t>
      </w:r>
      <w:r w:rsidR="000068C3">
        <w:rPr>
          <w:rFonts w:ascii="Times New Roman" w:hAnsi="Times New Roman" w:cs="Times New Roman"/>
          <w:sz w:val="24"/>
          <w:szCs w:val="24"/>
        </w:rPr>
        <w:t>War he had adopted</w:t>
      </w:r>
      <w:r w:rsidRPr="007439EA">
        <w:rPr>
          <w:rFonts w:ascii="Times New Roman" w:hAnsi="Times New Roman" w:cs="Times New Roman"/>
          <w:sz w:val="24"/>
          <w:szCs w:val="24"/>
        </w:rPr>
        <w:t xml:space="preserve"> a pro-war stance, anticipated the introduction of military conscription, and became the pro-war British Workers</w:t>
      </w:r>
      <w:r w:rsidR="007439EA">
        <w:rPr>
          <w:rFonts w:ascii="Times New Roman" w:hAnsi="Times New Roman" w:cs="Times New Roman"/>
          <w:sz w:val="24"/>
          <w:szCs w:val="24"/>
        </w:rPr>
        <w:t>’ League</w:t>
      </w:r>
      <w:r w:rsidR="007133EB">
        <w:rPr>
          <w:rFonts w:ascii="Times New Roman" w:hAnsi="Times New Roman" w:cs="Times New Roman"/>
          <w:sz w:val="24"/>
          <w:szCs w:val="24"/>
        </w:rPr>
        <w:t xml:space="preserve"> (BWL)</w:t>
      </w:r>
      <w:r w:rsidR="007439EA">
        <w:rPr>
          <w:rFonts w:ascii="Times New Roman" w:hAnsi="Times New Roman" w:cs="Times New Roman"/>
          <w:sz w:val="24"/>
          <w:szCs w:val="24"/>
        </w:rPr>
        <w:t xml:space="preserve"> in the Bradford area.</w:t>
      </w:r>
      <w:r w:rsidR="007439EA">
        <w:rPr>
          <w:rStyle w:val="EndnoteReference"/>
          <w:rFonts w:ascii="Times New Roman" w:hAnsi="Times New Roman" w:cs="Times New Roman"/>
          <w:sz w:val="24"/>
          <w:szCs w:val="24"/>
        </w:rPr>
        <w:endnoteReference w:id="33"/>
      </w:r>
      <w:r w:rsidRPr="007439EA">
        <w:rPr>
          <w:rFonts w:ascii="Times New Roman" w:hAnsi="Times New Roman" w:cs="Times New Roman"/>
          <w:sz w:val="24"/>
          <w:szCs w:val="24"/>
        </w:rPr>
        <w:t xml:space="preserve"> </w:t>
      </w:r>
      <w:r w:rsidRPr="007439EA">
        <w:rPr>
          <w:rFonts w:ascii="Times New Roman" w:hAnsi="Times New Roman" w:cs="Times New Roman"/>
          <w:sz w:val="24"/>
          <w:szCs w:val="24"/>
        </w:rPr>
        <w:lastRenderedPageBreak/>
        <w:t xml:space="preserve">At its inaugural meeting at </w:t>
      </w:r>
      <w:proofErr w:type="spellStart"/>
      <w:r w:rsidRPr="007439EA">
        <w:rPr>
          <w:rFonts w:ascii="Times New Roman" w:hAnsi="Times New Roman" w:cs="Times New Roman"/>
          <w:sz w:val="24"/>
          <w:szCs w:val="24"/>
        </w:rPr>
        <w:t>Whetley</w:t>
      </w:r>
      <w:proofErr w:type="spellEnd"/>
      <w:r w:rsidRPr="007439EA">
        <w:rPr>
          <w:rFonts w:ascii="Times New Roman" w:hAnsi="Times New Roman" w:cs="Times New Roman"/>
          <w:sz w:val="24"/>
          <w:szCs w:val="24"/>
        </w:rPr>
        <w:t xml:space="preserve"> Lane, Bradford there were about 1,000 people present three-quarters of whom, it was reflected, were hostile t</w:t>
      </w:r>
      <w:r w:rsidR="00DB71FD">
        <w:rPr>
          <w:rFonts w:ascii="Times New Roman" w:hAnsi="Times New Roman" w:cs="Times New Roman"/>
          <w:sz w:val="24"/>
          <w:szCs w:val="24"/>
        </w:rPr>
        <w:t>o his stand</w:t>
      </w:r>
      <w:r w:rsidR="007133EB">
        <w:rPr>
          <w:rFonts w:ascii="Times New Roman" w:hAnsi="Times New Roman" w:cs="Times New Roman"/>
          <w:sz w:val="24"/>
          <w:szCs w:val="24"/>
        </w:rPr>
        <w:t>.</w:t>
      </w:r>
      <w:r w:rsidR="007133EB">
        <w:rPr>
          <w:rStyle w:val="EndnoteReference"/>
          <w:rFonts w:ascii="Times New Roman" w:hAnsi="Times New Roman" w:cs="Times New Roman"/>
          <w:sz w:val="24"/>
          <w:szCs w:val="24"/>
        </w:rPr>
        <w:endnoteReference w:id="34"/>
      </w:r>
      <w:r w:rsidRPr="007439EA">
        <w:rPr>
          <w:rFonts w:ascii="Times New Roman" w:hAnsi="Times New Roman" w:cs="Times New Roman"/>
          <w:sz w:val="24"/>
          <w:szCs w:val="24"/>
        </w:rPr>
        <w:t xml:space="preserve"> A. Howarth of the </w:t>
      </w:r>
      <w:proofErr w:type="gramStart"/>
      <w:r w:rsidRPr="007439EA">
        <w:rPr>
          <w:rFonts w:ascii="Times New Roman" w:hAnsi="Times New Roman" w:cs="Times New Roman"/>
          <w:sz w:val="24"/>
          <w:szCs w:val="24"/>
        </w:rPr>
        <w:t>BWL,</w:t>
      </w:r>
      <w:proofErr w:type="gramEnd"/>
      <w:r w:rsidRPr="007439EA">
        <w:rPr>
          <w:rFonts w:ascii="Times New Roman" w:hAnsi="Times New Roman" w:cs="Times New Roman"/>
          <w:sz w:val="24"/>
          <w:szCs w:val="24"/>
        </w:rPr>
        <w:t xml:space="preserve"> stated of the Bradford ILP and the war ‘Bradford has disgraced itself more than an</w:t>
      </w:r>
      <w:r w:rsidR="007133EB">
        <w:rPr>
          <w:rFonts w:ascii="Times New Roman" w:hAnsi="Times New Roman" w:cs="Times New Roman"/>
          <w:sz w:val="24"/>
          <w:szCs w:val="24"/>
        </w:rPr>
        <w:t>y other town in the country.’</w:t>
      </w:r>
      <w:r w:rsidR="007133EB">
        <w:rPr>
          <w:rStyle w:val="EndnoteReference"/>
          <w:rFonts w:ascii="Times New Roman" w:hAnsi="Times New Roman" w:cs="Times New Roman"/>
          <w:sz w:val="24"/>
          <w:szCs w:val="24"/>
        </w:rPr>
        <w:endnoteReference w:id="35"/>
      </w:r>
      <w:r w:rsidRPr="007439EA">
        <w:rPr>
          <w:rFonts w:ascii="Times New Roman" w:hAnsi="Times New Roman" w:cs="Times New Roman"/>
          <w:sz w:val="24"/>
          <w:szCs w:val="24"/>
        </w:rPr>
        <w:t xml:space="preserve">  Victor Fisher –an old SDF/</w:t>
      </w:r>
      <w:r w:rsidR="007133EB">
        <w:rPr>
          <w:rFonts w:ascii="Times New Roman" w:hAnsi="Times New Roman" w:cs="Times New Roman"/>
          <w:sz w:val="24"/>
          <w:szCs w:val="24"/>
        </w:rPr>
        <w:t>SDP/BSP</w:t>
      </w:r>
      <w:r w:rsidRPr="007439EA">
        <w:rPr>
          <w:rFonts w:ascii="Times New Roman" w:hAnsi="Times New Roman" w:cs="Times New Roman"/>
          <w:sz w:val="24"/>
          <w:szCs w:val="24"/>
        </w:rPr>
        <w:t xml:space="preserve"> figure</w:t>
      </w:r>
      <w:r w:rsidR="007133EB">
        <w:rPr>
          <w:rFonts w:ascii="Times New Roman" w:hAnsi="Times New Roman" w:cs="Times New Roman"/>
          <w:sz w:val="24"/>
          <w:szCs w:val="24"/>
        </w:rPr>
        <w:t>,</w:t>
      </w:r>
      <w:r w:rsidRPr="007439EA">
        <w:rPr>
          <w:rFonts w:ascii="Times New Roman" w:hAnsi="Times New Roman" w:cs="Times New Roman"/>
          <w:sz w:val="24"/>
          <w:szCs w:val="24"/>
        </w:rPr>
        <w:t xml:space="preserve"> who had become secretary of the BWL</w:t>
      </w:r>
      <w:r w:rsidR="007133EB">
        <w:rPr>
          <w:rFonts w:ascii="Times New Roman" w:hAnsi="Times New Roman" w:cs="Times New Roman"/>
          <w:sz w:val="24"/>
          <w:szCs w:val="24"/>
        </w:rPr>
        <w:t>,</w:t>
      </w:r>
      <w:r w:rsidRPr="007439EA">
        <w:rPr>
          <w:rFonts w:ascii="Times New Roman" w:hAnsi="Times New Roman" w:cs="Times New Roman"/>
          <w:sz w:val="24"/>
          <w:szCs w:val="24"/>
        </w:rPr>
        <w:t xml:space="preserve"> stated before a </w:t>
      </w:r>
      <w:r w:rsidRPr="007133EB">
        <w:rPr>
          <w:rFonts w:ascii="Times New Roman" w:hAnsi="Times New Roman" w:cs="Times New Roman"/>
          <w:sz w:val="24"/>
          <w:szCs w:val="24"/>
        </w:rPr>
        <w:t>Bradford audience</w:t>
      </w:r>
      <w:r w:rsidRPr="003C0589">
        <w:rPr>
          <w:rFonts w:ascii="Times New Roman" w:hAnsi="Times New Roman" w:cs="Times New Roman"/>
          <w:b/>
          <w:sz w:val="24"/>
          <w:szCs w:val="24"/>
        </w:rPr>
        <w:t xml:space="preserve"> </w:t>
      </w:r>
      <w:r w:rsidRPr="007133EB">
        <w:rPr>
          <w:rFonts w:ascii="Times New Roman" w:hAnsi="Times New Roman" w:cs="Times New Roman"/>
          <w:sz w:val="24"/>
          <w:szCs w:val="24"/>
        </w:rPr>
        <w:t>that ‘Sinister pacifism is more rampant in your midst than in any other part of the United Kingdom with the exception of perhaps the Clyde and South Wales.’</w:t>
      </w:r>
      <w:r w:rsidR="007133EB">
        <w:rPr>
          <w:rStyle w:val="EndnoteReference"/>
          <w:rFonts w:ascii="Times New Roman" w:hAnsi="Times New Roman" w:cs="Times New Roman"/>
          <w:sz w:val="24"/>
          <w:szCs w:val="24"/>
        </w:rPr>
        <w:endnoteReference w:id="36"/>
      </w:r>
      <w:r w:rsidR="000068C3">
        <w:rPr>
          <w:rFonts w:ascii="Times New Roman" w:hAnsi="Times New Roman" w:cs="Times New Roman"/>
          <w:sz w:val="24"/>
          <w:szCs w:val="24"/>
        </w:rPr>
        <w:t xml:space="preserve"> However, sinister or not, the opposition to the war, if not pacifism, was about to increase.</w:t>
      </w:r>
    </w:p>
    <w:p w:rsidR="00DA5CED" w:rsidRPr="00DA5CED" w:rsidRDefault="00DA5CED" w:rsidP="00FB4B4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position </w:t>
      </w:r>
      <w:r w:rsidR="00BD040C">
        <w:rPr>
          <w:rFonts w:ascii="Times New Roman" w:hAnsi="Times New Roman" w:cs="Times New Roman"/>
          <w:b/>
          <w:sz w:val="24"/>
          <w:szCs w:val="24"/>
        </w:rPr>
        <w:t xml:space="preserve">of </w:t>
      </w:r>
      <w:r w:rsidR="001E05CE">
        <w:rPr>
          <w:rFonts w:ascii="Times New Roman" w:hAnsi="Times New Roman" w:cs="Times New Roman"/>
          <w:b/>
          <w:sz w:val="24"/>
          <w:szCs w:val="24"/>
        </w:rPr>
        <w:t>the Bradford Trade Unionists, Conscription</w:t>
      </w:r>
      <w:r w:rsidR="006B20BE">
        <w:rPr>
          <w:rFonts w:ascii="Times New Roman" w:hAnsi="Times New Roman" w:cs="Times New Roman"/>
          <w:b/>
          <w:sz w:val="24"/>
          <w:szCs w:val="24"/>
        </w:rPr>
        <w:t>, and the War Emergency: Workers’ National Committee</w:t>
      </w:r>
      <w:r w:rsidR="00D46BD6">
        <w:rPr>
          <w:rFonts w:ascii="Times New Roman" w:hAnsi="Times New Roman" w:cs="Times New Roman"/>
          <w:b/>
          <w:sz w:val="24"/>
          <w:szCs w:val="24"/>
        </w:rPr>
        <w:t xml:space="preserve"> from 1916 onwards</w:t>
      </w:r>
    </w:p>
    <w:p w:rsidR="00BD040C" w:rsidRPr="003E39DE" w:rsidRDefault="00BD040C" w:rsidP="00BD040C">
      <w:pPr>
        <w:spacing w:line="480" w:lineRule="auto"/>
        <w:rPr>
          <w:rFonts w:ascii="Times New Roman" w:hAnsi="Times New Roman" w:cs="Times New Roman"/>
          <w:sz w:val="24"/>
          <w:szCs w:val="24"/>
        </w:rPr>
      </w:pPr>
      <w:r w:rsidRPr="003E39DE">
        <w:rPr>
          <w:rFonts w:ascii="Times New Roman" w:hAnsi="Times New Roman" w:cs="Times New Roman"/>
          <w:sz w:val="24"/>
          <w:szCs w:val="24"/>
        </w:rPr>
        <w:t>On January 1916 the Military Services Act brought military conscription to Britain for the first</w:t>
      </w:r>
      <w:r>
        <w:rPr>
          <w:rFonts w:ascii="Times New Roman" w:hAnsi="Times New Roman" w:cs="Times New Roman"/>
          <w:sz w:val="24"/>
          <w:szCs w:val="24"/>
        </w:rPr>
        <w:t xml:space="preserve"> time. Six months after that, on 1</w:t>
      </w:r>
      <w:r w:rsidRPr="003E39DE">
        <w:rPr>
          <w:rFonts w:ascii="Times New Roman" w:hAnsi="Times New Roman" w:cs="Times New Roman"/>
          <w:sz w:val="24"/>
          <w:szCs w:val="24"/>
        </w:rPr>
        <w:t xml:space="preserve"> July, 57,000 British soldiers were killed or injured  on the first day of the Battle of the Somme, a battle which eventually cost 1,000,000 deaths or injuries to the horror and all and further raised issues </w:t>
      </w:r>
      <w:r w:rsidR="001E05CE">
        <w:rPr>
          <w:rFonts w:ascii="Times New Roman" w:hAnsi="Times New Roman" w:cs="Times New Roman"/>
          <w:sz w:val="24"/>
          <w:szCs w:val="24"/>
        </w:rPr>
        <w:t xml:space="preserve">in Britain </w:t>
      </w:r>
      <w:r w:rsidRPr="003E39DE">
        <w:rPr>
          <w:rFonts w:ascii="Times New Roman" w:hAnsi="Times New Roman" w:cs="Times New Roman"/>
          <w:sz w:val="24"/>
          <w:szCs w:val="24"/>
        </w:rPr>
        <w:t xml:space="preserve">about the </w:t>
      </w:r>
      <w:r w:rsidR="001E05CE">
        <w:rPr>
          <w:rFonts w:ascii="Times New Roman" w:hAnsi="Times New Roman" w:cs="Times New Roman"/>
          <w:sz w:val="24"/>
          <w:szCs w:val="24"/>
        </w:rPr>
        <w:t>settlement of the war</w:t>
      </w:r>
      <w:r w:rsidRPr="003E39DE">
        <w:rPr>
          <w:rFonts w:ascii="Times New Roman" w:hAnsi="Times New Roman" w:cs="Times New Roman"/>
          <w:sz w:val="24"/>
          <w:szCs w:val="24"/>
        </w:rPr>
        <w:t>.</w:t>
      </w:r>
      <w:r>
        <w:rPr>
          <w:rStyle w:val="EndnoteReference"/>
          <w:rFonts w:ascii="Times New Roman" w:hAnsi="Times New Roman" w:cs="Times New Roman"/>
          <w:sz w:val="24"/>
          <w:szCs w:val="24"/>
        </w:rPr>
        <w:endnoteReference w:id="37"/>
      </w:r>
      <w:r w:rsidR="00D95F6E">
        <w:rPr>
          <w:rFonts w:ascii="Times New Roman" w:hAnsi="Times New Roman" w:cs="Times New Roman"/>
          <w:b/>
          <w:sz w:val="24"/>
          <w:szCs w:val="24"/>
        </w:rPr>
        <w:t xml:space="preserve"> </w:t>
      </w:r>
      <w:r>
        <w:rPr>
          <w:rFonts w:ascii="Times New Roman" w:hAnsi="Times New Roman" w:cs="Times New Roman"/>
          <w:sz w:val="24"/>
          <w:szCs w:val="24"/>
        </w:rPr>
        <w:t>It has been described by Max Hastings as ‘</w:t>
      </w:r>
      <w:r w:rsidRPr="003E39DE">
        <w:rPr>
          <w:rFonts w:ascii="Times New Roman" w:hAnsi="Times New Roman" w:cs="Times New Roman"/>
          <w:sz w:val="24"/>
          <w:szCs w:val="24"/>
        </w:rPr>
        <w:t>the great betrayal of innocents – and of the old working class in khaki – by Britain’s ruling classes in breech</w:t>
      </w:r>
      <w:r w:rsidR="00D95F6E">
        <w:rPr>
          <w:rFonts w:ascii="Times New Roman" w:hAnsi="Times New Roman" w:cs="Times New Roman"/>
          <w:sz w:val="24"/>
          <w:szCs w:val="24"/>
        </w:rPr>
        <w:t>es and glossy riding boots.’ in his</w:t>
      </w:r>
      <w:r w:rsidR="00782365">
        <w:rPr>
          <w:rFonts w:ascii="Times New Roman" w:hAnsi="Times New Roman" w:cs="Times New Roman"/>
          <w:sz w:val="24"/>
          <w:szCs w:val="24"/>
        </w:rPr>
        <w:t xml:space="preserve"> sweeping attack upon incompe</w:t>
      </w:r>
      <w:r w:rsidR="00D95F6E">
        <w:rPr>
          <w:rFonts w:ascii="Times New Roman" w:hAnsi="Times New Roman" w:cs="Times New Roman"/>
          <w:sz w:val="24"/>
          <w:szCs w:val="24"/>
        </w:rPr>
        <w:t>tent gene</w:t>
      </w:r>
      <w:r w:rsidR="00782365">
        <w:rPr>
          <w:rFonts w:ascii="Times New Roman" w:hAnsi="Times New Roman" w:cs="Times New Roman"/>
          <w:sz w:val="24"/>
          <w:szCs w:val="24"/>
        </w:rPr>
        <w:t>ral who sent</w:t>
      </w:r>
      <w:r w:rsidR="00303139">
        <w:rPr>
          <w:rFonts w:ascii="Times New Roman" w:hAnsi="Times New Roman" w:cs="Times New Roman"/>
          <w:sz w:val="24"/>
          <w:szCs w:val="24"/>
        </w:rPr>
        <w:t xml:space="preserve"> brave and naive</w:t>
      </w:r>
      <w:r w:rsidR="00D95F6E">
        <w:rPr>
          <w:rFonts w:ascii="Times New Roman" w:hAnsi="Times New Roman" w:cs="Times New Roman"/>
          <w:sz w:val="24"/>
          <w:szCs w:val="24"/>
        </w:rPr>
        <w:t xml:space="preserve"> soldiers to their deaths.</w:t>
      </w:r>
      <w:r w:rsidR="00D95F6E">
        <w:rPr>
          <w:rStyle w:val="EndnoteReference"/>
          <w:rFonts w:ascii="Times New Roman" w:hAnsi="Times New Roman" w:cs="Times New Roman"/>
          <w:sz w:val="24"/>
          <w:szCs w:val="24"/>
        </w:rPr>
        <w:endnoteReference w:id="38"/>
      </w:r>
      <w:r w:rsidR="001E05CE">
        <w:rPr>
          <w:rFonts w:ascii="Times New Roman" w:hAnsi="Times New Roman" w:cs="Times New Roman"/>
          <w:sz w:val="24"/>
          <w:szCs w:val="24"/>
        </w:rPr>
        <w:t xml:space="preserve"> </w:t>
      </w:r>
      <w:r w:rsidR="000068C3">
        <w:rPr>
          <w:rFonts w:ascii="Times New Roman" w:hAnsi="Times New Roman" w:cs="Times New Roman"/>
          <w:sz w:val="24"/>
          <w:szCs w:val="24"/>
        </w:rPr>
        <w:t>Field Marshall Haig’s suggestion</w:t>
      </w:r>
      <w:r w:rsidR="00782365">
        <w:rPr>
          <w:rFonts w:ascii="Times New Roman" w:hAnsi="Times New Roman" w:cs="Times New Roman"/>
          <w:sz w:val="24"/>
          <w:szCs w:val="24"/>
        </w:rPr>
        <w:t xml:space="preserve"> that this five-month battle</w:t>
      </w:r>
      <w:r w:rsidRPr="003E39DE">
        <w:rPr>
          <w:rFonts w:ascii="Times New Roman" w:hAnsi="Times New Roman" w:cs="Times New Roman"/>
          <w:sz w:val="24"/>
          <w:szCs w:val="24"/>
        </w:rPr>
        <w:t xml:space="preserve"> would be the ‘decisive’ </w:t>
      </w:r>
      <w:r w:rsidR="00782365">
        <w:rPr>
          <w:rFonts w:ascii="Times New Roman" w:hAnsi="Times New Roman" w:cs="Times New Roman"/>
          <w:sz w:val="24"/>
          <w:szCs w:val="24"/>
        </w:rPr>
        <w:t>battle proved to be futile and one of indiscriminate slaugh</w:t>
      </w:r>
      <w:r w:rsidR="000068C3">
        <w:rPr>
          <w:rFonts w:ascii="Times New Roman" w:hAnsi="Times New Roman" w:cs="Times New Roman"/>
          <w:sz w:val="24"/>
          <w:szCs w:val="24"/>
        </w:rPr>
        <w:t>ter</w:t>
      </w:r>
      <w:r w:rsidR="00782365">
        <w:rPr>
          <w:rFonts w:ascii="Times New Roman" w:hAnsi="Times New Roman" w:cs="Times New Roman"/>
          <w:sz w:val="24"/>
          <w:szCs w:val="24"/>
        </w:rPr>
        <w:t xml:space="preserve"> which shook the</w:t>
      </w:r>
      <w:r w:rsidRPr="003E39DE">
        <w:rPr>
          <w:rFonts w:ascii="Times New Roman" w:hAnsi="Times New Roman" w:cs="Times New Roman"/>
          <w:sz w:val="24"/>
          <w:szCs w:val="24"/>
        </w:rPr>
        <w:t xml:space="preserve"> foundations of pre-war British society and may have contributed in a significant wa</w:t>
      </w:r>
      <w:r w:rsidR="00D46BD6">
        <w:rPr>
          <w:rFonts w:ascii="Times New Roman" w:hAnsi="Times New Roman" w:cs="Times New Roman"/>
          <w:sz w:val="24"/>
          <w:szCs w:val="24"/>
        </w:rPr>
        <w:t>y to</w:t>
      </w:r>
      <w:r w:rsidR="00782365">
        <w:rPr>
          <w:rFonts w:ascii="Times New Roman" w:hAnsi="Times New Roman" w:cs="Times New Roman"/>
          <w:sz w:val="24"/>
          <w:szCs w:val="24"/>
        </w:rPr>
        <w:t xml:space="preserve"> loosening the bounds which constrained class politics. Centrally, however, t</w:t>
      </w:r>
      <w:r w:rsidRPr="003E39DE">
        <w:rPr>
          <w:rFonts w:ascii="Times New Roman" w:hAnsi="Times New Roman" w:cs="Times New Roman"/>
          <w:sz w:val="24"/>
          <w:szCs w:val="24"/>
        </w:rPr>
        <w:t>he introduction of conscription transformed the young men of military age who opposed the war into criminals or ‘prisoners of conscience’. Many of them were from the same ideological roots and organisational communities which had driven Labour on to become a party of government.</w:t>
      </w:r>
    </w:p>
    <w:p w:rsidR="00FB4B44" w:rsidRPr="00DA5CED" w:rsidRDefault="00894AEE" w:rsidP="00BD040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Most</w:t>
      </w:r>
      <w:r w:rsidR="00FB4B44" w:rsidRPr="00DA5CED">
        <w:rPr>
          <w:rFonts w:ascii="Times New Roman" w:hAnsi="Times New Roman" w:cs="Times New Roman"/>
          <w:sz w:val="24"/>
          <w:szCs w:val="24"/>
        </w:rPr>
        <w:t xml:space="preserve"> trade unionists in Bradford were initially supporters of the war </w:t>
      </w:r>
      <w:r w:rsidR="00D46BD6">
        <w:rPr>
          <w:rFonts w:ascii="Times New Roman" w:hAnsi="Times New Roman" w:cs="Times New Roman"/>
          <w:sz w:val="24"/>
          <w:szCs w:val="24"/>
        </w:rPr>
        <w:t xml:space="preserve">effort – though that dominance declined </w:t>
      </w:r>
      <w:r w:rsidR="00DA5CED">
        <w:rPr>
          <w:rFonts w:ascii="Times New Roman" w:hAnsi="Times New Roman" w:cs="Times New Roman"/>
          <w:sz w:val="24"/>
          <w:szCs w:val="24"/>
        </w:rPr>
        <w:t>as the war progressed.</w:t>
      </w:r>
      <w:r w:rsidR="00FB4B44" w:rsidRPr="00DA5CED">
        <w:rPr>
          <w:rFonts w:ascii="Times New Roman" w:hAnsi="Times New Roman" w:cs="Times New Roman"/>
          <w:sz w:val="24"/>
          <w:szCs w:val="24"/>
        </w:rPr>
        <w:t xml:space="preserve"> Trade unionists such as Jessie </w:t>
      </w:r>
      <w:proofErr w:type="spellStart"/>
      <w:r w:rsidR="00FB4B44" w:rsidRPr="00DA5CED">
        <w:rPr>
          <w:rFonts w:ascii="Times New Roman" w:hAnsi="Times New Roman" w:cs="Times New Roman"/>
          <w:sz w:val="24"/>
          <w:szCs w:val="24"/>
        </w:rPr>
        <w:t>Cockerline</w:t>
      </w:r>
      <w:proofErr w:type="spellEnd"/>
      <w:r w:rsidR="00DA5CED">
        <w:rPr>
          <w:rFonts w:ascii="Times New Roman" w:hAnsi="Times New Roman" w:cs="Times New Roman"/>
          <w:sz w:val="24"/>
          <w:szCs w:val="24"/>
        </w:rPr>
        <w:t>, also a member of the ILP,</w:t>
      </w:r>
      <w:r w:rsidR="00FB4B44" w:rsidRPr="00DA5CED">
        <w:rPr>
          <w:rFonts w:ascii="Times New Roman" w:hAnsi="Times New Roman" w:cs="Times New Roman"/>
          <w:sz w:val="24"/>
          <w:szCs w:val="24"/>
        </w:rPr>
        <w:t xml:space="preserve"> wrote an art</w:t>
      </w:r>
      <w:r w:rsidR="00363138">
        <w:rPr>
          <w:rFonts w:ascii="Times New Roman" w:hAnsi="Times New Roman" w:cs="Times New Roman"/>
          <w:sz w:val="24"/>
          <w:szCs w:val="24"/>
        </w:rPr>
        <w:t>icle ‘My Country Right or Wrong’</w:t>
      </w:r>
      <w:r w:rsidR="00FB4B44" w:rsidRPr="00DA5CED">
        <w:rPr>
          <w:rFonts w:ascii="Times New Roman" w:hAnsi="Times New Roman" w:cs="Times New Roman"/>
          <w:sz w:val="24"/>
          <w:szCs w:val="24"/>
        </w:rPr>
        <w:t xml:space="preserve"> in the </w:t>
      </w:r>
      <w:r w:rsidR="00FB4B44" w:rsidRPr="00DA5CED">
        <w:rPr>
          <w:rFonts w:ascii="Times New Roman" w:hAnsi="Times New Roman" w:cs="Times New Roman"/>
          <w:i/>
          <w:sz w:val="24"/>
          <w:szCs w:val="24"/>
        </w:rPr>
        <w:t xml:space="preserve">Bradford Pioneer, </w:t>
      </w:r>
      <w:r>
        <w:rPr>
          <w:rFonts w:ascii="Times New Roman" w:hAnsi="Times New Roman" w:cs="Times New Roman"/>
          <w:sz w:val="24"/>
          <w:szCs w:val="24"/>
        </w:rPr>
        <w:t>14 August 1914. Other supporters of the war</w:t>
      </w:r>
      <w:r w:rsidR="00FB4B44" w:rsidRPr="00DA5CED">
        <w:rPr>
          <w:rFonts w:ascii="Times New Roman" w:hAnsi="Times New Roman" w:cs="Times New Roman"/>
          <w:sz w:val="24"/>
          <w:szCs w:val="24"/>
        </w:rPr>
        <w:t xml:space="preserve"> inclu</w:t>
      </w:r>
      <w:r w:rsidR="00DA5CED">
        <w:rPr>
          <w:rFonts w:ascii="Times New Roman" w:hAnsi="Times New Roman" w:cs="Times New Roman"/>
          <w:sz w:val="24"/>
          <w:szCs w:val="24"/>
        </w:rPr>
        <w:t>ded J. H. Palin and A. W. Brown, bo</w:t>
      </w:r>
      <w:r w:rsidR="00FF10B7">
        <w:rPr>
          <w:rFonts w:ascii="Times New Roman" w:hAnsi="Times New Roman" w:cs="Times New Roman"/>
          <w:sz w:val="24"/>
          <w:szCs w:val="24"/>
        </w:rPr>
        <w:t>th prominent members of the ILP.</w:t>
      </w:r>
      <w:r w:rsidR="00FB4B44" w:rsidRPr="00DA5CED">
        <w:rPr>
          <w:rFonts w:ascii="Times New Roman" w:hAnsi="Times New Roman" w:cs="Times New Roman"/>
          <w:sz w:val="24"/>
          <w:szCs w:val="24"/>
        </w:rPr>
        <w:t xml:space="preserve"> The fact is that</w:t>
      </w:r>
      <w:r>
        <w:rPr>
          <w:rFonts w:ascii="Times New Roman" w:hAnsi="Times New Roman" w:cs="Times New Roman"/>
          <w:sz w:val="24"/>
          <w:szCs w:val="24"/>
        </w:rPr>
        <w:t xml:space="preserve"> the Bradford Trades and Labour Council (BTLC)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just as</w:t>
      </w:r>
      <w:r w:rsidR="00FB4B44" w:rsidRPr="00DA5CED">
        <w:rPr>
          <w:rFonts w:ascii="Times New Roman" w:hAnsi="Times New Roman" w:cs="Times New Roman"/>
          <w:sz w:val="24"/>
          <w:szCs w:val="24"/>
        </w:rPr>
        <w:t xml:space="preserve"> divided </w:t>
      </w:r>
      <w:r>
        <w:rPr>
          <w:rFonts w:ascii="Times New Roman" w:hAnsi="Times New Roman" w:cs="Times New Roman"/>
          <w:sz w:val="24"/>
          <w:szCs w:val="24"/>
        </w:rPr>
        <w:t xml:space="preserve">over the war </w:t>
      </w:r>
      <w:r w:rsidR="00FB4B44" w:rsidRPr="00DA5CED">
        <w:rPr>
          <w:rFonts w:ascii="Times New Roman" w:hAnsi="Times New Roman" w:cs="Times New Roman"/>
          <w:sz w:val="24"/>
          <w:szCs w:val="24"/>
        </w:rPr>
        <w:t>as th</w:t>
      </w:r>
      <w:r>
        <w:rPr>
          <w:rFonts w:ascii="Times New Roman" w:hAnsi="Times New Roman" w:cs="Times New Roman"/>
          <w:sz w:val="24"/>
          <w:szCs w:val="24"/>
        </w:rPr>
        <w:t>e ILP and the Labour Party.</w:t>
      </w:r>
    </w:p>
    <w:p w:rsidR="00FB4B44" w:rsidRPr="00DA5CED" w:rsidRDefault="00DA5CED" w:rsidP="00D46B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Jessie </w:t>
      </w:r>
      <w:proofErr w:type="spellStart"/>
      <w:r>
        <w:rPr>
          <w:rFonts w:ascii="Times New Roman" w:hAnsi="Times New Roman" w:cs="Times New Roman"/>
          <w:sz w:val="24"/>
          <w:szCs w:val="24"/>
        </w:rPr>
        <w:t>Cockerline</w:t>
      </w:r>
      <w:proofErr w:type="spellEnd"/>
      <w:r>
        <w:rPr>
          <w:rFonts w:ascii="Times New Roman" w:hAnsi="Times New Roman" w:cs="Times New Roman"/>
          <w:sz w:val="24"/>
          <w:szCs w:val="24"/>
        </w:rPr>
        <w:t xml:space="preserve"> and J. H</w:t>
      </w:r>
      <w:r w:rsidR="00FB4B44" w:rsidRPr="00DA5CED">
        <w:rPr>
          <w:rFonts w:ascii="Times New Roman" w:hAnsi="Times New Roman" w:cs="Times New Roman"/>
          <w:sz w:val="24"/>
          <w:szCs w:val="24"/>
        </w:rPr>
        <w:t xml:space="preserve">. Palin were keenly patriotic. Palin was chairman </w:t>
      </w:r>
      <w:r w:rsidR="00FF10B7">
        <w:rPr>
          <w:rFonts w:ascii="Times New Roman" w:hAnsi="Times New Roman" w:cs="Times New Roman"/>
          <w:sz w:val="24"/>
          <w:szCs w:val="24"/>
        </w:rPr>
        <w:t>of the Amalgamated Society of Railway Servants</w:t>
      </w:r>
      <w:r w:rsidR="00FB4B44" w:rsidRPr="00DA5CED">
        <w:rPr>
          <w:rFonts w:ascii="Times New Roman" w:hAnsi="Times New Roman" w:cs="Times New Roman"/>
          <w:sz w:val="24"/>
          <w:szCs w:val="24"/>
        </w:rPr>
        <w:t xml:space="preserve"> as the time of Taff Vale, an ILP councillor and alderman in Bradford and trade union correspondent of the </w:t>
      </w:r>
      <w:r w:rsidR="00FB4B44" w:rsidRPr="00DA5CED">
        <w:rPr>
          <w:rFonts w:ascii="Times New Roman" w:hAnsi="Times New Roman" w:cs="Times New Roman"/>
          <w:i/>
          <w:sz w:val="24"/>
          <w:szCs w:val="24"/>
        </w:rPr>
        <w:t>Bradford Pioneer</w:t>
      </w:r>
      <w:r>
        <w:rPr>
          <w:rFonts w:ascii="Times New Roman" w:hAnsi="Times New Roman" w:cs="Times New Roman"/>
          <w:sz w:val="24"/>
          <w:szCs w:val="24"/>
        </w:rPr>
        <w:t>, and had chaired the</w:t>
      </w:r>
      <w:r w:rsidR="00FB4B44" w:rsidRPr="00DA5CED">
        <w:rPr>
          <w:rFonts w:ascii="Times New Roman" w:hAnsi="Times New Roman" w:cs="Times New Roman"/>
          <w:sz w:val="24"/>
          <w:szCs w:val="24"/>
        </w:rPr>
        <w:t xml:space="preserve"> 21</w:t>
      </w:r>
      <w:r w:rsidR="00FB4B44" w:rsidRPr="00DA5CED">
        <w:rPr>
          <w:rFonts w:ascii="Times New Roman" w:hAnsi="Times New Roman" w:cs="Times New Roman"/>
          <w:sz w:val="24"/>
          <w:szCs w:val="24"/>
          <w:vertAlign w:val="superscript"/>
        </w:rPr>
        <w:t>st</w:t>
      </w:r>
      <w:r>
        <w:rPr>
          <w:rFonts w:ascii="Times New Roman" w:hAnsi="Times New Roman" w:cs="Times New Roman"/>
          <w:sz w:val="24"/>
          <w:szCs w:val="24"/>
        </w:rPr>
        <w:t xml:space="preserve"> Conference of the ILP held at Bradford in 1914. At the 1916</w:t>
      </w:r>
      <w:r w:rsidR="00FB4B44" w:rsidRPr="00DA5CED">
        <w:rPr>
          <w:rFonts w:ascii="Times New Roman" w:hAnsi="Times New Roman" w:cs="Times New Roman"/>
          <w:sz w:val="24"/>
          <w:szCs w:val="24"/>
        </w:rPr>
        <w:t xml:space="preserve"> National</w:t>
      </w:r>
      <w:r>
        <w:rPr>
          <w:rFonts w:ascii="Times New Roman" w:hAnsi="Times New Roman" w:cs="Times New Roman"/>
          <w:sz w:val="24"/>
          <w:szCs w:val="24"/>
        </w:rPr>
        <w:t xml:space="preserve"> ILP</w:t>
      </w:r>
      <w:r w:rsidR="00FB4B44" w:rsidRPr="00DA5CED">
        <w:rPr>
          <w:rFonts w:ascii="Times New Roman" w:hAnsi="Times New Roman" w:cs="Times New Roman"/>
          <w:sz w:val="24"/>
          <w:szCs w:val="24"/>
        </w:rPr>
        <w:t xml:space="preserve"> Conferen</w:t>
      </w:r>
      <w:r w:rsidR="006B20BE">
        <w:rPr>
          <w:rFonts w:ascii="Times New Roman" w:hAnsi="Times New Roman" w:cs="Times New Roman"/>
          <w:sz w:val="24"/>
          <w:szCs w:val="24"/>
        </w:rPr>
        <w:t>ce he had bluntly stated that ‘</w:t>
      </w:r>
      <w:r w:rsidR="00FB4B44" w:rsidRPr="00DA5CED">
        <w:rPr>
          <w:rFonts w:ascii="Times New Roman" w:hAnsi="Times New Roman" w:cs="Times New Roman"/>
          <w:sz w:val="24"/>
          <w:szCs w:val="24"/>
        </w:rPr>
        <w:t xml:space="preserve">We do not want Germans here. He then went off to France </w:t>
      </w:r>
      <w:r w:rsidR="00FF10B7">
        <w:rPr>
          <w:rFonts w:ascii="Times New Roman" w:hAnsi="Times New Roman" w:cs="Times New Roman"/>
          <w:sz w:val="24"/>
          <w:szCs w:val="24"/>
        </w:rPr>
        <w:t xml:space="preserve">to help with war transportation, returned to continue his career in Labour politics and </w:t>
      </w:r>
      <w:r w:rsidR="00FB4B44" w:rsidRPr="00DA5CED">
        <w:rPr>
          <w:rFonts w:ascii="Times New Roman" w:hAnsi="Times New Roman" w:cs="Times New Roman"/>
          <w:sz w:val="24"/>
          <w:szCs w:val="24"/>
        </w:rPr>
        <w:t>became Labour MP for one of the Newcastle seats</w:t>
      </w:r>
      <w:r w:rsidR="00FF10B7">
        <w:rPr>
          <w:rFonts w:ascii="Times New Roman" w:hAnsi="Times New Roman" w:cs="Times New Roman"/>
          <w:sz w:val="24"/>
          <w:szCs w:val="24"/>
        </w:rPr>
        <w:t xml:space="preserve"> in the 1920s</w:t>
      </w:r>
      <w:r w:rsidR="00FB4B44" w:rsidRPr="00DA5CED">
        <w:rPr>
          <w:rFonts w:ascii="Times New Roman" w:hAnsi="Times New Roman" w:cs="Times New Roman"/>
          <w:sz w:val="24"/>
          <w:szCs w:val="24"/>
        </w:rPr>
        <w:t>.</w:t>
      </w:r>
    </w:p>
    <w:p w:rsidR="00FB4B44" w:rsidRPr="00FF10B7" w:rsidRDefault="00363138" w:rsidP="00FF10B7">
      <w:pPr>
        <w:spacing w:line="480" w:lineRule="auto"/>
        <w:ind w:firstLine="720"/>
      </w:pPr>
      <w:proofErr w:type="gramStart"/>
      <w:r>
        <w:rPr>
          <w:rFonts w:ascii="Times New Roman" w:hAnsi="Times New Roman" w:cs="Times New Roman"/>
          <w:sz w:val="24"/>
          <w:szCs w:val="24"/>
        </w:rPr>
        <w:t>The  Trades</w:t>
      </w:r>
      <w:proofErr w:type="gramEnd"/>
      <w:r>
        <w:rPr>
          <w:rFonts w:ascii="Times New Roman" w:hAnsi="Times New Roman" w:cs="Times New Roman"/>
          <w:sz w:val="24"/>
          <w:szCs w:val="24"/>
        </w:rPr>
        <w:t xml:space="preserve"> Council was</w:t>
      </w:r>
      <w:r w:rsidR="00DA5CED">
        <w:rPr>
          <w:rFonts w:ascii="Times New Roman" w:hAnsi="Times New Roman" w:cs="Times New Roman"/>
          <w:sz w:val="24"/>
          <w:szCs w:val="24"/>
        </w:rPr>
        <w:t xml:space="preserve"> opposed to war before 1914</w:t>
      </w:r>
      <w:r w:rsidR="00A81C4E">
        <w:rPr>
          <w:rFonts w:ascii="Times New Roman" w:hAnsi="Times New Roman" w:cs="Times New Roman"/>
          <w:sz w:val="24"/>
          <w:szCs w:val="24"/>
        </w:rPr>
        <w:t xml:space="preserve">. </w:t>
      </w:r>
      <w:r w:rsidR="00FB4B44" w:rsidRPr="00DA5CED">
        <w:rPr>
          <w:rFonts w:ascii="Times New Roman" w:hAnsi="Times New Roman" w:cs="Times New Roman"/>
          <w:sz w:val="24"/>
          <w:szCs w:val="24"/>
        </w:rPr>
        <w:t>In November 1912</w:t>
      </w:r>
      <w:r w:rsidR="006B20BE">
        <w:rPr>
          <w:rFonts w:ascii="Times New Roman" w:hAnsi="Times New Roman" w:cs="Times New Roman"/>
          <w:sz w:val="24"/>
          <w:szCs w:val="24"/>
        </w:rPr>
        <w:t>,</w:t>
      </w:r>
      <w:r w:rsidR="00FF10B7">
        <w:rPr>
          <w:rFonts w:ascii="Times New Roman" w:hAnsi="Times New Roman" w:cs="Times New Roman"/>
          <w:sz w:val="24"/>
          <w:szCs w:val="24"/>
        </w:rPr>
        <w:t xml:space="preserve"> the BTLC</w:t>
      </w:r>
      <w:r w:rsidR="00FB4B44" w:rsidRPr="00DA5CED">
        <w:rPr>
          <w:rFonts w:ascii="Times New Roman" w:hAnsi="Times New Roman" w:cs="Times New Roman"/>
          <w:sz w:val="24"/>
          <w:szCs w:val="24"/>
        </w:rPr>
        <w:t xml:space="preserve"> passed a resolution committing it </w:t>
      </w:r>
      <w:r w:rsidR="00A81C4E">
        <w:rPr>
          <w:rFonts w:ascii="Times New Roman" w:hAnsi="Times New Roman" w:cs="Times New Roman"/>
          <w:sz w:val="24"/>
          <w:szCs w:val="24"/>
        </w:rPr>
        <w:t xml:space="preserve">to </w:t>
      </w:r>
      <w:r w:rsidR="00FB4B44" w:rsidRPr="00DA5CED">
        <w:rPr>
          <w:rFonts w:ascii="Times New Roman" w:hAnsi="Times New Roman" w:cs="Times New Roman"/>
          <w:sz w:val="24"/>
          <w:szCs w:val="24"/>
        </w:rPr>
        <w:t>a general stoppage in the ca</w:t>
      </w:r>
      <w:r w:rsidR="00A81C4E">
        <w:rPr>
          <w:rFonts w:ascii="Times New Roman" w:hAnsi="Times New Roman" w:cs="Times New Roman"/>
          <w:sz w:val="24"/>
          <w:szCs w:val="24"/>
        </w:rPr>
        <w:t>se of a war</w:t>
      </w:r>
      <w:r w:rsidR="00FB4B44" w:rsidRPr="00DA5CED">
        <w:rPr>
          <w:rFonts w:ascii="Times New Roman" w:hAnsi="Times New Roman" w:cs="Times New Roman"/>
          <w:sz w:val="24"/>
          <w:szCs w:val="24"/>
        </w:rPr>
        <w:t xml:space="preserve">. The ‘Anglo-German War’ or ‘European War, however, caught the Trades Council </w:t>
      </w:r>
      <w:r w:rsidR="00FF10B7">
        <w:rPr>
          <w:rFonts w:ascii="Times New Roman" w:hAnsi="Times New Roman" w:cs="Times New Roman"/>
          <w:sz w:val="24"/>
          <w:szCs w:val="24"/>
        </w:rPr>
        <w:t>unawares</w:t>
      </w:r>
      <w:r w:rsidR="00D46BD6">
        <w:rPr>
          <w:rFonts w:ascii="Times New Roman" w:hAnsi="Times New Roman" w:cs="Times New Roman"/>
          <w:sz w:val="24"/>
          <w:szCs w:val="24"/>
        </w:rPr>
        <w:t xml:space="preserve">, it did not call the </w:t>
      </w:r>
      <w:r w:rsidR="00A81C4E">
        <w:rPr>
          <w:rFonts w:ascii="Times New Roman" w:hAnsi="Times New Roman" w:cs="Times New Roman"/>
          <w:sz w:val="24"/>
          <w:szCs w:val="24"/>
        </w:rPr>
        <w:t>general stoppage</w:t>
      </w:r>
      <w:r w:rsidR="00D46BD6">
        <w:rPr>
          <w:rFonts w:ascii="Times New Roman" w:hAnsi="Times New Roman" w:cs="Times New Roman"/>
          <w:sz w:val="24"/>
          <w:szCs w:val="24"/>
        </w:rPr>
        <w:t xml:space="preserve"> it had avowed to do</w:t>
      </w:r>
      <w:r w:rsidR="00A81C4E">
        <w:rPr>
          <w:rFonts w:ascii="Times New Roman" w:hAnsi="Times New Roman" w:cs="Times New Roman"/>
          <w:sz w:val="24"/>
          <w:szCs w:val="24"/>
        </w:rPr>
        <w:t>,</w:t>
      </w:r>
      <w:r w:rsidR="00FF10B7">
        <w:rPr>
          <w:rFonts w:ascii="Times New Roman" w:hAnsi="Times New Roman" w:cs="Times New Roman"/>
          <w:sz w:val="24"/>
          <w:szCs w:val="24"/>
        </w:rPr>
        <w:t xml:space="preserve"> and it</w:t>
      </w:r>
      <w:r w:rsidR="00FB4B44" w:rsidRPr="00DA5CED">
        <w:rPr>
          <w:rFonts w:ascii="Times New Roman" w:hAnsi="Times New Roman" w:cs="Times New Roman"/>
          <w:sz w:val="24"/>
          <w:szCs w:val="24"/>
        </w:rPr>
        <w:t xml:space="preserve"> drifted into the Labour Party policy of working with the Government. In 1914 and 1915 it was dealing with the practical real</w:t>
      </w:r>
      <w:r w:rsidR="006B20BE">
        <w:rPr>
          <w:rFonts w:ascii="Times New Roman" w:hAnsi="Times New Roman" w:cs="Times New Roman"/>
          <w:sz w:val="24"/>
          <w:szCs w:val="24"/>
        </w:rPr>
        <w:t>i</w:t>
      </w:r>
      <w:r w:rsidR="00FB4B44" w:rsidRPr="00DA5CED">
        <w:rPr>
          <w:rFonts w:ascii="Times New Roman" w:hAnsi="Times New Roman" w:cs="Times New Roman"/>
          <w:sz w:val="24"/>
          <w:szCs w:val="24"/>
        </w:rPr>
        <w:t xml:space="preserve">ties of </w:t>
      </w:r>
      <w:proofErr w:type="gramStart"/>
      <w:r w:rsidR="00FB4B44" w:rsidRPr="00DA5CED">
        <w:rPr>
          <w:rFonts w:ascii="Times New Roman" w:hAnsi="Times New Roman" w:cs="Times New Roman"/>
          <w:sz w:val="24"/>
          <w:szCs w:val="24"/>
        </w:rPr>
        <w:t>war  -</w:t>
      </w:r>
      <w:proofErr w:type="gramEnd"/>
      <w:r w:rsidR="00FB4B44" w:rsidRPr="00DA5CED">
        <w:rPr>
          <w:rFonts w:ascii="Times New Roman" w:hAnsi="Times New Roman" w:cs="Times New Roman"/>
          <w:sz w:val="24"/>
          <w:szCs w:val="24"/>
        </w:rPr>
        <w:t xml:space="preserve"> anti-rent raising campaigns, checking on famine prices and food shortages, providing pensions to war widow</w:t>
      </w:r>
      <w:r w:rsidR="006B20BE">
        <w:rPr>
          <w:rFonts w:ascii="Times New Roman" w:hAnsi="Times New Roman" w:cs="Times New Roman"/>
          <w:sz w:val="24"/>
          <w:szCs w:val="24"/>
        </w:rPr>
        <w:t>s as part of the duties of the War Emergency: Workers’ National Committee</w:t>
      </w:r>
      <w:r w:rsidR="00FB4B44" w:rsidRPr="006B20BE">
        <w:rPr>
          <w:rFonts w:ascii="Times New Roman" w:hAnsi="Times New Roman" w:cs="Times New Roman"/>
          <w:b/>
          <w:sz w:val="24"/>
          <w:szCs w:val="24"/>
        </w:rPr>
        <w:t xml:space="preserve">. </w:t>
      </w:r>
      <w:r w:rsidR="00FF10B7">
        <w:rPr>
          <w:rFonts w:ascii="Times New Roman" w:hAnsi="Times New Roman" w:cs="Times New Roman"/>
          <w:sz w:val="24"/>
          <w:szCs w:val="24"/>
        </w:rPr>
        <w:t>But the BTLC</w:t>
      </w:r>
      <w:r w:rsidR="00FB4B44" w:rsidRPr="006B20BE">
        <w:rPr>
          <w:rFonts w:ascii="Times New Roman" w:hAnsi="Times New Roman" w:cs="Times New Roman"/>
          <w:sz w:val="24"/>
          <w:szCs w:val="24"/>
        </w:rPr>
        <w:t xml:space="preserve"> was the litmus paper to the changing mood of the Bradford working class</w:t>
      </w:r>
      <w:r w:rsidR="00FF10B7">
        <w:rPr>
          <w:rFonts w:ascii="Times New Roman" w:hAnsi="Times New Roman" w:cs="Times New Roman"/>
          <w:sz w:val="24"/>
          <w:szCs w:val="24"/>
        </w:rPr>
        <w:t xml:space="preserve"> and the Left in Bradford</w:t>
      </w:r>
      <w:r w:rsidR="00A81C4E">
        <w:rPr>
          <w:rFonts w:ascii="Times New Roman" w:hAnsi="Times New Roman" w:cs="Times New Roman"/>
          <w:sz w:val="24"/>
          <w:szCs w:val="24"/>
        </w:rPr>
        <w:t xml:space="preserve"> as a whole</w:t>
      </w:r>
      <w:r w:rsidR="00FF10B7">
        <w:rPr>
          <w:rFonts w:ascii="Times New Roman" w:hAnsi="Times New Roman" w:cs="Times New Roman"/>
          <w:sz w:val="24"/>
          <w:szCs w:val="24"/>
        </w:rPr>
        <w:t>.</w:t>
      </w:r>
      <w:r w:rsidR="00FB4B44" w:rsidRPr="00DA5CED">
        <w:rPr>
          <w:rFonts w:ascii="Times New Roman" w:hAnsi="Times New Roman" w:cs="Times New Roman"/>
          <w:b/>
          <w:sz w:val="24"/>
          <w:szCs w:val="24"/>
        </w:rPr>
        <w:t xml:space="preserve"> </w:t>
      </w:r>
      <w:r w:rsidR="00FB4B44" w:rsidRPr="00DA5CED">
        <w:rPr>
          <w:rFonts w:ascii="Times New Roman" w:hAnsi="Times New Roman" w:cs="Times New Roman"/>
          <w:sz w:val="24"/>
          <w:szCs w:val="24"/>
        </w:rPr>
        <w:t>The silent majo</w:t>
      </w:r>
      <w:r w:rsidR="00FF10B7">
        <w:rPr>
          <w:rFonts w:ascii="Times New Roman" w:hAnsi="Times New Roman" w:cs="Times New Roman"/>
          <w:sz w:val="24"/>
          <w:szCs w:val="24"/>
        </w:rPr>
        <w:t>rity gave their tacit support for</w:t>
      </w:r>
      <w:r w:rsidR="00FB4B44" w:rsidRPr="00DA5CED">
        <w:rPr>
          <w:rFonts w:ascii="Times New Roman" w:hAnsi="Times New Roman" w:cs="Times New Roman"/>
          <w:sz w:val="24"/>
          <w:szCs w:val="24"/>
        </w:rPr>
        <w:t xml:space="preserve"> the war but a small group of activists – George Licence, Charlie </w:t>
      </w:r>
      <w:proofErr w:type="spellStart"/>
      <w:r w:rsidR="00FB4B44" w:rsidRPr="00DA5CED">
        <w:rPr>
          <w:rFonts w:ascii="Times New Roman" w:hAnsi="Times New Roman" w:cs="Times New Roman"/>
          <w:sz w:val="24"/>
          <w:szCs w:val="24"/>
        </w:rPr>
        <w:t>Glyde</w:t>
      </w:r>
      <w:proofErr w:type="spellEnd"/>
      <w:r w:rsidR="00FB4B44" w:rsidRPr="00DA5CED">
        <w:rPr>
          <w:rFonts w:ascii="Times New Roman" w:hAnsi="Times New Roman" w:cs="Times New Roman"/>
          <w:sz w:val="24"/>
          <w:szCs w:val="24"/>
        </w:rPr>
        <w:t xml:space="preserve"> and J. W. </w:t>
      </w:r>
      <w:proofErr w:type="spellStart"/>
      <w:r w:rsidR="00FF10B7">
        <w:rPr>
          <w:rFonts w:ascii="Times New Roman" w:hAnsi="Times New Roman" w:cs="Times New Roman"/>
          <w:sz w:val="24"/>
          <w:szCs w:val="24"/>
        </w:rPr>
        <w:t>Ormandroyd</w:t>
      </w:r>
      <w:proofErr w:type="spellEnd"/>
      <w:r w:rsidR="00FF10B7">
        <w:rPr>
          <w:rFonts w:ascii="Times New Roman" w:hAnsi="Times New Roman" w:cs="Times New Roman"/>
          <w:sz w:val="24"/>
          <w:szCs w:val="24"/>
        </w:rPr>
        <w:t xml:space="preserve"> opposed it</w:t>
      </w:r>
      <w:r w:rsidR="00FB4B44" w:rsidRPr="00DA5CED">
        <w:rPr>
          <w:rFonts w:ascii="Times New Roman" w:hAnsi="Times New Roman" w:cs="Times New Roman"/>
          <w:sz w:val="24"/>
          <w:szCs w:val="24"/>
        </w:rPr>
        <w:t xml:space="preserve">, supported by other ILP and trade-union and ILP activists such as Fred Jowett. There were clear divisions with the pro-war section predominating. However, </w:t>
      </w:r>
      <w:r w:rsidR="00FB4B44" w:rsidRPr="00DA5CED">
        <w:rPr>
          <w:rFonts w:ascii="Times New Roman" w:hAnsi="Times New Roman" w:cs="Times New Roman"/>
          <w:sz w:val="24"/>
          <w:szCs w:val="24"/>
        </w:rPr>
        <w:lastRenderedPageBreak/>
        <w:t xml:space="preserve">with the risk of </w:t>
      </w:r>
      <w:r w:rsidR="00A81C4E">
        <w:rPr>
          <w:rFonts w:ascii="Times New Roman" w:hAnsi="Times New Roman" w:cs="Times New Roman"/>
          <w:sz w:val="24"/>
          <w:szCs w:val="24"/>
        </w:rPr>
        <w:t xml:space="preserve">military </w:t>
      </w:r>
      <w:r w:rsidR="006B20BE">
        <w:rPr>
          <w:rFonts w:ascii="Times New Roman" w:hAnsi="Times New Roman" w:cs="Times New Roman"/>
          <w:sz w:val="24"/>
          <w:szCs w:val="24"/>
        </w:rPr>
        <w:t>conscription</w:t>
      </w:r>
      <w:r w:rsidR="006B20BE" w:rsidRPr="006B20BE">
        <w:rPr>
          <w:rFonts w:ascii="Times New Roman" w:hAnsi="Times New Roman" w:cs="Times New Roman"/>
          <w:b/>
          <w:sz w:val="24"/>
          <w:szCs w:val="24"/>
        </w:rPr>
        <w:t xml:space="preserve"> </w:t>
      </w:r>
      <w:r w:rsidR="00FB4B44" w:rsidRPr="006B20BE">
        <w:rPr>
          <w:rFonts w:ascii="Times New Roman" w:hAnsi="Times New Roman" w:cs="Times New Roman"/>
          <w:sz w:val="24"/>
          <w:szCs w:val="24"/>
        </w:rPr>
        <w:t>emerging in 1915, things</w:t>
      </w:r>
      <w:r w:rsidR="00FB4B44" w:rsidRPr="00DA5CED">
        <w:rPr>
          <w:rFonts w:ascii="Times New Roman" w:hAnsi="Times New Roman" w:cs="Times New Roman"/>
          <w:b/>
          <w:sz w:val="24"/>
          <w:szCs w:val="24"/>
        </w:rPr>
        <w:t xml:space="preserve"> </w:t>
      </w:r>
      <w:r w:rsidR="00A81C4E">
        <w:rPr>
          <w:rFonts w:ascii="Times New Roman" w:hAnsi="Times New Roman" w:cs="Times New Roman"/>
          <w:sz w:val="24"/>
          <w:szCs w:val="24"/>
        </w:rPr>
        <w:t>began to change and conscription</w:t>
      </w:r>
      <w:r w:rsidR="00FB4B44" w:rsidRPr="006B20BE">
        <w:rPr>
          <w:rFonts w:ascii="Times New Roman" w:hAnsi="Times New Roman" w:cs="Times New Roman"/>
          <w:sz w:val="24"/>
          <w:szCs w:val="24"/>
        </w:rPr>
        <w:t xml:space="preserve"> proved pivotal</w:t>
      </w:r>
      <w:r w:rsidR="005774F0">
        <w:rPr>
          <w:rFonts w:ascii="Times New Roman" w:hAnsi="Times New Roman" w:cs="Times New Roman"/>
          <w:sz w:val="24"/>
          <w:szCs w:val="24"/>
        </w:rPr>
        <w:t xml:space="preserve">. </w:t>
      </w:r>
      <w:r w:rsidR="00A81C4E">
        <w:rPr>
          <w:rFonts w:ascii="Times New Roman" w:hAnsi="Times New Roman" w:cs="Times New Roman"/>
          <w:sz w:val="24"/>
          <w:szCs w:val="24"/>
        </w:rPr>
        <w:t>In June 1915 the BTLC passed a resolution</w:t>
      </w:r>
    </w:p>
    <w:p w:rsidR="00FB4B44" w:rsidRPr="006B20BE" w:rsidRDefault="00FB4B44" w:rsidP="00FB4B44">
      <w:pPr>
        <w:spacing w:line="480" w:lineRule="auto"/>
        <w:ind w:left="720"/>
        <w:rPr>
          <w:rFonts w:ascii="Times New Roman" w:hAnsi="Times New Roman" w:cs="Times New Roman"/>
          <w:sz w:val="24"/>
          <w:szCs w:val="24"/>
        </w:rPr>
      </w:pPr>
      <w:r w:rsidRPr="006B20BE">
        <w:rPr>
          <w:rFonts w:ascii="Times New Roman" w:hAnsi="Times New Roman" w:cs="Times New Roman"/>
          <w:sz w:val="24"/>
          <w:szCs w:val="24"/>
        </w:rPr>
        <w:t>…believing conscription in any form to be a violation of the principle of civic freedom hitherto prized as one of the chief heritages of British liberty, and that its adoption would constitute a grave menace to the progress of the nation; it believes that a recourse to a compulsory system is uncalled for in view of the enormous roll of enlistments since the war began and further; it is impossible to reconcile a national service in industry with private profit-making, and further protests against those employers who are dismissing men because they are of military age. It therefore urges Parliament to offer their utmost opposition to any proposal to impose upon the British people a yoke which is one of the chief concerns of Prussian militarism.</w:t>
      </w:r>
      <w:r w:rsidR="00AB7819">
        <w:rPr>
          <w:rStyle w:val="EndnoteReference"/>
          <w:rFonts w:ascii="Times New Roman" w:hAnsi="Times New Roman" w:cs="Times New Roman"/>
          <w:sz w:val="24"/>
          <w:szCs w:val="24"/>
        </w:rPr>
        <w:endnoteReference w:id="39"/>
      </w:r>
    </w:p>
    <w:p w:rsidR="001B5A9E" w:rsidRDefault="00FB4B44" w:rsidP="001B5A9E">
      <w:pPr>
        <w:spacing w:line="480" w:lineRule="auto"/>
        <w:rPr>
          <w:rFonts w:ascii="Times New Roman" w:hAnsi="Times New Roman" w:cs="Times New Roman"/>
          <w:sz w:val="24"/>
          <w:szCs w:val="24"/>
        </w:rPr>
      </w:pPr>
      <w:r w:rsidRPr="006B20BE">
        <w:rPr>
          <w:rFonts w:ascii="Times New Roman" w:hAnsi="Times New Roman" w:cs="Times New Roman"/>
          <w:sz w:val="24"/>
          <w:szCs w:val="24"/>
        </w:rPr>
        <w:t>The concern expressed here wa</w:t>
      </w:r>
      <w:r w:rsidR="00A81C4E">
        <w:rPr>
          <w:rFonts w:ascii="Times New Roman" w:hAnsi="Times New Roman" w:cs="Times New Roman"/>
          <w:sz w:val="24"/>
          <w:szCs w:val="24"/>
        </w:rPr>
        <w:t xml:space="preserve">s also just </w:t>
      </w:r>
      <w:r w:rsidR="009E4A2F">
        <w:rPr>
          <w:rFonts w:ascii="Times New Roman" w:hAnsi="Times New Roman" w:cs="Times New Roman"/>
          <w:sz w:val="24"/>
          <w:szCs w:val="24"/>
        </w:rPr>
        <w:t>as much with</w:t>
      </w:r>
      <w:r w:rsidRPr="006B20BE">
        <w:rPr>
          <w:rFonts w:ascii="Times New Roman" w:hAnsi="Times New Roman" w:cs="Times New Roman"/>
          <w:sz w:val="24"/>
          <w:szCs w:val="24"/>
        </w:rPr>
        <w:t xml:space="preserve"> the Munitions Act of 1915, which had suspended ‘Trade Union rights’ and prevented vital workers moving from job to job without a certificate of a</w:t>
      </w:r>
      <w:r w:rsidR="00D46BD6">
        <w:rPr>
          <w:rFonts w:ascii="Times New Roman" w:hAnsi="Times New Roman" w:cs="Times New Roman"/>
          <w:sz w:val="24"/>
          <w:szCs w:val="24"/>
        </w:rPr>
        <w:t>pproval from their employer, as it was against military conscription.</w:t>
      </w:r>
      <w:r w:rsidR="009E4A2F">
        <w:rPr>
          <w:rFonts w:ascii="Times New Roman" w:hAnsi="Times New Roman" w:cs="Times New Roman"/>
          <w:sz w:val="24"/>
          <w:szCs w:val="24"/>
        </w:rPr>
        <w:t xml:space="preserve"> Yet</w:t>
      </w:r>
      <w:r w:rsidRPr="006B20BE">
        <w:rPr>
          <w:rFonts w:ascii="Times New Roman" w:hAnsi="Times New Roman" w:cs="Times New Roman"/>
          <w:sz w:val="24"/>
          <w:szCs w:val="24"/>
        </w:rPr>
        <w:t xml:space="preserve"> the threat o</w:t>
      </w:r>
      <w:r w:rsidR="00363138">
        <w:rPr>
          <w:rFonts w:ascii="Times New Roman" w:hAnsi="Times New Roman" w:cs="Times New Roman"/>
          <w:sz w:val="24"/>
          <w:szCs w:val="24"/>
        </w:rPr>
        <w:t>f military conscription caused</w:t>
      </w:r>
      <w:r w:rsidRPr="006B20BE">
        <w:rPr>
          <w:rFonts w:ascii="Times New Roman" w:hAnsi="Times New Roman" w:cs="Times New Roman"/>
          <w:sz w:val="24"/>
          <w:szCs w:val="24"/>
        </w:rPr>
        <w:t xml:space="preserve"> the main reaction</w:t>
      </w:r>
      <w:r w:rsidR="00D46BD6">
        <w:rPr>
          <w:rFonts w:ascii="Times New Roman" w:hAnsi="Times New Roman" w:cs="Times New Roman"/>
          <w:sz w:val="24"/>
          <w:szCs w:val="24"/>
        </w:rPr>
        <w:t xml:space="preserve"> as it was discussed in 1915</w:t>
      </w:r>
      <w:r w:rsidR="009E4A2F">
        <w:rPr>
          <w:rFonts w:ascii="Times New Roman" w:hAnsi="Times New Roman" w:cs="Times New Roman"/>
          <w:sz w:val="24"/>
          <w:szCs w:val="24"/>
        </w:rPr>
        <w:t xml:space="preserve">. Gradually, the BTLC </w:t>
      </w:r>
      <w:r w:rsidR="00A81C4E">
        <w:rPr>
          <w:rFonts w:ascii="Times New Roman" w:hAnsi="Times New Roman" w:cs="Times New Roman"/>
          <w:sz w:val="24"/>
          <w:szCs w:val="24"/>
        </w:rPr>
        <w:t>found that it began to drift</w:t>
      </w:r>
      <w:r w:rsidRPr="006B20BE">
        <w:rPr>
          <w:rFonts w:ascii="Times New Roman" w:hAnsi="Times New Roman" w:cs="Times New Roman"/>
          <w:sz w:val="24"/>
          <w:szCs w:val="24"/>
        </w:rPr>
        <w:t xml:space="preserve"> away from the TUC Parliamentary circular calling for trade union help in army recruitment and, in a series </w:t>
      </w:r>
      <w:r w:rsidR="00664C9D">
        <w:rPr>
          <w:rFonts w:ascii="Times New Roman" w:hAnsi="Times New Roman" w:cs="Times New Roman"/>
          <w:sz w:val="24"/>
          <w:szCs w:val="24"/>
        </w:rPr>
        <w:t xml:space="preserve">of </w:t>
      </w:r>
      <w:r w:rsidR="00A81C4E">
        <w:rPr>
          <w:rFonts w:ascii="Times New Roman" w:hAnsi="Times New Roman" w:cs="Times New Roman"/>
          <w:sz w:val="24"/>
          <w:szCs w:val="24"/>
        </w:rPr>
        <w:t>votes</w:t>
      </w:r>
      <w:r w:rsidR="00303139">
        <w:rPr>
          <w:rFonts w:ascii="Times New Roman" w:hAnsi="Times New Roman" w:cs="Times New Roman"/>
          <w:sz w:val="24"/>
          <w:szCs w:val="24"/>
        </w:rPr>
        <w:t>,</w:t>
      </w:r>
      <w:r w:rsidR="00A81C4E">
        <w:rPr>
          <w:rFonts w:ascii="Times New Roman" w:hAnsi="Times New Roman" w:cs="Times New Roman"/>
          <w:sz w:val="24"/>
          <w:szCs w:val="24"/>
        </w:rPr>
        <w:t xml:space="preserve"> slowly moved to an anti-war position in 1915</w:t>
      </w:r>
      <w:r w:rsidR="00664C9D">
        <w:rPr>
          <w:rFonts w:ascii="Times New Roman" w:hAnsi="Times New Roman" w:cs="Times New Roman"/>
          <w:sz w:val="24"/>
          <w:szCs w:val="24"/>
        </w:rPr>
        <w:t xml:space="preserve">. </w:t>
      </w:r>
      <w:r w:rsidR="009E4A2F">
        <w:rPr>
          <w:rFonts w:ascii="Times New Roman" w:hAnsi="Times New Roman" w:cs="Times New Roman"/>
          <w:sz w:val="24"/>
          <w:szCs w:val="24"/>
        </w:rPr>
        <w:t>A</w:t>
      </w:r>
      <w:r w:rsidR="009821BC">
        <w:rPr>
          <w:rFonts w:ascii="Times New Roman" w:hAnsi="Times New Roman" w:cs="Times New Roman"/>
          <w:sz w:val="24"/>
          <w:szCs w:val="24"/>
        </w:rPr>
        <w:t xml:space="preserve"> </w:t>
      </w:r>
      <w:r w:rsidRPr="006B20BE">
        <w:rPr>
          <w:rFonts w:ascii="Times New Roman" w:hAnsi="Times New Roman" w:cs="Times New Roman"/>
          <w:sz w:val="24"/>
          <w:szCs w:val="24"/>
        </w:rPr>
        <w:t xml:space="preserve">vote in November 1915 indicated a more or less equal split </w:t>
      </w:r>
      <w:r w:rsidR="00835EAE">
        <w:rPr>
          <w:rFonts w:ascii="Times New Roman" w:hAnsi="Times New Roman" w:cs="Times New Roman"/>
          <w:sz w:val="24"/>
          <w:szCs w:val="24"/>
        </w:rPr>
        <w:t xml:space="preserve">of opinion but another, following </w:t>
      </w:r>
      <w:r w:rsidRPr="006B20BE">
        <w:rPr>
          <w:rFonts w:ascii="Times New Roman" w:hAnsi="Times New Roman" w:cs="Times New Roman"/>
          <w:sz w:val="24"/>
          <w:szCs w:val="24"/>
        </w:rPr>
        <w:t xml:space="preserve"> a</w:t>
      </w:r>
      <w:r w:rsidR="009E4A2F">
        <w:rPr>
          <w:rFonts w:ascii="Times New Roman" w:hAnsi="Times New Roman" w:cs="Times New Roman"/>
          <w:sz w:val="24"/>
          <w:szCs w:val="24"/>
        </w:rPr>
        <w:t xml:space="preserve"> BTLC</w:t>
      </w:r>
      <w:r w:rsidR="00835EAE">
        <w:rPr>
          <w:rFonts w:ascii="Times New Roman" w:hAnsi="Times New Roman" w:cs="Times New Roman"/>
          <w:sz w:val="24"/>
          <w:szCs w:val="24"/>
        </w:rPr>
        <w:t xml:space="preserve"> circular</w:t>
      </w:r>
      <w:r w:rsidRPr="006B20BE">
        <w:rPr>
          <w:rFonts w:ascii="Times New Roman" w:hAnsi="Times New Roman" w:cs="Times New Roman"/>
          <w:sz w:val="24"/>
          <w:szCs w:val="24"/>
        </w:rPr>
        <w:t xml:space="preserve"> in Decem</w:t>
      </w:r>
      <w:r w:rsidR="00835EAE">
        <w:rPr>
          <w:rFonts w:ascii="Times New Roman" w:hAnsi="Times New Roman" w:cs="Times New Roman"/>
          <w:sz w:val="24"/>
          <w:szCs w:val="24"/>
        </w:rPr>
        <w:t>ber 1915, responded to by</w:t>
      </w:r>
      <w:r w:rsidRPr="006B20BE">
        <w:rPr>
          <w:rFonts w:ascii="Times New Roman" w:hAnsi="Times New Roman" w:cs="Times New Roman"/>
          <w:sz w:val="24"/>
          <w:szCs w:val="24"/>
        </w:rPr>
        <w:t xml:space="preserve"> a third of t</w:t>
      </w:r>
      <w:r w:rsidR="009821BC">
        <w:rPr>
          <w:rFonts w:ascii="Times New Roman" w:hAnsi="Times New Roman" w:cs="Times New Roman"/>
          <w:sz w:val="24"/>
          <w:szCs w:val="24"/>
        </w:rPr>
        <w:t>he affiliated societies</w:t>
      </w:r>
      <w:r w:rsidR="009E4A2F">
        <w:rPr>
          <w:rFonts w:ascii="Times New Roman" w:hAnsi="Times New Roman" w:cs="Times New Roman"/>
          <w:sz w:val="24"/>
          <w:szCs w:val="24"/>
        </w:rPr>
        <w:t>,</w:t>
      </w:r>
      <w:r w:rsidR="009821BC">
        <w:rPr>
          <w:rFonts w:ascii="Times New Roman" w:hAnsi="Times New Roman" w:cs="Times New Roman"/>
          <w:sz w:val="24"/>
          <w:szCs w:val="24"/>
        </w:rPr>
        <w:t xml:space="preserve"> had</w:t>
      </w:r>
      <w:r w:rsidRPr="006B20BE">
        <w:rPr>
          <w:rFonts w:ascii="Times New Roman" w:hAnsi="Times New Roman" w:cs="Times New Roman"/>
          <w:sz w:val="24"/>
          <w:szCs w:val="24"/>
        </w:rPr>
        <w:t xml:space="preserve"> 19 </w:t>
      </w:r>
      <w:r w:rsidR="009E4A2F">
        <w:rPr>
          <w:rFonts w:ascii="Times New Roman" w:hAnsi="Times New Roman" w:cs="Times New Roman"/>
          <w:sz w:val="24"/>
          <w:szCs w:val="24"/>
        </w:rPr>
        <w:t xml:space="preserve">affiliated </w:t>
      </w:r>
      <w:r w:rsidRPr="006B20BE">
        <w:rPr>
          <w:rFonts w:ascii="Times New Roman" w:hAnsi="Times New Roman" w:cs="Times New Roman"/>
          <w:sz w:val="24"/>
          <w:szCs w:val="24"/>
        </w:rPr>
        <w:t>societies with 6,757 members voting against supporting army recruitment campaigns and</w:t>
      </w:r>
      <w:r w:rsidR="00664C9D">
        <w:rPr>
          <w:rFonts w:ascii="Times New Roman" w:hAnsi="Times New Roman" w:cs="Times New Roman"/>
          <w:sz w:val="24"/>
          <w:szCs w:val="24"/>
        </w:rPr>
        <w:t xml:space="preserve"> </w:t>
      </w:r>
      <w:r w:rsidRPr="006B20BE">
        <w:rPr>
          <w:rFonts w:ascii="Times New Roman" w:hAnsi="Times New Roman" w:cs="Times New Roman"/>
          <w:sz w:val="24"/>
          <w:szCs w:val="24"/>
        </w:rPr>
        <w:t>11 societies, wi</w:t>
      </w:r>
      <w:r w:rsidR="00664C9D">
        <w:rPr>
          <w:rFonts w:ascii="Times New Roman" w:hAnsi="Times New Roman" w:cs="Times New Roman"/>
          <w:sz w:val="24"/>
          <w:szCs w:val="24"/>
        </w:rPr>
        <w:t>th 11,</w:t>
      </w:r>
      <w:r w:rsidR="009821BC">
        <w:rPr>
          <w:rFonts w:ascii="Times New Roman" w:hAnsi="Times New Roman" w:cs="Times New Roman"/>
          <w:sz w:val="24"/>
          <w:szCs w:val="24"/>
        </w:rPr>
        <w:t>157 wishing to continue to do so.</w:t>
      </w:r>
      <w:r w:rsidRPr="006B20BE">
        <w:rPr>
          <w:rFonts w:ascii="Times New Roman" w:hAnsi="Times New Roman" w:cs="Times New Roman"/>
          <w:sz w:val="24"/>
          <w:szCs w:val="24"/>
        </w:rPr>
        <w:t xml:space="preserve"> Many small societies did not vote on the matter and three abstained.</w:t>
      </w:r>
      <w:r w:rsidR="00664C9D">
        <w:rPr>
          <w:rStyle w:val="EndnoteReference"/>
          <w:rFonts w:ascii="Times New Roman" w:hAnsi="Times New Roman" w:cs="Times New Roman"/>
          <w:sz w:val="24"/>
          <w:szCs w:val="24"/>
        </w:rPr>
        <w:endnoteReference w:id="40"/>
      </w:r>
      <w:r w:rsidR="009E4A2F">
        <w:rPr>
          <w:rFonts w:ascii="Times New Roman" w:hAnsi="Times New Roman" w:cs="Times New Roman"/>
          <w:sz w:val="24"/>
          <w:szCs w:val="24"/>
        </w:rPr>
        <w:t xml:space="preserve"> This</w:t>
      </w:r>
      <w:r w:rsidR="000068C3">
        <w:rPr>
          <w:rFonts w:ascii="Times New Roman" w:hAnsi="Times New Roman" w:cs="Times New Roman"/>
          <w:sz w:val="24"/>
          <w:szCs w:val="24"/>
        </w:rPr>
        <w:t xml:space="preserve"> measure</w:t>
      </w:r>
      <w:r w:rsidR="00835EAE">
        <w:rPr>
          <w:rFonts w:ascii="Times New Roman" w:hAnsi="Times New Roman" w:cs="Times New Roman"/>
          <w:sz w:val="24"/>
          <w:szCs w:val="24"/>
        </w:rPr>
        <w:t xml:space="preserve"> of opinion</w:t>
      </w:r>
      <w:r w:rsidR="009821BC">
        <w:rPr>
          <w:rFonts w:ascii="Times New Roman" w:hAnsi="Times New Roman" w:cs="Times New Roman"/>
          <w:sz w:val="24"/>
          <w:szCs w:val="24"/>
        </w:rPr>
        <w:t xml:space="preserve"> changed nothing </w:t>
      </w:r>
      <w:r w:rsidR="00835EAE">
        <w:rPr>
          <w:rFonts w:ascii="Times New Roman" w:hAnsi="Times New Roman" w:cs="Times New Roman"/>
          <w:sz w:val="24"/>
          <w:szCs w:val="24"/>
        </w:rPr>
        <w:t xml:space="preserve">but </w:t>
      </w:r>
      <w:r w:rsidR="009821BC">
        <w:rPr>
          <w:rFonts w:ascii="Times New Roman" w:hAnsi="Times New Roman" w:cs="Times New Roman"/>
          <w:sz w:val="24"/>
          <w:szCs w:val="24"/>
        </w:rPr>
        <w:t>the</w:t>
      </w:r>
      <w:r w:rsidR="00664C9D">
        <w:rPr>
          <w:rFonts w:ascii="Times New Roman" w:hAnsi="Times New Roman" w:cs="Times New Roman"/>
          <w:sz w:val="24"/>
          <w:szCs w:val="24"/>
        </w:rPr>
        <w:t xml:space="preserve"> introduction of conscription </w:t>
      </w:r>
      <w:r w:rsidRPr="006B20BE">
        <w:rPr>
          <w:rFonts w:ascii="Times New Roman" w:hAnsi="Times New Roman" w:cs="Times New Roman"/>
          <w:sz w:val="24"/>
          <w:szCs w:val="24"/>
        </w:rPr>
        <w:t>in Jan</w:t>
      </w:r>
      <w:r w:rsidR="009E4A2F">
        <w:rPr>
          <w:rFonts w:ascii="Times New Roman" w:hAnsi="Times New Roman" w:cs="Times New Roman"/>
          <w:sz w:val="24"/>
          <w:szCs w:val="24"/>
        </w:rPr>
        <w:t>uary 1916 led to a dramatic decision by the BTLC to</w:t>
      </w:r>
      <w:r w:rsidRPr="006B20BE">
        <w:rPr>
          <w:rFonts w:ascii="Times New Roman" w:hAnsi="Times New Roman" w:cs="Times New Roman"/>
          <w:sz w:val="24"/>
          <w:szCs w:val="24"/>
        </w:rPr>
        <w:t xml:space="preserve"> withdraw from supporting</w:t>
      </w:r>
      <w:r w:rsidR="002A7222">
        <w:rPr>
          <w:rFonts w:ascii="Times New Roman" w:hAnsi="Times New Roman" w:cs="Times New Roman"/>
          <w:sz w:val="24"/>
          <w:szCs w:val="24"/>
        </w:rPr>
        <w:t xml:space="preserve"> the army recruitment campaign.</w:t>
      </w:r>
      <w:r w:rsidR="001B5A9E">
        <w:rPr>
          <w:rFonts w:ascii="Times New Roman" w:hAnsi="Times New Roman" w:cs="Times New Roman"/>
          <w:sz w:val="24"/>
          <w:szCs w:val="24"/>
        </w:rPr>
        <w:t xml:space="preserve"> </w:t>
      </w:r>
      <w:r w:rsidR="001B5A9E">
        <w:rPr>
          <w:rFonts w:ascii="Times New Roman" w:hAnsi="Times New Roman" w:cs="Times New Roman"/>
          <w:sz w:val="24"/>
          <w:szCs w:val="24"/>
        </w:rPr>
        <w:lastRenderedPageBreak/>
        <w:t xml:space="preserve">Shortly afterwards BTLC organised a Peace Conference which </w:t>
      </w:r>
      <w:r w:rsidR="002A7222" w:rsidRPr="006B20BE">
        <w:rPr>
          <w:rFonts w:ascii="Times New Roman" w:hAnsi="Times New Roman" w:cs="Times New Roman"/>
          <w:sz w:val="24"/>
          <w:szCs w:val="24"/>
        </w:rPr>
        <w:t xml:space="preserve">decisively condemned the </w:t>
      </w:r>
      <w:r w:rsidR="002A7222" w:rsidRPr="00A11B60">
        <w:rPr>
          <w:rFonts w:ascii="Times New Roman" w:hAnsi="Times New Roman" w:cs="Times New Roman"/>
          <w:sz w:val="24"/>
          <w:szCs w:val="24"/>
        </w:rPr>
        <w:t>Labour MPs for joining the Government and pushed strongly for peace negotiations.</w:t>
      </w:r>
    </w:p>
    <w:p w:rsidR="002A7222" w:rsidRDefault="00835EAE" w:rsidP="00835EA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‘peace movement’ soon became</w:t>
      </w:r>
      <w:r w:rsidR="002A7222" w:rsidRPr="00A11B60">
        <w:rPr>
          <w:rFonts w:ascii="Times New Roman" w:hAnsi="Times New Roman" w:cs="Times New Roman"/>
          <w:sz w:val="24"/>
          <w:szCs w:val="24"/>
        </w:rPr>
        <w:t xml:space="preserve"> prevalent within the Trades Council, though there was still a sizeable comm</w:t>
      </w:r>
      <w:r>
        <w:rPr>
          <w:rFonts w:ascii="Times New Roman" w:hAnsi="Times New Roman" w:cs="Times New Roman"/>
          <w:sz w:val="24"/>
          <w:szCs w:val="24"/>
        </w:rPr>
        <w:t>itment to the war effort by many</w:t>
      </w:r>
      <w:r w:rsidR="002A7222" w:rsidRPr="00A11B60">
        <w:rPr>
          <w:rFonts w:ascii="Times New Roman" w:hAnsi="Times New Roman" w:cs="Times New Roman"/>
          <w:sz w:val="24"/>
          <w:szCs w:val="24"/>
        </w:rPr>
        <w:t xml:space="preserve"> affiliated unions.</w:t>
      </w:r>
      <w:r w:rsidR="002A7222">
        <w:rPr>
          <w:rFonts w:ascii="Times New Roman" w:hAnsi="Times New Roman" w:cs="Times New Roman"/>
          <w:sz w:val="24"/>
          <w:szCs w:val="24"/>
        </w:rPr>
        <w:t xml:space="preserve"> However, it must be remembered that most of those</w:t>
      </w:r>
      <w:r w:rsidR="002A7222" w:rsidRPr="00A11B60">
        <w:rPr>
          <w:rFonts w:ascii="Times New Roman" w:hAnsi="Times New Roman" w:cs="Times New Roman"/>
          <w:sz w:val="24"/>
          <w:szCs w:val="24"/>
        </w:rPr>
        <w:t xml:space="preserve"> committed to the Peace Campaign were not pacifists, </w:t>
      </w:r>
      <w:r w:rsidR="002A7222">
        <w:rPr>
          <w:rFonts w:ascii="Times New Roman" w:hAnsi="Times New Roman" w:cs="Times New Roman"/>
          <w:sz w:val="24"/>
          <w:szCs w:val="24"/>
        </w:rPr>
        <w:t>n</w:t>
      </w:r>
      <w:r w:rsidR="002A7222" w:rsidRPr="00A11B60">
        <w:rPr>
          <w:rFonts w:ascii="Times New Roman" w:hAnsi="Times New Roman" w:cs="Times New Roman"/>
          <w:sz w:val="24"/>
          <w:szCs w:val="24"/>
        </w:rPr>
        <w:t>or opponents of the War, so much as opponents of the Government</w:t>
      </w:r>
      <w:r w:rsidR="002A7222">
        <w:rPr>
          <w:rFonts w:ascii="Times New Roman" w:hAnsi="Times New Roman" w:cs="Times New Roman"/>
          <w:sz w:val="24"/>
          <w:szCs w:val="24"/>
        </w:rPr>
        <w:t>’s military conscription policy which challenged the civil liberties of the nation which they were so patriotically defending.</w:t>
      </w:r>
      <w:r w:rsidR="002A7222" w:rsidRPr="00A11B60">
        <w:rPr>
          <w:rFonts w:ascii="Times New Roman" w:hAnsi="Times New Roman" w:cs="Times New Roman"/>
          <w:sz w:val="24"/>
          <w:szCs w:val="24"/>
        </w:rPr>
        <w:t xml:space="preserve"> The imprisonment of</w:t>
      </w:r>
      <w:r w:rsidR="002A7222">
        <w:rPr>
          <w:rFonts w:ascii="Times New Roman" w:hAnsi="Times New Roman" w:cs="Times New Roman"/>
          <w:sz w:val="24"/>
          <w:szCs w:val="24"/>
        </w:rPr>
        <w:t xml:space="preserve"> </w:t>
      </w:r>
      <w:proofErr w:type="spellStart"/>
      <w:r w:rsidR="002A7222">
        <w:rPr>
          <w:rFonts w:ascii="Times New Roman" w:hAnsi="Times New Roman" w:cs="Times New Roman"/>
          <w:sz w:val="24"/>
          <w:szCs w:val="24"/>
        </w:rPr>
        <w:t>Revis</w:t>
      </w:r>
      <w:proofErr w:type="spellEnd"/>
      <w:r w:rsidR="002A7222">
        <w:rPr>
          <w:rFonts w:ascii="Times New Roman" w:hAnsi="Times New Roman" w:cs="Times New Roman"/>
          <w:sz w:val="24"/>
          <w:szCs w:val="24"/>
        </w:rPr>
        <w:t xml:space="preserve"> Barber, the son of Walter Barber </w:t>
      </w:r>
      <w:r w:rsidR="002A7222" w:rsidRPr="00A11B60">
        <w:rPr>
          <w:rFonts w:ascii="Times New Roman" w:hAnsi="Times New Roman" w:cs="Times New Roman"/>
          <w:sz w:val="24"/>
          <w:szCs w:val="24"/>
        </w:rPr>
        <w:t xml:space="preserve">who was Secretary of the Trades Council, </w:t>
      </w:r>
      <w:r w:rsidR="002A7222">
        <w:rPr>
          <w:rFonts w:ascii="Times New Roman" w:hAnsi="Times New Roman" w:cs="Times New Roman"/>
          <w:sz w:val="24"/>
          <w:szCs w:val="24"/>
        </w:rPr>
        <w:t xml:space="preserve">as a CO </w:t>
      </w:r>
      <w:r w:rsidR="00D46BD6">
        <w:rPr>
          <w:rFonts w:ascii="Times New Roman" w:hAnsi="Times New Roman" w:cs="Times New Roman"/>
          <w:sz w:val="24"/>
          <w:szCs w:val="24"/>
        </w:rPr>
        <w:t xml:space="preserve"> (Conscientious Objector) also </w:t>
      </w:r>
      <w:r w:rsidR="002A7222" w:rsidRPr="00A11B60">
        <w:rPr>
          <w:rFonts w:ascii="Times New Roman" w:hAnsi="Times New Roman" w:cs="Times New Roman"/>
          <w:sz w:val="24"/>
          <w:szCs w:val="24"/>
        </w:rPr>
        <w:t xml:space="preserve">did much to win over </w:t>
      </w:r>
      <w:r w:rsidR="00363138">
        <w:rPr>
          <w:rFonts w:ascii="Times New Roman" w:hAnsi="Times New Roman" w:cs="Times New Roman"/>
          <w:sz w:val="24"/>
          <w:szCs w:val="24"/>
        </w:rPr>
        <w:t xml:space="preserve">more </w:t>
      </w:r>
      <w:r w:rsidR="002A7222" w:rsidRPr="00A11B60">
        <w:rPr>
          <w:rFonts w:ascii="Times New Roman" w:hAnsi="Times New Roman" w:cs="Times New Roman"/>
          <w:sz w:val="24"/>
          <w:szCs w:val="24"/>
        </w:rPr>
        <w:t>support to the</w:t>
      </w:r>
      <w:r w:rsidR="000068C3">
        <w:rPr>
          <w:rFonts w:ascii="Times New Roman" w:hAnsi="Times New Roman" w:cs="Times New Roman"/>
          <w:sz w:val="24"/>
          <w:szCs w:val="24"/>
        </w:rPr>
        <w:t xml:space="preserve"> new</w:t>
      </w:r>
      <w:r w:rsidR="002A7222" w:rsidRPr="00A11B60">
        <w:rPr>
          <w:rFonts w:ascii="Times New Roman" w:hAnsi="Times New Roman" w:cs="Times New Roman"/>
          <w:sz w:val="24"/>
          <w:szCs w:val="24"/>
        </w:rPr>
        <w:t xml:space="preserve"> ‘peace movement’.</w:t>
      </w:r>
      <w:r w:rsidR="002A7222">
        <w:rPr>
          <w:rStyle w:val="EndnoteReference"/>
          <w:rFonts w:ascii="Times New Roman" w:hAnsi="Times New Roman" w:cs="Times New Roman"/>
          <w:sz w:val="24"/>
          <w:szCs w:val="24"/>
        </w:rPr>
        <w:endnoteReference w:id="41"/>
      </w:r>
      <w:r w:rsidR="002A7222" w:rsidRPr="00A11B60">
        <w:rPr>
          <w:rFonts w:ascii="Times New Roman" w:hAnsi="Times New Roman" w:cs="Times New Roman"/>
          <w:sz w:val="24"/>
          <w:szCs w:val="24"/>
        </w:rPr>
        <w:t xml:space="preserve"> </w:t>
      </w:r>
    </w:p>
    <w:p w:rsidR="00764B77" w:rsidRDefault="00363138" w:rsidP="003631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46BD6">
        <w:rPr>
          <w:rFonts w:ascii="Times New Roman" w:hAnsi="Times New Roman" w:cs="Times New Roman"/>
          <w:sz w:val="24"/>
          <w:szCs w:val="24"/>
        </w:rPr>
        <w:t xml:space="preserve">Bradford </w:t>
      </w:r>
      <w:r>
        <w:rPr>
          <w:rFonts w:ascii="Times New Roman" w:hAnsi="Times New Roman" w:cs="Times New Roman"/>
          <w:sz w:val="24"/>
          <w:szCs w:val="24"/>
        </w:rPr>
        <w:t xml:space="preserve">Trades </w:t>
      </w:r>
      <w:r w:rsidR="00D46BD6">
        <w:rPr>
          <w:rFonts w:ascii="Times New Roman" w:hAnsi="Times New Roman" w:cs="Times New Roman"/>
          <w:sz w:val="24"/>
          <w:szCs w:val="24"/>
        </w:rPr>
        <w:t xml:space="preserve">and Labour </w:t>
      </w:r>
      <w:r>
        <w:rPr>
          <w:rFonts w:ascii="Times New Roman" w:hAnsi="Times New Roman" w:cs="Times New Roman"/>
          <w:sz w:val="24"/>
          <w:szCs w:val="24"/>
        </w:rPr>
        <w:t>Council</w:t>
      </w:r>
      <w:r w:rsidR="008C690E" w:rsidRPr="006B20BE">
        <w:rPr>
          <w:rFonts w:ascii="Times New Roman" w:hAnsi="Times New Roman" w:cs="Times New Roman"/>
          <w:sz w:val="24"/>
          <w:szCs w:val="24"/>
        </w:rPr>
        <w:t xml:space="preserve"> pressure</w:t>
      </w:r>
      <w:r w:rsidR="008C690E">
        <w:rPr>
          <w:rFonts w:ascii="Times New Roman" w:hAnsi="Times New Roman" w:cs="Times New Roman"/>
          <w:sz w:val="24"/>
          <w:szCs w:val="24"/>
        </w:rPr>
        <w:t>d</w:t>
      </w:r>
      <w:r w:rsidR="008C690E" w:rsidRPr="006B20BE">
        <w:rPr>
          <w:rFonts w:ascii="Times New Roman" w:hAnsi="Times New Roman" w:cs="Times New Roman"/>
          <w:sz w:val="24"/>
          <w:szCs w:val="24"/>
        </w:rPr>
        <w:t xml:space="preserve"> the Yorkshire Federation of Trade Councils to hold a No-Conscription Conference at the Textile Hall, Bradford, in December 1916 and it sent delegates to the ILP No-Conscription Conference</w:t>
      </w:r>
      <w:r w:rsidR="002A7222">
        <w:rPr>
          <w:rFonts w:ascii="Times New Roman" w:hAnsi="Times New Roman" w:cs="Times New Roman"/>
          <w:sz w:val="24"/>
          <w:szCs w:val="24"/>
        </w:rPr>
        <w:t xml:space="preserve"> held</w:t>
      </w:r>
      <w:r w:rsidR="008C690E" w:rsidRPr="006B20BE">
        <w:rPr>
          <w:rFonts w:ascii="Times New Roman" w:hAnsi="Times New Roman" w:cs="Times New Roman"/>
          <w:sz w:val="24"/>
          <w:szCs w:val="24"/>
        </w:rPr>
        <w:t xml:space="preserve"> at Leeds. As the BTLC annual report indicated, there were still </w:t>
      </w:r>
      <w:r w:rsidR="002A7222">
        <w:rPr>
          <w:rFonts w:ascii="Times New Roman" w:hAnsi="Times New Roman" w:cs="Times New Roman"/>
          <w:sz w:val="24"/>
          <w:szCs w:val="24"/>
        </w:rPr>
        <w:t>‘</w:t>
      </w:r>
      <w:r w:rsidR="008C690E" w:rsidRPr="00664C9D">
        <w:rPr>
          <w:rFonts w:ascii="Times New Roman" w:hAnsi="Times New Roman" w:cs="Times New Roman"/>
          <w:sz w:val="24"/>
          <w:szCs w:val="24"/>
        </w:rPr>
        <w:t xml:space="preserve">differences of opinion on the </w:t>
      </w:r>
      <w:r w:rsidR="008C690E">
        <w:rPr>
          <w:rFonts w:ascii="Times New Roman" w:hAnsi="Times New Roman" w:cs="Times New Roman"/>
          <w:sz w:val="24"/>
          <w:szCs w:val="24"/>
        </w:rPr>
        <w:t xml:space="preserve">Great </w:t>
      </w:r>
      <w:r w:rsidR="008C690E" w:rsidRPr="00664C9D">
        <w:rPr>
          <w:rFonts w:ascii="Times New Roman" w:hAnsi="Times New Roman" w:cs="Times New Roman"/>
          <w:sz w:val="24"/>
          <w:szCs w:val="24"/>
        </w:rPr>
        <w:t>War</w:t>
      </w:r>
      <w:r w:rsidR="002A7222">
        <w:rPr>
          <w:rFonts w:ascii="Times New Roman" w:hAnsi="Times New Roman" w:cs="Times New Roman"/>
          <w:sz w:val="24"/>
          <w:szCs w:val="24"/>
        </w:rPr>
        <w:t>’</w:t>
      </w:r>
      <w:r w:rsidR="008C690E" w:rsidRPr="00664C9D">
        <w:rPr>
          <w:rFonts w:ascii="Times New Roman" w:hAnsi="Times New Roman" w:cs="Times New Roman"/>
          <w:sz w:val="24"/>
          <w:szCs w:val="24"/>
        </w:rPr>
        <w:t xml:space="preserve"> </w:t>
      </w:r>
      <w:r>
        <w:rPr>
          <w:rFonts w:ascii="Times New Roman" w:hAnsi="Times New Roman" w:cs="Times New Roman"/>
          <w:sz w:val="24"/>
          <w:szCs w:val="24"/>
        </w:rPr>
        <w:t>but it was clear that the anti-w</w:t>
      </w:r>
      <w:r w:rsidR="008C690E" w:rsidRPr="00664C9D">
        <w:rPr>
          <w:rFonts w:ascii="Times New Roman" w:hAnsi="Times New Roman" w:cs="Times New Roman"/>
          <w:sz w:val="24"/>
          <w:szCs w:val="24"/>
        </w:rPr>
        <w:t>ar position was burgeoning. In 1917</w:t>
      </w:r>
      <w:r w:rsidR="008C690E" w:rsidRPr="006B20BE">
        <w:rPr>
          <w:rFonts w:ascii="Times New Roman" w:hAnsi="Times New Roman" w:cs="Times New Roman"/>
          <w:b/>
          <w:sz w:val="24"/>
          <w:szCs w:val="24"/>
        </w:rPr>
        <w:t xml:space="preserve"> </w:t>
      </w:r>
      <w:r w:rsidR="008C690E" w:rsidRPr="006B20BE">
        <w:rPr>
          <w:rFonts w:ascii="Times New Roman" w:hAnsi="Times New Roman" w:cs="Times New Roman"/>
          <w:sz w:val="24"/>
          <w:szCs w:val="24"/>
        </w:rPr>
        <w:t xml:space="preserve">William Leach, editor of the </w:t>
      </w:r>
      <w:r w:rsidR="008C690E" w:rsidRPr="006B20BE">
        <w:rPr>
          <w:rFonts w:ascii="Times New Roman" w:hAnsi="Times New Roman" w:cs="Times New Roman"/>
          <w:i/>
          <w:sz w:val="24"/>
          <w:szCs w:val="24"/>
        </w:rPr>
        <w:t xml:space="preserve">Bradford Pioneer, </w:t>
      </w:r>
      <w:r w:rsidR="008C690E" w:rsidRPr="006B20BE">
        <w:rPr>
          <w:rFonts w:ascii="Times New Roman" w:hAnsi="Times New Roman" w:cs="Times New Roman"/>
          <w:sz w:val="24"/>
          <w:szCs w:val="24"/>
        </w:rPr>
        <w:t>presented his pacifist views to the Trade</w:t>
      </w:r>
      <w:r w:rsidR="002A7222">
        <w:rPr>
          <w:rFonts w:ascii="Times New Roman" w:hAnsi="Times New Roman" w:cs="Times New Roman"/>
          <w:sz w:val="24"/>
          <w:szCs w:val="24"/>
        </w:rPr>
        <w:t>s Council, a peace conference was held on BTLC premises and the BTLC sent delegates to the national formation meeting of the Worker</w:t>
      </w:r>
      <w:r w:rsidR="00860263">
        <w:rPr>
          <w:rFonts w:ascii="Times New Roman" w:hAnsi="Times New Roman" w:cs="Times New Roman"/>
          <w:sz w:val="24"/>
          <w:szCs w:val="24"/>
        </w:rPr>
        <w:t>s’</w:t>
      </w:r>
      <w:r w:rsidR="00D46BD6">
        <w:rPr>
          <w:rFonts w:ascii="Times New Roman" w:hAnsi="Times New Roman" w:cs="Times New Roman"/>
          <w:sz w:val="24"/>
          <w:szCs w:val="24"/>
        </w:rPr>
        <w:t xml:space="preserve"> and Soldiers’ Council</w:t>
      </w:r>
      <w:r w:rsidR="002A7222">
        <w:rPr>
          <w:rFonts w:ascii="Times New Roman" w:hAnsi="Times New Roman" w:cs="Times New Roman"/>
          <w:sz w:val="24"/>
          <w:szCs w:val="24"/>
        </w:rPr>
        <w:t xml:space="preserve"> in Leeds in June 1917, to join the 1,000 and more delegates</w:t>
      </w:r>
      <w:r w:rsidR="008C690E" w:rsidRPr="006B20BE">
        <w:rPr>
          <w:rFonts w:ascii="Times New Roman" w:hAnsi="Times New Roman" w:cs="Times New Roman"/>
          <w:sz w:val="24"/>
          <w:szCs w:val="24"/>
        </w:rPr>
        <w:t xml:space="preserve"> </w:t>
      </w:r>
      <w:r w:rsidR="00D46BD6">
        <w:rPr>
          <w:rFonts w:ascii="Times New Roman" w:hAnsi="Times New Roman" w:cs="Times New Roman"/>
          <w:sz w:val="24"/>
          <w:szCs w:val="24"/>
        </w:rPr>
        <w:t>demanding peace and</w:t>
      </w:r>
      <w:r w:rsidR="007D4F63">
        <w:rPr>
          <w:rFonts w:ascii="Times New Roman" w:hAnsi="Times New Roman" w:cs="Times New Roman"/>
          <w:sz w:val="24"/>
          <w:szCs w:val="24"/>
        </w:rPr>
        <w:t xml:space="preserve"> exclaiming</w:t>
      </w:r>
      <w:r w:rsidR="00D46BD6">
        <w:rPr>
          <w:rFonts w:ascii="Times New Roman" w:hAnsi="Times New Roman" w:cs="Times New Roman"/>
          <w:sz w:val="24"/>
          <w:szCs w:val="24"/>
        </w:rPr>
        <w:t xml:space="preserve"> </w:t>
      </w:r>
      <w:r w:rsidR="002A7222">
        <w:rPr>
          <w:rFonts w:ascii="Times New Roman" w:hAnsi="Times New Roman" w:cs="Times New Roman"/>
          <w:sz w:val="24"/>
          <w:szCs w:val="24"/>
        </w:rPr>
        <w:t>‘Hail the Russian Revol</w:t>
      </w:r>
      <w:r w:rsidR="00D46BD6">
        <w:rPr>
          <w:rFonts w:ascii="Times New Roman" w:hAnsi="Times New Roman" w:cs="Times New Roman"/>
          <w:sz w:val="24"/>
          <w:szCs w:val="24"/>
        </w:rPr>
        <w:t>ution</w:t>
      </w:r>
      <w:r w:rsidR="00303139">
        <w:rPr>
          <w:rFonts w:ascii="Times New Roman" w:hAnsi="Times New Roman" w:cs="Times New Roman"/>
          <w:sz w:val="24"/>
          <w:szCs w:val="24"/>
        </w:rPr>
        <w:t>’</w:t>
      </w:r>
      <w:r w:rsidR="00D46BD6">
        <w:rPr>
          <w:rFonts w:ascii="Times New Roman" w:hAnsi="Times New Roman" w:cs="Times New Roman"/>
          <w:sz w:val="24"/>
          <w:szCs w:val="24"/>
        </w:rPr>
        <w:t>.</w:t>
      </w:r>
      <w:r w:rsidR="002A7222">
        <w:rPr>
          <w:rFonts w:ascii="Times New Roman" w:hAnsi="Times New Roman" w:cs="Times New Roman"/>
          <w:sz w:val="24"/>
          <w:szCs w:val="24"/>
        </w:rPr>
        <w:t xml:space="preserve"> In</w:t>
      </w:r>
      <w:r w:rsidR="008C690E" w:rsidRPr="006B20BE">
        <w:rPr>
          <w:rFonts w:ascii="Times New Roman" w:hAnsi="Times New Roman" w:cs="Times New Roman"/>
          <w:sz w:val="24"/>
          <w:szCs w:val="24"/>
        </w:rPr>
        <w:t xml:space="preserve"> September </w:t>
      </w:r>
      <w:r w:rsidR="008C690E">
        <w:rPr>
          <w:rFonts w:ascii="Times New Roman" w:hAnsi="Times New Roman" w:cs="Times New Roman"/>
          <w:sz w:val="24"/>
          <w:szCs w:val="24"/>
        </w:rPr>
        <w:t>1917 the BTLC</w:t>
      </w:r>
      <w:r w:rsidR="008C690E" w:rsidRPr="006B20BE">
        <w:rPr>
          <w:rFonts w:ascii="Times New Roman" w:hAnsi="Times New Roman" w:cs="Times New Roman"/>
          <w:sz w:val="24"/>
          <w:szCs w:val="24"/>
        </w:rPr>
        <w:t xml:space="preserve"> affiliated to the </w:t>
      </w:r>
      <w:r w:rsidR="000068C3">
        <w:rPr>
          <w:rFonts w:ascii="Times New Roman" w:hAnsi="Times New Roman" w:cs="Times New Roman"/>
          <w:sz w:val="24"/>
          <w:szCs w:val="24"/>
        </w:rPr>
        <w:t xml:space="preserve">broadly </w:t>
      </w:r>
      <w:r w:rsidR="008C690E" w:rsidRPr="006B20BE">
        <w:rPr>
          <w:rFonts w:ascii="Times New Roman" w:hAnsi="Times New Roman" w:cs="Times New Roman"/>
          <w:sz w:val="24"/>
          <w:szCs w:val="24"/>
        </w:rPr>
        <w:t>anti</w:t>
      </w:r>
      <w:r w:rsidR="008C690E">
        <w:rPr>
          <w:rFonts w:ascii="Times New Roman" w:hAnsi="Times New Roman" w:cs="Times New Roman"/>
          <w:sz w:val="24"/>
          <w:szCs w:val="24"/>
        </w:rPr>
        <w:t>-war UDC</w:t>
      </w:r>
      <w:r w:rsidR="008C690E" w:rsidRPr="006B20BE">
        <w:rPr>
          <w:rFonts w:ascii="Times New Roman" w:hAnsi="Times New Roman" w:cs="Times New Roman"/>
          <w:sz w:val="24"/>
          <w:szCs w:val="24"/>
        </w:rPr>
        <w:t>.</w:t>
      </w:r>
      <w:r w:rsidR="00B46AC6">
        <w:rPr>
          <w:rFonts w:ascii="Times New Roman" w:hAnsi="Times New Roman" w:cs="Times New Roman"/>
          <w:sz w:val="24"/>
          <w:szCs w:val="24"/>
        </w:rPr>
        <w:t xml:space="preserve"> </w:t>
      </w:r>
      <w:r w:rsidR="00B46AC6" w:rsidRPr="00A11B60">
        <w:rPr>
          <w:rFonts w:ascii="Times New Roman" w:hAnsi="Times New Roman" w:cs="Times New Roman"/>
          <w:sz w:val="24"/>
          <w:szCs w:val="24"/>
        </w:rPr>
        <w:t>Thus by 1917 Bradford had become one of the centres of the Anti-War Movement</w:t>
      </w:r>
      <w:r w:rsidR="00B46AC6">
        <w:rPr>
          <w:rFonts w:ascii="Times New Roman" w:hAnsi="Times New Roman" w:cs="Times New Roman"/>
          <w:sz w:val="24"/>
          <w:szCs w:val="24"/>
        </w:rPr>
        <w:t>, although geared more towards an early settlement of conflict, and the BTLC</w:t>
      </w:r>
      <w:r w:rsidR="00B46AC6" w:rsidRPr="00A11B60">
        <w:rPr>
          <w:rFonts w:ascii="Times New Roman" w:hAnsi="Times New Roman" w:cs="Times New Roman"/>
          <w:sz w:val="24"/>
          <w:szCs w:val="24"/>
        </w:rPr>
        <w:t xml:space="preserve"> had become one of its chief supporters.</w:t>
      </w:r>
      <w:r w:rsidR="00B46AC6" w:rsidRPr="00835EAE">
        <w:rPr>
          <w:rFonts w:ascii="Times New Roman" w:hAnsi="Times New Roman" w:cs="Times New Roman"/>
          <w:sz w:val="24"/>
          <w:szCs w:val="24"/>
        </w:rPr>
        <w:t xml:space="preserve"> </w:t>
      </w:r>
      <w:r w:rsidR="00B46AC6">
        <w:rPr>
          <w:rFonts w:ascii="Times New Roman" w:hAnsi="Times New Roman" w:cs="Times New Roman"/>
          <w:sz w:val="24"/>
          <w:szCs w:val="24"/>
        </w:rPr>
        <w:t>Indeed, by 1917</w:t>
      </w:r>
      <w:r w:rsidR="000068C3">
        <w:rPr>
          <w:rFonts w:ascii="Times New Roman" w:hAnsi="Times New Roman" w:cs="Times New Roman"/>
          <w:sz w:val="24"/>
          <w:szCs w:val="24"/>
        </w:rPr>
        <w:t xml:space="preserve"> the Trades Council</w:t>
      </w:r>
      <w:r w:rsidR="00B46AC6">
        <w:rPr>
          <w:rFonts w:ascii="Times New Roman" w:hAnsi="Times New Roman" w:cs="Times New Roman"/>
          <w:sz w:val="24"/>
          <w:szCs w:val="24"/>
        </w:rPr>
        <w:t xml:space="preserve"> it</w:t>
      </w:r>
      <w:r w:rsidR="00B46AC6" w:rsidRPr="00A11B60">
        <w:rPr>
          <w:rFonts w:ascii="Times New Roman" w:hAnsi="Times New Roman" w:cs="Times New Roman"/>
          <w:sz w:val="24"/>
          <w:szCs w:val="24"/>
        </w:rPr>
        <w:t xml:space="preserve"> was being dominated by what </w:t>
      </w:r>
      <w:r w:rsidR="007D4F63">
        <w:rPr>
          <w:rFonts w:ascii="Times New Roman" w:hAnsi="Times New Roman" w:cs="Times New Roman"/>
          <w:sz w:val="24"/>
          <w:szCs w:val="24"/>
        </w:rPr>
        <w:t xml:space="preserve">the pro-war </w:t>
      </w:r>
      <w:r w:rsidR="00B46AC6" w:rsidRPr="00A11B60">
        <w:rPr>
          <w:rFonts w:ascii="Times New Roman" w:hAnsi="Times New Roman" w:cs="Times New Roman"/>
          <w:sz w:val="24"/>
          <w:szCs w:val="24"/>
        </w:rPr>
        <w:t>Pa</w:t>
      </w:r>
      <w:r w:rsidR="00B46AC6">
        <w:rPr>
          <w:rFonts w:ascii="Times New Roman" w:hAnsi="Times New Roman" w:cs="Times New Roman"/>
          <w:sz w:val="24"/>
          <w:szCs w:val="24"/>
        </w:rPr>
        <w:t xml:space="preserve">lin dubbed ‘militant pacifists’ though the majority of its members were driven </w:t>
      </w:r>
      <w:r w:rsidR="000068C3">
        <w:rPr>
          <w:rFonts w:ascii="Times New Roman" w:hAnsi="Times New Roman" w:cs="Times New Roman"/>
          <w:sz w:val="24"/>
          <w:szCs w:val="24"/>
        </w:rPr>
        <w:t xml:space="preserve">on by </w:t>
      </w:r>
      <w:r w:rsidR="00B46AC6">
        <w:rPr>
          <w:rFonts w:ascii="Times New Roman" w:hAnsi="Times New Roman" w:cs="Times New Roman"/>
          <w:sz w:val="24"/>
          <w:szCs w:val="24"/>
        </w:rPr>
        <w:t xml:space="preserve">anti-conscription </w:t>
      </w:r>
      <w:r w:rsidR="000068C3">
        <w:rPr>
          <w:rFonts w:ascii="Times New Roman" w:hAnsi="Times New Roman" w:cs="Times New Roman"/>
          <w:sz w:val="24"/>
          <w:szCs w:val="24"/>
        </w:rPr>
        <w:t xml:space="preserve">feelings </w:t>
      </w:r>
      <w:r w:rsidR="00B46AC6">
        <w:rPr>
          <w:rFonts w:ascii="Times New Roman" w:hAnsi="Times New Roman" w:cs="Times New Roman"/>
          <w:sz w:val="24"/>
          <w:szCs w:val="24"/>
        </w:rPr>
        <w:lastRenderedPageBreak/>
        <w:t>rather than pacifist ideas.</w:t>
      </w:r>
      <w:r w:rsidR="00B46AC6" w:rsidRPr="00A11B60">
        <w:rPr>
          <w:rStyle w:val="EndnoteReference"/>
          <w:rFonts w:ascii="Times New Roman" w:hAnsi="Times New Roman" w:cs="Times New Roman"/>
          <w:sz w:val="24"/>
          <w:szCs w:val="24"/>
        </w:rPr>
        <w:endnoteReference w:id="42"/>
      </w:r>
      <w:r w:rsidR="00B46AC6" w:rsidRPr="00A11B60">
        <w:rPr>
          <w:rFonts w:ascii="Times New Roman" w:hAnsi="Times New Roman" w:cs="Times New Roman"/>
          <w:sz w:val="24"/>
          <w:szCs w:val="24"/>
        </w:rPr>
        <w:t xml:space="preserve"> </w:t>
      </w:r>
      <w:r w:rsidR="007D4F63">
        <w:rPr>
          <w:rFonts w:ascii="Times New Roman" w:hAnsi="Times New Roman" w:cs="Times New Roman"/>
          <w:sz w:val="24"/>
          <w:szCs w:val="24"/>
        </w:rPr>
        <w:t>Yet d</w:t>
      </w:r>
      <w:r w:rsidR="00BD6278">
        <w:rPr>
          <w:rFonts w:ascii="Times New Roman" w:hAnsi="Times New Roman" w:cs="Times New Roman"/>
          <w:sz w:val="24"/>
          <w:szCs w:val="24"/>
        </w:rPr>
        <w:t>ivided</w:t>
      </w:r>
      <w:r w:rsidR="00B46AC6">
        <w:rPr>
          <w:rFonts w:ascii="Times New Roman" w:hAnsi="Times New Roman" w:cs="Times New Roman"/>
          <w:sz w:val="24"/>
          <w:szCs w:val="24"/>
        </w:rPr>
        <w:t xml:space="preserve">, though </w:t>
      </w:r>
      <w:r w:rsidR="0070455C">
        <w:rPr>
          <w:rFonts w:ascii="Times New Roman" w:hAnsi="Times New Roman" w:cs="Times New Roman"/>
          <w:sz w:val="24"/>
          <w:szCs w:val="24"/>
        </w:rPr>
        <w:t>it was</w:t>
      </w:r>
      <w:r w:rsidR="007D4F63">
        <w:rPr>
          <w:rFonts w:ascii="Times New Roman" w:hAnsi="Times New Roman" w:cs="Times New Roman"/>
          <w:sz w:val="24"/>
          <w:szCs w:val="24"/>
        </w:rPr>
        <w:t>,</w:t>
      </w:r>
      <w:r w:rsidR="0070455C">
        <w:rPr>
          <w:rFonts w:ascii="Times New Roman" w:hAnsi="Times New Roman" w:cs="Times New Roman"/>
          <w:sz w:val="24"/>
          <w:szCs w:val="24"/>
        </w:rPr>
        <w:t xml:space="preserve"> </w:t>
      </w:r>
      <w:r>
        <w:rPr>
          <w:rFonts w:ascii="Times New Roman" w:hAnsi="Times New Roman" w:cs="Times New Roman"/>
          <w:sz w:val="24"/>
          <w:szCs w:val="24"/>
        </w:rPr>
        <w:t xml:space="preserve">over war </w:t>
      </w:r>
      <w:r w:rsidR="0070455C">
        <w:rPr>
          <w:rFonts w:ascii="Times New Roman" w:hAnsi="Times New Roman" w:cs="Times New Roman"/>
          <w:sz w:val="24"/>
          <w:szCs w:val="24"/>
        </w:rPr>
        <w:t>in both political and industrial organisation,</w:t>
      </w:r>
      <w:r w:rsidR="00BD6278">
        <w:rPr>
          <w:rFonts w:ascii="Times New Roman" w:hAnsi="Times New Roman" w:cs="Times New Roman"/>
          <w:sz w:val="24"/>
          <w:szCs w:val="24"/>
        </w:rPr>
        <w:t xml:space="preserve"> the </w:t>
      </w:r>
      <w:r>
        <w:rPr>
          <w:rFonts w:ascii="Times New Roman" w:hAnsi="Times New Roman" w:cs="Times New Roman"/>
          <w:sz w:val="24"/>
          <w:szCs w:val="24"/>
        </w:rPr>
        <w:t>Bradford Labour movement retained links and a common cause.</w:t>
      </w:r>
    </w:p>
    <w:p w:rsidR="004C1699" w:rsidRDefault="00FB4B44" w:rsidP="00BD6278">
      <w:pPr>
        <w:spacing w:line="480" w:lineRule="auto"/>
        <w:rPr>
          <w:rFonts w:ascii="Times New Roman" w:hAnsi="Times New Roman" w:cs="Times New Roman"/>
          <w:sz w:val="24"/>
          <w:szCs w:val="24"/>
        </w:rPr>
      </w:pPr>
      <w:r>
        <w:tab/>
      </w:r>
      <w:r w:rsidRPr="00BD6278">
        <w:rPr>
          <w:rFonts w:ascii="Times New Roman" w:hAnsi="Times New Roman" w:cs="Times New Roman"/>
          <w:sz w:val="24"/>
          <w:szCs w:val="24"/>
        </w:rPr>
        <w:t>The Tory and Liberal press attack upon the Labour ‘Pea</w:t>
      </w:r>
      <w:r w:rsidR="00BD6278">
        <w:rPr>
          <w:rFonts w:ascii="Times New Roman" w:hAnsi="Times New Roman" w:cs="Times New Roman"/>
          <w:sz w:val="24"/>
          <w:szCs w:val="24"/>
        </w:rPr>
        <w:t>ce Movement’ was clearly wrong.</w:t>
      </w:r>
      <w:r w:rsidR="00F04CCC">
        <w:rPr>
          <w:rFonts w:ascii="Times New Roman" w:hAnsi="Times New Roman" w:cs="Times New Roman"/>
          <w:sz w:val="24"/>
          <w:szCs w:val="24"/>
        </w:rPr>
        <w:t xml:space="preserve"> Bradford may have been a ‘</w:t>
      </w:r>
      <w:r w:rsidRPr="00BD6278">
        <w:rPr>
          <w:rFonts w:ascii="Times New Roman" w:hAnsi="Times New Roman" w:cs="Times New Roman"/>
          <w:sz w:val="24"/>
          <w:szCs w:val="24"/>
        </w:rPr>
        <w:t>hot-bed of pacifism and anti-war feelings</w:t>
      </w:r>
      <w:r w:rsidR="00F04CCC">
        <w:rPr>
          <w:rFonts w:ascii="Times New Roman" w:hAnsi="Times New Roman" w:cs="Times New Roman"/>
          <w:sz w:val="24"/>
          <w:szCs w:val="24"/>
        </w:rPr>
        <w:t>’</w:t>
      </w:r>
      <w:r w:rsidRPr="00BD6278">
        <w:rPr>
          <w:rFonts w:ascii="Times New Roman" w:hAnsi="Times New Roman" w:cs="Times New Roman"/>
          <w:sz w:val="24"/>
          <w:szCs w:val="24"/>
        </w:rPr>
        <w:t xml:space="preserve"> led by </w:t>
      </w:r>
      <w:r w:rsidR="00F04CCC">
        <w:rPr>
          <w:rFonts w:ascii="Times New Roman" w:hAnsi="Times New Roman" w:cs="Times New Roman"/>
          <w:sz w:val="24"/>
          <w:szCs w:val="24"/>
        </w:rPr>
        <w:t>the ILP and the Trades Council but there was overwhelmingly strong support for the war effort between 1914 and 1916 which did not evaporate unti</w:t>
      </w:r>
      <w:r w:rsidR="007D4F63">
        <w:rPr>
          <w:rFonts w:ascii="Times New Roman" w:hAnsi="Times New Roman" w:cs="Times New Roman"/>
          <w:sz w:val="24"/>
          <w:szCs w:val="24"/>
        </w:rPr>
        <w:t>l the Military Conscription Act</w:t>
      </w:r>
      <w:r w:rsidR="00F04CCC">
        <w:rPr>
          <w:rFonts w:ascii="Times New Roman" w:hAnsi="Times New Roman" w:cs="Times New Roman"/>
          <w:sz w:val="24"/>
          <w:szCs w:val="24"/>
        </w:rPr>
        <w:t xml:space="preserve"> of January 1916. Even then,</w:t>
      </w:r>
      <w:r w:rsidR="001D110B">
        <w:rPr>
          <w:rFonts w:ascii="Times New Roman" w:hAnsi="Times New Roman" w:cs="Times New Roman"/>
          <w:sz w:val="24"/>
          <w:szCs w:val="24"/>
        </w:rPr>
        <w:t xml:space="preserve"> t</w:t>
      </w:r>
      <w:r w:rsidRPr="00BD6278">
        <w:rPr>
          <w:rFonts w:ascii="Times New Roman" w:hAnsi="Times New Roman" w:cs="Times New Roman"/>
          <w:sz w:val="24"/>
          <w:szCs w:val="24"/>
        </w:rPr>
        <w:t>here were deep divisions within the movement as evident in th</w:t>
      </w:r>
      <w:r w:rsidR="007D4F63">
        <w:rPr>
          <w:rFonts w:ascii="Times New Roman" w:hAnsi="Times New Roman" w:cs="Times New Roman"/>
          <w:sz w:val="24"/>
          <w:szCs w:val="24"/>
        </w:rPr>
        <w:t>e debate in 1914 and 1915. E</w:t>
      </w:r>
      <w:r w:rsidR="001D110B">
        <w:rPr>
          <w:rFonts w:ascii="Times New Roman" w:hAnsi="Times New Roman" w:cs="Times New Roman"/>
          <w:sz w:val="24"/>
          <w:szCs w:val="24"/>
        </w:rPr>
        <w:t>ven after 1916</w:t>
      </w:r>
      <w:r w:rsidR="00764B77">
        <w:rPr>
          <w:rFonts w:ascii="Times New Roman" w:hAnsi="Times New Roman" w:cs="Times New Roman"/>
          <w:sz w:val="24"/>
          <w:szCs w:val="24"/>
        </w:rPr>
        <w:t>, when military conscription had been introduced,</w:t>
      </w:r>
      <w:r w:rsidR="007D4F63">
        <w:rPr>
          <w:rFonts w:ascii="Times New Roman" w:hAnsi="Times New Roman" w:cs="Times New Roman"/>
          <w:sz w:val="24"/>
          <w:szCs w:val="24"/>
        </w:rPr>
        <w:t xml:space="preserve"> the emphasis</w:t>
      </w:r>
      <w:r w:rsidR="001D110B">
        <w:rPr>
          <w:rFonts w:ascii="Times New Roman" w:hAnsi="Times New Roman" w:cs="Times New Roman"/>
          <w:sz w:val="24"/>
          <w:szCs w:val="24"/>
        </w:rPr>
        <w:t xml:space="preserve"> remained one of loyalty to the war e</w:t>
      </w:r>
      <w:r w:rsidR="005774F0">
        <w:rPr>
          <w:rFonts w:ascii="Times New Roman" w:hAnsi="Times New Roman" w:cs="Times New Roman"/>
          <w:sz w:val="24"/>
          <w:szCs w:val="24"/>
        </w:rPr>
        <w:t>ffort whilst advocating</w:t>
      </w:r>
      <w:r w:rsidR="001D110B">
        <w:rPr>
          <w:rFonts w:ascii="Times New Roman" w:hAnsi="Times New Roman" w:cs="Times New Roman"/>
          <w:sz w:val="24"/>
          <w:szCs w:val="24"/>
        </w:rPr>
        <w:t xml:space="preserve"> moves towards peace, driven on perhaps by the decimation of</w:t>
      </w:r>
      <w:r w:rsidR="005774F0">
        <w:rPr>
          <w:rFonts w:ascii="Times New Roman" w:hAnsi="Times New Roman" w:cs="Times New Roman"/>
          <w:sz w:val="24"/>
          <w:szCs w:val="24"/>
        </w:rPr>
        <w:t xml:space="preserve"> the ‘Bradford Pals’, the two active volunteer regiments of abo</w:t>
      </w:r>
      <w:r w:rsidR="00363138">
        <w:rPr>
          <w:rFonts w:ascii="Times New Roman" w:hAnsi="Times New Roman" w:cs="Times New Roman"/>
          <w:sz w:val="24"/>
          <w:szCs w:val="24"/>
        </w:rPr>
        <w:t xml:space="preserve">ut 2,000 men who fought </w:t>
      </w:r>
      <w:r w:rsidR="005774F0">
        <w:rPr>
          <w:rFonts w:ascii="Times New Roman" w:hAnsi="Times New Roman" w:cs="Times New Roman"/>
          <w:sz w:val="24"/>
          <w:szCs w:val="24"/>
        </w:rPr>
        <w:t>o</w:t>
      </w:r>
      <w:r w:rsidR="00503F36">
        <w:rPr>
          <w:rFonts w:ascii="Times New Roman" w:hAnsi="Times New Roman" w:cs="Times New Roman"/>
          <w:sz w:val="24"/>
          <w:szCs w:val="24"/>
        </w:rPr>
        <w:t>n the first day of the Battle of</w:t>
      </w:r>
      <w:r w:rsidR="005774F0">
        <w:rPr>
          <w:rFonts w:ascii="Times New Roman" w:hAnsi="Times New Roman" w:cs="Times New Roman"/>
          <w:sz w:val="24"/>
          <w:szCs w:val="24"/>
        </w:rPr>
        <w:t xml:space="preserve"> the</w:t>
      </w:r>
      <w:r w:rsidR="00363138">
        <w:rPr>
          <w:rFonts w:ascii="Times New Roman" w:hAnsi="Times New Roman" w:cs="Times New Roman"/>
          <w:sz w:val="24"/>
          <w:szCs w:val="24"/>
        </w:rPr>
        <w:t xml:space="preserve"> Somme, 1 July 1916, when </w:t>
      </w:r>
      <w:r w:rsidR="005774F0">
        <w:rPr>
          <w:rFonts w:ascii="Times New Roman" w:hAnsi="Times New Roman" w:cs="Times New Roman"/>
          <w:sz w:val="24"/>
          <w:szCs w:val="24"/>
        </w:rPr>
        <w:t>1,770 were killed or inj</w:t>
      </w:r>
      <w:r w:rsidR="00503F36">
        <w:rPr>
          <w:rFonts w:ascii="Times New Roman" w:hAnsi="Times New Roman" w:cs="Times New Roman"/>
          <w:sz w:val="24"/>
          <w:szCs w:val="24"/>
        </w:rPr>
        <w:t>ured in what proved to be one of</w:t>
      </w:r>
      <w:r w:rsidR="005774F0">
        <w:rPr>
          <w:rFonts w:ascii="Times New Roman" w:hAnsi="Times New Roman" w:cs="Times New Roman"/>
          <w:sz w:val="24"/>
          <w:szCs w:val="24"/>
        </w:rPr>
        <w:t xml:space="preserve"> the worst days ever for the British army.</w:t>
      </w:r>
      <w:r w:rsidR="005774F0">
        <w:rPr>
          <w:rStyle w:val="EndnoteReference"/>
          <w:rFonts w:ascii="Times New Roman" w:hAnsi="Times New Roman" w:cs="Times New Roman"/>
          <w:sz w:val="24"/>
          <w:szCs w:val="24"/>
        </w:rPr>
        <w:endnoteReference w:id="43"/>
      </w:r>
      <w:r w:rsidR="005774F0">
        <w:rPr>
          <w:rFonts w:ascii="Times New Roman" w:hAnsi="Times New Roman" w:cs="Times New Roman"/>
          <w:sz w:val="24"/>
          <w:szCs w:val="24"/>
        </w:rPr>
        <w:t xml:space="preserve"> </w:t>
      </w:r>
    </w:p>
    <w:p w:rsidR="00764B77" w:rsidRDefault="00370EBE" w:rsidP="00764B77">
      <w:pPr>
        <w:spacing w:line="480" w:lineRule="auto"/>
        <w:rPr>
          <w:rFonts w:ascii="Times New Roman" w:hAnsi="Times New Roman" w:cs="Times New Roman"/>
          <w:sz w:val="24"/>
          <w:szCs w:val="24"/>
        </w:rPr>
      </w:pPr>
      <w:r>
        <w:rPr>
          <w:rFonts w:ascii="Times New Roman" w:hAnsi="Times New Roman" w:cs="Times New Roman"/>
          <w:sz w:val="24"/>
          <w:szCs w:val="24"/>
        </w:rPr>
        <w:tab/>
        <w:t>From this</w:t>
      </w:r>
      <w:r w:rsidRPr="003E39DE">
        <w:rPr>
          <w:rFonts w:ascii="Times New Roman" w:hAnsi="Times New Roman" w:cs="Times New Roman"/>
          <w:sz w:val="24"/>
          <w:szCs w:val="24"/>
        </w:rPr>
        <w:t xml:space="preserve"> scenario emerges the vision of </w:t>
      </w:r>
      <w:r w:rsidR="007D4F63">
        <w:rPr>
          <w:rFonts w:ascii="Times New Roman" w:hAnsi="Times New Roman" w:cs="Times New Roman"/>
          <w:sz w:val="24"/>
          <w:szCs w:val="24"/>
        </w:rPr>
        <w:t xml:space="preserve">a </w:t>
      </w:r>
      <w:r w:rsidRPr="003E39DE">
        <w:rPr>
          <w:rFonts w:ascii="Times New Roman" w:hAnsi="Times New Roman" w:cs="Times New Roman"/>
          <w:sz w:val="24"/>
          <w:szCs w:val="24"/>
        </w:rPr>
        <w:t>Britain</w:t>
      </w:r>
      <w:r w:rsidR="00363138">
        <w:rPr>
          <w:rFonts w:ascii="Times New Roman" w:hAnsi="Times New Roman" w:cs="Times New Roman"/>
          <w:sz w:val="24"/>
          <w:szCs w:val="24"/>
        </w:rPr>
        <w:t>, a British Left and a Bradford Left</w:t>
      </w:r>
      <w:r w:rsidR="00764B77">
        <w:rPr>
          <w:rFonts w:ascii="Times New Roman" w:hAnsi="Times New Roman" w:cs="Times New Roman"/>
          <w:sz w:val="24"/>
          <w:szCs w:val="24"/>
        </w:rPr>
        <w:t xml:space="preserve"> committed to the war</w:t>
      </w:r>
      <w:r w:rsidRPr="003E39DE">
        <w:rPr>
          <w:rFonts w:ascii="Times New Roman" w:hAnsi="Times New Roman" w:cs="Times New Roman"/>
          <w:sz w:val="24"/>
          <w:szCs w:val="24"/>
        </w:rPr>
        <w:t xml:space="preserve"> and the defence of Belgium</w:t>
      </w:r>
      <w:r w:rsidR="00764B77">
        <w:rPr>
          <w:rFonts w:ascii="Times New Roman" w:hAnsi="Times New Roman" w:cs="Times New Roman"/>
          <w:sz w:val="24"/>
          <w:szCs w:val="24"/>
        </w:rPr>
        <w:t>,</w:t>
      </w:r>
      <w:r w:rsidRPr="003E39DE">
        <w:rPr>
          <w:rFonts w:ascii="Times New Roman" w:hAnsi="Times New Roman" w:cs="Times New Roman"/>
          <w:sz w:val="24"/>
          <w:szCs w:val="24"/>
        </w:rPr>
        <w:t xml:space="preserve"> in the first couple of years of the </w:t>
      </w:r>
      <w:r w:rsidR="00764B77">
        <w:rPr>
          <w:rFonts w:ascii="Times New Roman" w:hAnsi="Times New Roman" w:cs="Times New Roman"/>
          <w:sz w:val="24"/>
          <w:szCs w:val="24"/>
        </w:rPr>
        <w:t>war.</w:t>
      </w:r>
      <w:r w:rsidRPr="003E39DE">
        <w:rPr>
          <w:rFonts w:ascii="Times New Roman" w:hAnsi="Times New Roman" w:cs="Times New Roman"/>
          <w:sz w:val="24"/>
          <w:szCs w:val="24"/>
        </w:rPr>
        <w:t xml:space="preserve"> </w:t>
      </w:r>
      <w:r w:rsidR="00764B77">
        <w:rPr>
          <w:rFonts w:ascii="Times New Roman" w:hAnsi="Times New Roman" w:cs="Times New Roman"/>
          <w:sz w:val="24"/>
          <w:szCs w:val="24"/>
        </w:rPr>
        <w:t xml:space="preserve">However, the </w:t>
      </w:r>
      <w:r w:rsidRPr="003E39DE">
        <w:rPr>
          <w:rFonts w:ascii="Times New Roman" w:hAnsi="Times New Roman" w:cs="Times New Roman"/>
          <w:sz w:val="24"/>
          <w:szCs w:val="24"/>
        </w:rPr>
        <w:t>i</w:t>
      </w:r>
      <w:r>
        <w:rPr>
          <w:rFonts w:ascii="Times New Roman" w:hAnsi="Times New Roman" w:cs="Times New Roman"/>
          <w:sz w:val="24"/>
          <w:szCs w:val="24"/>
        </w:rPr>
        <w:t>dea of patriotism being replaced</w:t>
      </w:r>
      <w:r w:rsidR="00764B77">
        <w:rPr>
          <w:rFonts w:ascii="Times New Roman" w:hAnsi="Times New Roman" w:cs="Times New Roman"/>
          <w:sz w:val="24"/>
          <w:szCs w:val="24"/>
        </w:rPr>
        <w:t xml:space="preserve"> by cynicism</w:t>
      </w:r>
      <w:r w:rsidR="000068C3">
        <w:rPr>
          <w:rFonts w:ascii="Times New Roman" w:hAnsi="Times New Roman" w:cs="Times New Roman"/>
          <w:sz w:val="24"/>
          <w:szCs w:val="24"/>
        </w:rPr>
        <w:t xml:space="preserve"> by 1916,</w:t>
      </w:r>
      <w:r w:rsidRPr="003E39DE">
        <w:rPr>
          <w:rFonts w:ascii="Times New Roman" w:hAnsi="Times New Roman" w:cs="Times New Roman"/>
          <w:sz w:val="24"/>
          <w:szCs w:val="24"/>
        </w:rPr>
        <w:t xml:space="preserve"> very much encouraged by some of the post-war memoirs </w:t>
      </w:r>
      <w:r w:rsidR="000068C3">
        <w:rPr>
          <w:rFonts w:ascii="Times New Roman" w:hAnsi="Times New Roman" w:cs="Times New Roman"/>
          <w:sz w:val="24"/>
          <w:szCs w:val="24"/>
        </w:rPr>
        <w:t>and diaries that were published and</w:t>
      </w:r>
      <w:r w:rsidRPr="003E39DE">
        <w:rPr>
          <w:rFonts w:ascii="Times New Roman" w:hAnsi="Times New Roman" w:cs="Times New Roman"/>
          <w:sz w:val="24"/>
          <w:szCs w:val="24"/>
        </w:rPr>
        <w:t xml:space="preserve"> most notably</w:t>
      </w:r>
      <w:r w:rsidR="000068C3">
        <w:rPr>
          <w:rFonts w:ascii="Times New Roman" w:hAnsi="Times New Roman" w:cs="Times New Roman"/>
          <w:sz w:val="24"/>
          <w:szCs w:val="24"/>
        </w:rPr>
        <w:t xml:space="preserve"> by</w:t>
      </w:r>
      <w:r w:rsidRPr="003E39DE">
        <w:rPr>
          <w:rFonts w:ascii="Times New Roman" w:hAnsi="Times New Roman" w:cs="Times New Roman"/>
          <w:sz w:val="24"/>
          <w:szCs w:val="24"/>
        </w:rPr>
        <w:t xml:space="preserve"> Robert Graves’, </w:t>
      </w:r>
      <w:r w:rsidRPr="003E39DE">
        <w:rPr>
          <w:rFonts w:ascii="Times New Roman" w:hAnsi="Times New Roman" w:cs="Times New Roman"/>
          <w:i/>
          <w:sz w:val="24"/>
          <w:szCs w:val="24"/>
        </w:rPr>
        <w:t>Goodbye To All That</w:t>
      </w:r>
      <w:r w:rsidR="00764B77">
        <w:rPr>
          <w:rFonts w:ascii="Times New Roman" w:hAnsi="Times New Roman" w:cs="Times New Roman"/>
          <w:i/>
          <w:sz w:val="24"/>
          <w:szCs w:val="24"/>
        </w:rPr>
        <w:t>,</w:t>
      </w:r>
      <w:r w:rsidR="00764B77">
        <w:rPr>
          <w:rFonts w:ascii="Times New Roman" w:hAnsi="Times New Roman" w:cs="Times New Roman"/>
          <w:sz w:val="24"/>
          <w:szCs w:val="24"/>
        </w:rPr>
        <w:t xml:space="preserve"> would appear</w:t>
      </w:r>
      <w:r w:rsidRPr="003E39DE">
        <w:rPr>
          <w:rFonts w:ascii="Times New Roman" w:hAnsi="Times New Roman" w:cs="Times New Roman"/>
          <w:sz w:val="24"/>
          <w:szCs w:val="24"/>
        </w:rPr>
        <w:t xml:space="preserve"> </w:t>
      </w:r>
      <w:r w:rsidR="00303139">
        <w:rPr>
          <w:rFonts w:ascii="Times New Roman" w:hAnsi="Times New Roman" w:cs="Times New Roman"/>
          <w:sz w:val="24"/>
          <w:szCs w:val="24"/>
        </w:rPr>
        <w:t>to be exaggerated</w:t>
      </w:r>
      <w:r w:rsidR="00FA1BF9">
        <w:rPr>
          <w:rFonts w:ascii="Times New Roman" w:hAnsi="Times New Roman" w:cs="Times New Roman"/>
          <w:sz w:val="24"/>
          <w:szCs w:val="24"/>
        </w:rPr>
        <w:t xml:space="preserve">. </w:t>
      </w:r>
      <w:r w:rsidRPr="003E39DE">
        <w:rPr>
          <w:rFonts w:ascii="Times New Roman" w:hAnsi="Times New Roman" w:cs="Times New Roman"/>
          <w:sz w:val="24"/>
          <w:szCs w:val="24"/>
        </w:rPr>
        <w:t>Paul Ward’s articl</w:t>
      </w:r>
      <w:r>
        <w:rPr>
          <w:rFonts w:ascii="Times New Roman" w:hAnsi="Times New Roman" w:cs="Times New Roman"/>
          <w:sz w:val="24"/>
          <w:szCs w:val="24"/>
        </w:rPr>
        <w:t>e on women knitting for the war</w:t>
      </w:r>
      <w:r w:rsidRPr="003E39DE">
        <w:rPr>
          <w:rFonts w:ascii="Times New Roman" w:hAnsi="Times New Roman" w:cs="Times New Roman"/>
          <w:sz w:val="24"/>
          <w:szCs w:val="24"/>
        </w:rPr>
        <w:t xml:space="preserve"> and wit</w:t>
      </w:r>
      <w:r>
        <w:rPr>
          <w:rFonts w:ascii="Times New Roman" w:hAnsi="Times New Roman" w:cs="Times New Roman"/>
          <w:sz w:val="24"/>
          <w:szCs w:val="24"/>
        </w:rPr>
        <w:t>h David Taylors’ various essays</w:t>
      </w:r>
      <w:r w:rsidRPr="003E39DE">
        <w:rPr>
          <w:rFonts w:ascii="Times New Roman" w:hAnsi="Times New Roman" w:cs="Times New Roman"/>
          <w:sz w:val="24"/>
          <w:szCs w:val="24"/>
        </w:rPr>
        <w:t>, and recent book, on Patric</w:t>
      </w:r>
      <w:r w:rsidR="00FA1BF9">
        <w:rPr>
          <w:rFonts w:ascii="Times New Roman" w:hAnsi="Times New Roman" w:cs="Times New Roman"/>
          <w:sz w:val="24"/>
          <w:szCs w:val="24"/>
        </w:rPr>
        <w:t xml:space="preserve">k </w:t>
      </w:r>
      <w:proofErr w:type="spellStart"/>
      <w:r w:rsidR="00FA1BF9">
        <w:rPr>
          <w:rFonts w:ascii="Times New Roman" w:hAnsi="Times New Roman" w:cs="Times New Roman"/>
          <w:sz w:val="24"/>
          <w:szCs w:val="24"/>
        </w:rPr>
        <w:t>MacGill</w:t>
      </w:r>
      <w:proofErr w:type="spellEnd"/>
      <w:r w:rsidR="00FA1BF9">
        <w:rPr>
          <w:rFonts w:ascii="Times New Roman" w:hAnsi="Times New Roman" w:cs="Times New Roman"/>
          <w:sz w:val="24"/>
          <w:szCs w:val="24"/>
        </w:rPr>
        <w:t>, suggest the continuing faith of many and</w:t>
      </w:r>
      <w:r>
        <w:rPr>
          <w:rFonts w:ascii="Times New Roman" w:hAnsi="Times New Roman" w:cs="Times New Roman"/>
          <w:sz w:val="24"/>
          <w:szCs w:val="24"/>
        </w:rPr>
        <w:t xml:space="preserve"> an underlying patriotism for a country called Britain at the time as there was a longing for peace.</w:t>
      </w:r>
      <w:r>
        <w:rPr>
          <w:rStyle w:val="EndnoteReference"/>
          <w:rFonts w:ascii="Times New Roman" w:hAnsi="Times New Roman" w:cs="Times New Roman"/>
          <w:sz w:val="24"/>
          <w:szCs w:val="24"/>
        </w:rPr>
        <w:endnoteReference w:id="44"/>
      </w:r>
      <w:r w:rsidR="00FA1BF9">
        <w:rPr>
          <w:rFonts w:ascii="Times New Roman" w:hAnsi="Times New Roman" w:cs="Times New Roman"/>
          <w:sz w:val="24"/>
          <w:szCs w:val="24"/>
        </w:rPr>
        <w:t xml:space="preserve"> The evidence of the Bradford trade union move</w:t>
      </w:r>
      <w:r w:rsidR="00363138">
        <w:rPr>
          <w:rFonts w:ascii="Times New Roman" w:hAnsi="Times New Roman" w:cs="Times New Roman"/>
          <w:sz w:val="24"/>
          <w:szCs w:val="24"/>
        </w:rPr>
        <w:t>ment tends to confirm this view</w:t>
      </w:r>
      <w:r w:rsidR="00FA1BF9">
        <w:rPr>
          <w:rFonts w:ascii="Times New Roman" w:hAnsi="Times New Roman" w:cs="Times New Roman"/>
          <w:sz w:val="24"/>
          <w:szCs w:val="24"/>
        </w:rPr>
        <w:t>. Conscription might have changed the balance of opinion amongst Bradford trade unionists towards a negotiated peace but it did still allow for the pro-war and anti-war groups to work in a harmony of types in a situation where it might first appear that the pacifists and anti-war sections were dominating.</w:t>
      </w:r>
    </w:p>
    <w:p w:rsidR="00BD040C" w:rsidRPr="001D110B" w:rsidRDefault="00FA1BF9" w:rsidP="00FA1BF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sense of cohesion and balance was also maintained by the fact that</w:t>
      </w:r>
      <w:r w:rsidR="00764B77">
        <w:rPr>
          <w:rFonts w:ascii="Times New Roman" w:hAnsi="Times New Roman" w:cs="Times New Roman"/>
          <w:sz w:val="24"/>
          <w:szCs w:val="24"/>
        </w:rPr>
        <w:t xml:space="preserve"> there had also been a Bradford branch of the War Emergency: Workers’ Na</w:t>
      </w:r>
      <w:r>
        <w:rPr>
          <w:rFonts w:ascii="Times New Roman" w:hAnsi="Times New Roman" w:cs="Times New Roman"/>
          <w:sz w:val="24"/>
          <w:szCs w:val="24"/>
        </w:rPr>
        <w:t>tional Committee from 1914 onwards. Its</w:t>
      </w:r>
      <w:r w:rsidR="00764B77">
        <w:rPr>
          <w:rFonts w:ascii="Times New Roman" w:hAnsi="Times New Roman" w:cs="Times New Roman"/>
          <w:sz w:val="24"/>
          <w:szCs w:val="24"/>
        </w:rPr>
        <w:t xml:space="preserve"> meeting</w:t>
      </w:r>
      <w:r>
        <w:rPr>
          <w:rFonts w:ascii="Times New Roman" w:hAnsi="Times New Roman" w:cs="Times New Roman"/>
          <w:sz w:val="24"/>
          <w:szCs w:val="24"/>
        </w:rPr>
        <w:t>s</w:t>
      </w:r>
      <w:r w:rsidR="00764B77">
        <w:rPr>
          <w:rFonts w:ascii="Times New Roman" w:hAnsi="Times New Roman" w:cs="Times New Roman"/>
          <w:sz w:val="24"/>
          <w:szCs w:val="24"/>
        </w:rPr>
        <w:t xml:space="preserve"> dealt with wage levels, price increases, food, rents and others issues and their records deal with the minutia of life in the Great War. It was organised by the Trades Council, and the ILP, Labour Party, and many other socialist organisations gathered to it.</w:t>
      </w:r>
      <w:r w:rsidR="007D4F63">
        <w:rPr>
          <w:rStyle w:val="EndnoteReference"/>
          <w:rFonts w:ascii="Times New Roman" w:hAnsi="Times New Roman" w:cs="Times New Roman"/>
          <w:sz w:val="24"/>
          <w:szCs w:val="24"/>
        </w:rPr>
        <w:endnoteReference w:id="45"/>
      </w:r>
      <w:r w:rsidR="00764B77">
        <w:rPr>
          <w:rFonts w:ascii="Times New Roman" w:hAnsi="Times New Roman" w:cs="Times New Roman"/>
          <w:sz w:val="24"/>
          <w:szCs w:val="24"/>
        </w:rPr>
        <w:t xml:space="preserve"> This, as at the national level, kept the various sections of </w:t>
      </w:r>
      <w:r w:rsidR="000068C3">
        <w:rPr>
          <w:rFonts w:ascii="Times New Roman" w:hAnsi="Times New Roman" w:cs="Times New Roman"/>
          <w:sz w:val="24"/>
          <w:szCs w:val="24"/>
        </w:rPr>
        <w:t xml:space="preserve">Bradford </w:t>
      </w:r>
      <w:r w:rsidR="00764B77">
        <w:rPr>
          <w:rFonts w:ascii="Times New Roman" w:hAnsi="Times New Roman" w:cs="Times New Roman"/>
          <w:sz w:val="24"/>
          <w:szCs w:val="24"/>
        </w:rPr>
        <w:t>Labour operating together and confirms the</w:t>
      </w:r>
      <w:r w:rsidR="00363138">
        <w:rPr>
          <w:rFonts w:ascii="Times New Roman" w:hAnsi="Times New Roman" w:cs="Times New Roman"/>
          <w:sz w:val="24"/>
          <w:szCs w:val="24"/>
        </w:rPr>
        <w:t xml:space="preserve"> views of J. M. Winter</w:t>
      </w:r>
      <w:r w:rsidR="00860263">
        <w:rPr>
          <w:rFonts w:ascii="Times New Roman" w:hAnsi="Times New Roman" w:cs="Times New Roman"/>
          <w:sz w:val="24"/>
          <w:szCs w:val="24"/>
        </w:rPr>
        <w:t xml:space="preserve">, Paul Ward and </w:t>
      </w:r>
      <w:proofErr w:type="spellStart"/>
      <w:r w:rsidR="00860263">
        <w:rPr>
          <w:rFonts w:ascii="Times New Roman" w:hAnsi="Times New Roman" w:cs="Times New Roman"/>
          <w:sz w:val="24"/>
          <w:szCs w:val="24"/>
        </w:rPr>
        <w:t>Royden</w:t>
      </w:r>
      <w:proofErr w:type="spellEnd"/>
      <w:r w:rsidR="00860263">
        <w:rPr>
          <w:rFonts w:ascii="Times New Roman" w:hAnsi="Times New Roman" w:cs="Times New Roman"/>
          <w:sz w:val="24"/>
          <w:szCs w:val="24"/>
        </w:rPr>
        <w:t xml:space="preserve"> Harrison</w:t>
      </w:r>
      <w:r w:rsidR="00C82F3F">
        <w:rPr>
          <w:rFonts w:ascii="Times New Roman" w:hAnsi="Times New Roman" w:cs="Times New Roman"/>
          <w:sz w:val="24"/>
          <w:szCs w:val="24"/>
        </w:rPr>
        <w:t xml:space="preserve"> that there was an underlying unity </w:t>
      </w:r>
      <w:proofErr w:type="gramStart"/>
      <w:r w:rsidR="00C82F3F">
        <w:rPr>
          <w:rFonts w:ascii="Times New Roman" w:hAnsi="Times New Roman" w:cs="Times New Roman"/>
          <w:sz w:val="24"/>
          <w:szCs w:val="24"/>
        </w:rPr>
        <w:t>within  the</w:t>
      </w:r>
      <w:proofErr w:type="gramEnd"/>
      <w:r w:rsidR="00C82F3F">
        <w:rPr>
          <w:rFonts w:ascii="Times New Roman" w:hAnsi="Times New Roman" w:cs="Times New Roman"/>
          <w:sz w:val="24"/>
          <w:szCs w:val="24"/>
        </w:rPr>
        <w:t xml:space="preserve"> Labour movement despite divisions over the Great War.</w:t>
      </w:r>
      <w:r w:rsidR="00764B77">
        <w:rPr>
          <w:rStyle w:val="EndnoteReference"/>
          <w:rFonts w:ascii="Times New Roman" w:hAnsi="Times New Roman" w:cs="Times New Roman"/>
          <w:sz w:val="24"/>
          <w:szCs w:val="24"/>
        </w:rPr>
        <w:endnoteReference w:id="46"/>
      </w:r>
    </w:p>
    <w:p w:rsidR="007B2A57" w:rsidRDefault="007B2A57" w:rsidP="00BD627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Conscientious Objectors, </w:t>
      </w:r>
      <w:r w:rsidR="00B34C95">
        <w:rPr>
          <w:rFonts w:ascii="Times New Roman" w:hAnsi="Times New Roman" w:cs="Times New Roman"/>
          <w:b/>
          <w:sz w:val="24"/>
          <w:szCs w:val="24"/>
        </w:rPr>
        <w:t>Huddersfield and the Great War</w:t>
      </w:r>
      <w:r w:rsidR="008C71CD">
        <w:rPr>
          <w:rStyle w:val="EndnoteReference"/>
          <w:rFonts w:ascii="Times New Roman" w:hAnsi="Times New Roman" w:cs="Times New Roman"/>
          <w:b/>
          <w:sz w:val="24"/>
          <w:szCs w:val="24"/>
        </w:rPr>
        <w:endnoteReference w:id="47"/>
      </w:r>
    </w:p>
    <w:p w:rsidR="002419EE" w:rsidRDefault="000068C3" w:rsidP="00BD6278">
      <w:pPr>
        <w:spacing w:line="480" w:lineRule="auto"/>
        <w:rPr>
          <w:rFonts w:ascii="Times New Roman" w:hAnsi="Times New Roman" w:cs="Times New Roman"/>
          <w:sz w:val="24"/>
          <w:szCs w:val="24"/>
        </w:rPr>
      </w:pPr>
      <w:r>
        <w:rPr>
          <w:rFonts w:ascii="Times New Roman" w:hAnsi="Times New Roman" w:cs="Times New Roman"/>
          <w:sz w:val="24"/>
          <w:szCs w:val="24"/>
        </w:rPr>
        <w:t>In the light of</w:t>
      </w:r>
      <w:r w:rsidR="00E142A5">
        <w:rPr>
          <w:rFonts w:ascii="Times New Roman" w:hAnsi="Times New Roman" w:cs="Times New Roman"/>
          <w:sz w:val="24"/>
          <w:szCs w:val="24"/>
        </w:rPr>
        <w:t xml:space="preserve"> the Bradford Labour movement’s e</w:t>
      </w:r>
      <w:r w:rsidR="007D4F63">
        <w:rPr>
          <w:rFonts w:ascii="Times New Roman" w:hAnsi="Times New Roman" w:cs="Times New Roman"/>
          <w:sz w:val="24"/>
          <w:szCs w:val="24"/>
        </w:rPr>
        <w:t>ssential patriotism driven towards</w:t>
      </w:r>
      <w:r w:rsidR="00E142A5">
        <w:rPr>
          <w:rFonts w:ascii="Times New Roman" w:hAnsi="Times New Roman" w:cs="Times New Roman"/>
          <w:sz w:val="24"/>
          <w:szCs w:val="24"/>
        </w:rPr>
        <w:t xml:space="preserve"> seeking a negotiated settlement of the Great War after 1916,</w:t>
      </w:r>
      <w:r>
        <w:rPr>
          <w:rFonts w:ascii="Times New Roman" w:hAnsi="Times New Roman" w:cs="Times New Roman"/>
          <w:sz w:val="24"/>
          <w:szCs w:val="24"/>
        </w:rPr>
        <w:t xml:space="preserve"> </w:t>
      </w:r>
      <w:r w:rsidR="00E142A5">
        <w:rPr>
          <w:rFonts w:ascii="Times New Roman" w:hAnsi="Times New Roman" w:cs="Times New Roman"/>
          <w:sz w:val="24"/>
          <w:szCs w:val="24"/>
        </w:rPr>
        <w:t xml:space="preserve">where </w:t>
      </w:r>
      <w:r w:rsidR="00596590">
        <w:rPr>
          <w:rFonts w:ascii="Times New Roman" w:hAnsi="Times New Roman" w:cs="Times New Roman"/>
          <w:sz w:val="24"/>
          <w:szCs w:val="24"/>
        </w:rPr>
        <w:t xml:space="preserve">then does </w:t>
      </w:r>
      <w:r w:rsidR="00C82F3F">
        <w:rPr>
          <w:rFonts w:ascii="Times New Roman" w:hAnsi="Times New Roman" w:cs="Times New Roman"/>
          <w:sz w:val="24"/>
          <w:szCs w:val="24"/>
        </w:rPr>
        <w:t>Cyril Pearce</w:t>
      </w:r>
      <w:r w:rsidR="00596590">
        <w:rPr>
          <w:rFonts w:ascii="Times New Roman" w:hAnsi="Times New Roman" w:cs="Times New Roman"/>
          <w:sz w:val="24"/>
          <w:szCs w:val="24"/>
        </w:rPr>
        <w:t>’s</w:t>
      </w:r>
      <w:r w:rsidR="00C82F3F">
        <w:rPr>
          <w:rFonts w:ascii="Times New Roman" w:hAnsi="Times New Roman" w:cs="Times New Roman"/>
          <w:sz w:val="24"/>
          <w:szCs w:val="24"/>
        </w:rPr>
        <w:t xml:space="preserve"> </w:t>
      </w:r>
      <w:r w:rsidR="007D4F63">
        <w:rPr>
          <w:rFonts w:ascii="Times New Roman" w:hAnsi="Times New Roman" w:cs="Times New Roman"/>
          <w:sz w:val="24"/>
          <w:szCs w:val="24"/>
        </w:rPr>
        <w:t>work on</w:t>
      </w:r>
      <w:r w:rsidR="00C82F3F">
        <w:rPr>
          <w:rFonts w:ascii="Times New Roman" w:hAnsi="Times New Roman" w:cs="Times New Roman"/>
          <w:sz w:val="24"/>
          <w:szCs w:val="24"/>
        </w:rPr>
        <w:t xml:space="preserve"> </w:t>
      </w:r>
      <w:r w:rsidR="007D4F63">
        <w:rPr>
          <w:rFonts w:ascii="Times New Roman" w:hAnsi="Times New Roman" w:cs="Times New Roman"/>
          <w:sz w:val="24"/>
          <w:szCs w:val="24"/>
        </w:rPr>
        <w:t>nearby Huddersfield as a</w:t>
      </w:r>
      <w:r w:rsidR="00C82F3F">
        <w:rPr>
          <w:rFonts w:ascii="Times New Roman" w:hAnsi="Times New Roman" w:cs="Times New Roman"/>
          <w:sz w:val="24"/>
          <w:szCs w:val="24"/>
        </w:rPr>
        <w:t xml:space="preserve"> ‘community of resistance’ or a ‘community of </w:t>
      </w:r>
      <w:r w:rsidR="00D11592">
        <w:rPr>
          <w:rFonts w:ascii="Times New Roman" w:hAnsi="Times New Roman" w:cs="Times New Roman"/>
          <w:sz w:val="24"/>
          <w:szCs w:val="24"/>
        </w:rPr>
        <w:t>conscience’</w:t>
      </w:r>
      <w:r w:rsidR="00E142A5">
        <w:rPr>
          <w:rFonts w:ascii="Times New Roman" w:hAnsi="Times New Roman" w:cs="Times New Roman"/>
          <w:sz w:val="24"/>
          <w:szCs w:val="24"/>
        </w:rPr>
        <w:t>, fit</w:t>
      </w:r>
      <w:r w:rsidR="008C71CD">
        <w:rPr>
          <w:rFonts w:ascii="Times New Roman" w:hAnsi="Times New Roman" w:cs="Times New Roman"/>
          <w:sz w:val="24"/>
          <w:szCs w:val="24"/>
        </w:rPr>
        <w:t xml:space="preserve"> into a picture of widespread labour support for the war</w:t>
      </w:r>
      <w:r w:rsidR="00E142A5">
        <w:rPr>
          <w:rFonts w:ascii="Times New Roman" w:hAnsi="Times New Roman" w:cs="Times New Roman"/>
          <w:sz w:val="24"/>
          <w:szCs w:val="24"/>
        </w:rPr>
        <w:t xml:space="preserve">? </w:t>
      </w:r>
      <w:r w:rsidR="008C71CD">
        <w:rPr>
          <w:rFonts w:ascii="Times New Roman" w:hAnsi="Times New Roman" w:cs="Times New Roman"/>
          <w:sz w:val="24"/>
          <w:szCs w:val="24"/>
        </w:rPr>
        <w:t>If Pearce is right, the</w:t>
      </w:r>
      <w:r w:rsidR="00E142A5">
        <w:rPr>
          <w:rFonts w:ascii="Times New Roman" w:hAnsi="Times New Roman" w:cs="Times New Roman"/>
          <w:sz w:val="24"/>
          <w:szCs w:val="24"/>
        </w:rPr>
        <w:t xml:space="preserve"> </w:t>
      </w:r>
      <w:r w:rsidR="00596590">
        <w:rPr>
          <w:rFonts w:ascii="Times New Roman" w:hAnsi="Times New Roman" w:cs="Times New Roman"/>
          <w:sz w:val="24"/>
          <w:szCs w:val="24"/>
        </w:rPr>
        <w:t xml:space="preserve">pacifist and anti-war ideas were </w:t>
      </w:r>
      <w:r w:rsidR="00E142A5">
        <w:rPr>
          <w:rFonts w:ascii="Times New Roman" w:hAnsi="Times New Roman" w:cs="Times New Roman"/>
          <w:sz w:val="24"/>
          <w:szCs w:val="24"/>
        </w:rPr>
        <w:t xml:space="preserve">widely </w:t>
      </w:r>
      <w:r w:rsidR="00596590">
        <w:rPr>
          <w:rFonts w:ascii="Times New Roman" w:hAnsi="Times New Roman" w:cs="Times New Roman"/>
          <w:sz w:val="24"/>
          <w:szCs w:val="24"/>
        </w:rPr>
        <w:t>accepted by both the Labour m</w:t>
      </w:r>
      <w:r w:rsidR="00E142A5">
        <w:rPr>
          <w:rFonts w:ascii="Times New Roman" w:hAnsi="Times New Roman" w:cs="Times New Roman"/>
          <w:sz w:val="24"/>
          <w:szCs w:val="24"/>
        </w:rPr>
        <w:t xml:space="preserve">ovement and the wider community </w:t>
      </w:r>
      <w:r w:rsidR="002419EE">
        <w:rPr>
          <w:rFonts w:ascii="Times New Roman" w:hAnsi="Times New Roman" w:cs="Times New Roman"/>
          <w:sz w:val="24"/>
          <w:szCs w:val="24"/>
        </w:rPr>
        <w:t xml:space="preserve">in Huddersfield, and </w:t>
      </w:r>
      <w:r w:rsidR="008C71CD">
        <w:rPr>
          <w:rFonts w:ascii="Times New Roman" w:hAnsi="Times New Roman" w:cs="Times New Roman"/>
          <w:sz w:val="24"/>
          <w:szCs w:val="24"/>
        </w:rPr>
        <w:t>reflected upon established</w:t>
      </w:r>
      <w:r w:rsidR="002419EE">
        <w:rPr>
          <w:rFonts w:ascii="Times New Roman" w:hAnsi="Times New Roman" w:cs="Times New Roman"/>
          <w:sz w:val="24"/>
          <w:szCs w:val="24"/>
        </w:rPr>
        <w:t xml:space="preserve"> networks between the Liberal elite, popular support and the Labour and socialist movement in Hudders</w:t>
      </w:r>
      <w:r w:rsidR="008C71CD">
        <w:rPr>
          <w:rFonts w:ascii="Times New Roman" w:hAnsi="Times New Roman" w:cs="Times New Roman"/>
          <w:sz w:val="24"/>
          <w:szCs w:val="24"/>
        </w:rPr>
        <w:t xml:space="preserve">field. </w:t>
      </w:r>
    </w:p>
    <w:p w:rsidR="00D11592" w:rsidRDefault="008C71CD" w:rsidP="002419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from the </w:t>
      </w:r>
      <w:proofErr w:type="gramStart"/>
      <w:r>
        <w:rPr>
          <w:rFonts w:ascii="Times New Roman" w:hAnsi="Times New Roman" w:cs="Times New Roman"/>
          <w:sz w:val="24"/>
          <w:szCs w:val="24"/>
        </w:rPr>
        <w:t>start,</w:t>
      </w:r>
      <w:proofErr w:type="gramEnd"/>
      <w:r w:rsidR="002419EE">
        <w:rPr>
          <w:rFonts w:ascii="Times New Roman" w:hAnsi="Times New Roman" w:cs="Times New Roman"/>
          <w:sz w:val="24"/>
          <w:szCs w:val="24"/>
        </w:rPr>
        <w:t xml:space="preserve"> </w:t>
      </w:r>
      <w:r w:rsidR="00466682">
        <w:rPr>
          <w:rFonts w:ascii="Times New Roman" w:hAnsi="Times New Roman" w:cs="Times New Roman"/>
          <w:sz w:val="24"/>
          <w:szCs w:val="24"/>
        </w:rPr>
        <w:t xml:space="preserve">and despite Pearce’s insistence upon the preponderance of anti-war feelings in Huddersfield </w:t>
      </w:r>
      <w:r w:rsidR="002419EE">
        <w:rPr>
          <w:rFonts w:ascii="Times New Roman" w:hAnsi="Times New Roman" w:cs="Times New Roman"/>
          <w:sz w:val="24"/>
          <w:szCs w:val="24"/>
        </w:rPr>
        <w:t>d</w:t>
      </w:r>
      <w:r w:rsidR="00D11592">
        <w:rPr>
          <w:rFonts w:ascii="Times New Roman" w:hAnsi="Times New Roman" w:cs="Times New Roman"/>
          <w:sz w:val="24"/>
          <w:szCs w:val="24"/>
        </w:rPr>
        <w:t>uring the Great War, Huddersfield experienced many of the dislocating and extraordinary features of home front life: it sent volunteers, and later conscripts, to fight at the front</w:t>
      </w:r>
      <w:r w:rsidR="00466682">
        <w:rPr>
          <w:rFonts w:ascii="Times New Roman" w:hAnsi="Times New Roman" w:cs="Times New Roman"/>
          <w:sz w:val="24"/>
          <w:szCs w:val="24"/>
        </w:rPr>
        <w:t xml:space="preserve"> – indeed up to about 98 per cent of those who could go to war. T</w:t>
      </w:r>
      <w:r w:rsidR="00D11592">
        <w:rPr>
          <w:rFonts w:ascii="Times New Roman" w:hAnsi="Times New Roman" w:cs="Times New Roman"/>
          <w:sz w:val="24"/>
          <w:szCs w:val="24"/>
        </w:rPr>
        <w:t>hose that died are commemorat</w:t>
      </w:r>
      <w:r w:rsidR="002419EE">
        <w:rPr>
          <w:rFonts w:ascii="Times New Roman" w:hAnsi="Times New Roman" w:cs="Times New Roman"/>
          <w:sz w:val="24"/>
          <w:szCs w:val="24"/>
        </w:rPr>
        <w:t>ed on the w</w:t>
      </w:r>
      <w:r w:rsidR="00D11592">
        <w:rPr>
          <w:rFonts w:ascii="Times New Roman" w:hAnsi="Times New Roman" w:cs="Times New Roman"/>
          <w:sz w:val="24"/>
          <w:szCs w:val="24"/>
        </w:rPr>
        <w:t xml:space="preserve">ar memorials in Greenhead Park. It nursed the wounded in newly-established war hospitals, including </w:t>
      </w:r>
      <w:proofErr w:type="spellStart"/>
      <w:r w:rsidR="00D11592">
        <w:rPr>
          <w:rFonts w:ascii="Times New Roman" w:hAnsi="Times New Roman" w:cs="Times New Roman"/>
          <w:sz w:val="24"/>
          <w:szCs w:val="24"/>
        </w:rPr>
        <w:t>Storthes</w:t>
      </w:r>
      <w:proofErr w:type="spellEnd"/>
      <w:r w:rsidR="00D11592">
        <w:rPr>
          <w:rFonts w:ascii="Times New Roman" w:hAnsi="Times New Roman" w:cs="Times New Roman"/>
          <w:sz w:val="24"/>
          <w:szCs w:val="24"/>
        </w:rPr>
        <w:t xml:space="preserve"> Hall, which was also a mental hospital. It employed large numbers of women in nur</w:t>
      </w:r>
      <w:r w:rsidR="00AA62B5">
        <w:rPr>
          <w:rFonts w:ascii="Times New Roman" w:hAnsi="Times New Roman" w:cs="Times New Roman"/>
          <w:sz w:val="24"/>
          <w:szCs w:val="24"/>
        </w:rPr>
        <w:t>sing and industry, although lik</w:t>
      </w:r>
      <w:r w:rsidR="00D11592">
        <w:rPr>
          <w:rFonts w:ascii="Times New Roman" w:hAnsi="Times New Roman" w:cs="Times New Roman"/>
          <w:sz w:val="24"/>
          <w:szCs w:val="24"/>
        </w:rPr>
        <w:t xml:space="preserve">e Bradford there had always been a large number of women employed in textiles. The town </w:t>
      </w:r>
      <w:r w:rsidR="00D11592">
        <w:rPr>
          <w:rFonts w:ascii="Times New Roman" w:hAnsi="Times New Roman" w:cs="Times New Roman"/>
          <w:sz w:val="24"/>
          <w:szCs w:val="24"/>
        </w:rPr>
        <w:lastRenderedPageBreak/>
        <w:t>took in Belgian refugees feeling from German occupation.</w:t>
      </w:r>
      <w:r w:rsidR="002419EE">
        <w:rPr>
          <w:rFonts w:ascii="Times New Roman" w:hAnsi="Times New Roman" w:cs="Times New Roman"/>
          <w:sz w:val="24"/>
          <w:szCs w:val="24"/>
        </w:rPr>
        <w:t xml:space="preserve"> </w:t>
      </w:r>
      <w:r w:rsidR="00D11592">
        <w:rPr>
          <w:rFonts w:ascii="Times New Roman" w:hAnsi="Times New Roman" w:cs="Times New Roman"/>
          <w:sz w:val="24"/>
          <w:szCs w:val="24"/>
        </w:rPr>
        <w:t>It was also typical in experiencing diverse and complex attitudes</w:t>
      </w:r>
      <w:r w:rsidR="001B7597">
        <w:rPr>
          <w:rFonts w:ascii="Times New Roman" w:hAnsi="Times New Roman" w:cs="Times New Roman"/>
          <w:sz w:val="24"/>
          <w:szCs w:val="24"/>
        </w:rPr>
        <w:t xml:space="preserve"> </w:t>
      </w:r>
      <w:r w:rsidR="002419EE">
        <w:rPr>
          <w:rFonts w:ascii="Times New Roman" w:hAnsi="Times New Roman" w:cs="Times New Roman"/>
          <w:sz w:val="24"/>
          <w:szCs w:val="24"/>
        </w:rPr>
        <w:t>to war in general and o</w:t>
      </w:r>
      <w:r w:rsidR="00AA62B5">
        <w:rPr>
          <w:rFonts w:ascii="Times New Roman" w:hAnsi="Times New Roman" w:cs="Times New Roman"/>
          <w:sz w:val="24"/>
          <w:szCs w:val="24"/>
        </w:rPr>
        <w:t>n this war in particular. Attitudes in Huddersfield ranged from full support of the British government’s declaration of war, to objection to war and especially conscription – but a willingness to serve out of loyalty, to, extreme hostility to war on principle, and a refusal to co-operate with the military or war industries at any level.</w:t>
      </w:r>
    </w:p>
    <w:p w:rsidR="002419EE" w:rsidRDefault="00AA62B5" w:rsidP="00BD6278">
      <w:pPr>
        <w:spacing w:line="480" w:lineRule="auto"/>
        <w:rPr>
          <w:rFonts w:ascii="Times New Roman" w:hAnsi="Times New Roman" w:cs="Times New Roman"/>
          <w:sz w:val="24"/>
          <w:szCs w:val="24"/>
        </w:rPr>
      </w:pPr>
      <w:r>
        <w:rPr>
          <w:rFonts w:ascii="Times New Roman" w:hAnsi="Times New Roman" w:cs="Times New Roman"/>
          <w:sz w:val="24"/>
          <w:szCs w:val="24"/>
        </w:rPr>
        <w:tab/>
        <w:t>In many ways, therefore, Huddersfield</w:t>
      </w:r>
      <w:r w:rsidR="002419EE">
        <w:rPr>
          <w:rFonts w:ascii="Times New Roman" w:hAnsi="Times New Roman" w:cs="Times New Roman"/>
          <w:sz w:val="24"/>
          <w:szCs w:val="24"/>
        </w:rPr>
        <w:t>, like Bradford,</w:t>
      </w:r>
      <w:r>
        <w:rPr>
          <w:rFonts w:ascii="Times New Roman" w:hAnsi="Times New Roman" w:cs="Times New Roman"/>
          <w:sz w:val="24"/>
          <w:szCs w:val="24"/>
        </w:rPr>
        <w:t xml:space="preserve"> serves as a microcosm of the complexities of national responses to the war</w:t>
      </w:r>
      <w:r w:rsidR="009A27D3">
        <w:rPr>
          <w:rFonts w:ascii="Times New Roman" w:hAnsi="Times New Roman" w:cs="Times New Roman"/>
          <w:sz w:val="24"/>
          <w:szCs w:val="24"/>
        </w:rPr>
        <w:t xml:space="preserve"> with divided opinion and competing loyalties</w:t>
      </w:r>
      <w:proofErr w:type="gramStart"/>
      <w:r w:rsidR="009A27D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Yet the strength of the pacifist element also makes it stand out. This makes it difficult to use Huddersfield as a representative example, of national </w:t>
      </w:r>
      <w:proofErr w:type="spellStart"/>
      <w:r>
        <w:rPr>
          <w:rFonts w:ascii="Times New Roman" w:hAnsi="Times New Roman" w:cs="Times New Roman"/>
          <w:sz w:val="24"/>
          <w:szCs w:val="24"/>
        </w:rPr>
        <w:t>tends</w:t>
      </w:r>
      <w:proofErr w:type="spellEnd"/>
      <w:r>
        <w:rPr>
          <w:rFonts w:ascii="Times New Roman" w:hAnsi="Times New Roman" w:cs="Times New Roman"/>
          <w:sz w:val="24"/>
          <w:szCs w:val="24"/>
        </w:rPr>
        <w:t>.</w:t>
      </w:r>
      <w:r w:rsidR="002419EE">
        <w:rPr>
          <w:rFonts w:ascii="Times New Roman" w:hAnsi="Times New Roman" w:cs="Times New Roman"/>
          <w:sz w:val="24"/>
          <w:szCs w:val="24"/>
        </w:rPr>
        <w:t xml:space="preserve"> </w:t>
      </w:r>
      <w:r>
        <w:rPr>
          <w:rFonts w:ascii="Times New Roman" w:hAnsi="Times New Roman" w:cs="Times New Roman"/>
          <w:sz w:val="24"/>
          <w:szCs w:val="24"/>
        </w:rPr>
        <w:t>The strength of opposition</w:t>
      </w:r>
      <w:r w:rsidR="004E34C7">
        <w:rPr>
          <w:rFonts w:ascii="Times New Roman" w:hAnsi="Times New Roman" w:cs="Times New Roman"/>
          <w:sz w:val="24"/>
          <w:szCs w:val="24"/>
        </w:rPr>
        <w:t xml:space="preserve"> to war</w:t>
      </w:r>
      <w:r>
        <w:rPr>
          <w:rFonts w:ascii="Times New Roman" w:hAnsi="Times New Roman" w:cs="Times New Roman"/>
          <w:sz w:val="24"/>
          <w:szCs w:val="24"/>
        </w:rPr>
        <w:t xml:space="preserve"> in</w:t>
      </w:r>
      <w:r w:rsidR="009A27D3">
        <w:rPr>
          <w:rFonts w:ascii="Times New Roman" w:hAnsi="Times New Roman" w:cs="Times New Roman"/>
          <w:sz w:val="24"/>
          <w:szCs w:val="24"/>
        </w:rPr>
        <w:t xml:space="preserve"> Huddersfield thus means that one</w:t>
      </w:r>
      <w:r>
        <w:rPr>
          <w:rFonts w:ascii="Times New Roman" w:hAnsi="Times New Roman" w:cs="Times New Roman"/>
          <w:sz w:val="24"/>
          <w:szCs w:val="24"/>
        </w:rPr>
        <w:t xml:space="preserve"> must be careful to </w:t>
      </w:r>
      <w:r w:rsidR="009A27D3">
        <w:rPr>
          <w:rFonts w:ascii="Times New Roman" w:hAnsi="Times New Roman" w:cs="Times New Roman"/>
          <w:sz w:val="24"/>
          <w:szCs w:val="24"/>
        </w:rPr>
        <w:t>draw any general conclusions on the extent of opposition to the war</w:t>
      </w:r>
      <w:r w:rsidR="004E34C7">
        <w:rPr>
          <w:rFonts w:ascii="Times New Roman" w:hAnsi="Times New Roman" w:cs="Times New Roman"/>
          <w:sz w:val="24"/>
          <w:szCs w:val="24"/>
        </w:rPr>
        <w:t>. How</w:t>
      </w:r>
      <w:r w:rsidR="009A27D3">
        <w:rPr>
          <w:rFonts w:ascii="Times New Roman" w:hAnsi="Times New Roman" w:cs="Times New Roman"/>
          <w:sz w:val="24"/>
          <w:szCs w:val="24"/>
        </w:rPr>
        <w:t xml:space="preserve">ever, Pearce argues that one has  examine the </w:t>
      </w:r>
      <w:r w:rsidR="004E34C7">
        <w:rPr>
          <w:rFonts w:ascii="Times New Roman" w:hAnsi="Times New Roman" w:cs="Times New Roman"/>
          <w:sz w:val="24"/>
          <w:szCs w:val="24"/>
        </w:rPr>
        <w:t>ideals that motivated the expressio</w:t>
      </w:r>
      <w:r w:rsidR="009A27D3">
        <w:rPr>
          <w:rFonts w:ascii="Times New Roman" w:hAnsi="Times New Roman" w:cs="Times New Roman"/>
          <w:sz w:val="24"/>
          <w:szCs w:val="24"/>
        </w:rPr>
        <w:t xml:space="preserve">n of opposition to war and </w:t>
      </w:r>
      <w:r w:rsidR="004E34C7">
        <w:rPr>
          <w:rFonts w:ascii="Times New Roman" w:hAnsi="Times New Roman" w:cs="Times New Roman"/>
          <w:sz w:val="24"/>
          <w:szCs w:val="24"/>
        </w:rPr>
        <w:t>the links or networks that existed between diffe</w:t>
      </w:r>
      <w:r w:rsidR="009A27D3">
        <w:rPr>
          <w:rFonts w:ascii="Times New Roman" w:hAnsi="Times New Roman" w:cs="Times New Roman"/>
          <w:sz w:val="24"/>
          <w:szCs w:val="24"/>
        </w:rPr>
        <w:t>rent pacifist groups to reveal the</w:t>
      </w:r>
      <w:r w:rsidR="004E34C7">
        <w:rPr>
          <w:rFonts w:ascii="Times New Roman" w:hAnsi="Times New Roman" w:cs="Times New Roman"/>
          <w:sz w:val="24"/>
          <w:szCs w:val="24"/>
        </w:rPr>
        <w:t xml:space="preserve"> picture of mutual support (and at times divergence) between different local groups that reflect the ideological and organisational alliances and splits that existed at national level.</w:t>
      </w:r>
      <w:r w:rsidR="009A27D3">
        <w:rPr>
          <w:rFonts w:ascii="Times New Roman" w:hAnsi="Times New Roman" w:cs="Times New Roman"/>
          <w:sz w:val="24"/>
          <w:szCs w:val="24"/>
        </w:rPr>
        <w:t xml:space="preserve"> He thu</w:t>
      </w:r>
      <w:r w:rsidR="002419EE">
        <w:rPr>
          <w:rFonts w:ascii="Times New Roman" w:hAnsi="Times New Roman" w:cs="Times New Roman"/>
          <w:sz w:val="24"/>
          <w:szCs w:val="24"/>
        </w:rPr>
        <w:t>s dispenses with the notion of pacifists and conscientious objectors as lone individuals acting out the dict</w:t>
      </w:r>
      <w:r w:rsidR="009A27D3">
        <w:rPr>
          <w:rFonts w:ascii="Times New Roman" w:hAnsi="Times New Roman" w:cs="Times New Roman"/>
          <w:sz w:val="24"/>
          <w:szCs w:val="24"/>
        </w:rPr>
        <w:t>ates of their personal conscience</w:t>
      </w:r>
      <w:r w:rsidR="002419EE">
        <w:rPr>
          <w:rFonts w:ascii="Times New Roman" w:hAnsi="Times New Roman" w:cs="Times New Roman"/>
          <w:sz w:val="24"/>
          <w:szCs w:val="24"/>
        </w:rPr>
        <w:t xml:space="preserve">. </w:t>
      </w:r>
      <w:proofErr w:type="gramStart"/>
      <w:r w:rsidR="002419EE">
        <w:rPr>
          <w:rFonts w:ascii="Times New Roman" w:hAnsi="Times New Roman" w:cs="Times New Roman"/>
          <w:sz w:val="24"/>
          <w:szCs w:val="24"/>
        </w:rPr>
        <w:t>Instead ,</w:t>
      </w:r>
      <w:proofErr w:type="gramEnd"/>
      <w:r w:rsidR="002419EE">
        <w:rPr>
          <w:rFonts w:ascii="Times New Roman" w:hAnsi="Times New Roman" w:cs="Times New Roman"/>
          <w:sz w:val="24"/>
          <w:szCs w:val="24"/>
        </w:rPr>
        <w:t xml:space="preserve"> Pearce offers us a view of opposition to the war arising from deep-seated  social and political roots which appealed to a large number of people of traditional labour and liberal sympathies.</w:t>
      </w:r>
      <w:r w:rsidR="005E05A5">
        <w:rPr>
          <w:rFonts w:ascii="Times New Roman" w:hAnsi="Times New Roman" w:cs="Times New Roman"/>
          <w:sz w:val="24"/>
          <w:szCs w:val="24"/>
        </w:rPr>
        <w:t xml:space="preserve"> It is these belie</w:t>
      </w:r>
      <w:r w:rsidR="002419EE">
        <w:rPr>
          <w:rFonts w:ascii="Times New Roman" w:hAnsi="Times New Roman" w:cs="Times New Roman"/>
          <w:sz w:val="24"/>
          <w:szCs w:val="24"/>
        </w:rPr>
        <w:t>fs that Pearce feels</w:t>
      </w:r>
      <w:r w:rsidR="005E05A5">
        <w:rPr>
          <w:rFonts w:ascii="Times New Roman" w:hAnsi="Times New Roman" w:cs="Times New Roman"/>
          <w:sz w:val="24"/>
          <w:szCs w:val="24"/>
        </w:rPr>
        <w:t xml:space="preserve"> largely accounts for the level of opposition in Huddersfield to the war and explain why in Huddersfield there was none of the beatings and public humiliations of pacifists that was a feature of life for the COs elsewhere in the country.</w:t>
      </w:r>
    </w:p>
    <w:p w:rsidR="005E05A5" w:rsidRDefault="005E05A5" w:rsidP="00BD62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Pearce sees three main areas of opposition to the Great War in Huddersfield. </w:t>
      </w:r>
      <w:r w:rsidR="002F47F8">
        <w:rPr>
          <w:rFonts w:ascii="Times New Roman" w:hAnsi="Times New Roman" w:cs="Times New Roman"/>
          <w:sz w:val="24"/>
          <w:szCs w:val="24"/>
        </w:rPr>
        <w:t xml:space="preserve">First, </w:t>
      </w:r>
      <w:proofErr w:type="gramStart"/>
      <w:r w:rsidR="002F47F8">
        <w:rPr>
          <w:rFonts w:ascii="Times New Roman" w:hAnsi="Times New Roman" w:cs="Times New Roman"/>
          <w:sz w:val="24"/>
          <w:szCs w:val="24"/>
        </w:rPr>
        <w:t xml:space="preserve">there </w:t>
      </w:r>
      <w:r>
        <w:rPr>
          <w:rFonts w:ascii="Times New Roman" w:hAnsi="Times New Roman" w:cs="Times New Roman"/>
          <w:sz w:val="24"/>
          <w:szCs w:val="24"/>
        </w:rPr>
        <w:t xml:space="preserve"> were</w:t>
      </w:r>
      <w:proofErr w:type="gramEnd"/>
      <w:r>
        <w:rPr>
          <w:rFonts w:ascii="Times New Roman" w:hAnsi="Times New Roman" w:cs="Times New Roman"/>
          <w:sz w:val="24"/>
          <w:szCs w:val="24"/>
        </w:rPr>
        <w:t xml:space="preserve"> the traditional old </w:t>
      </w:r>
      <w:proofErr w:type="spellStart"/>
      <w:r>
        <w:rPr>
          <w:rFonts w:ascii="Times New Roman" w:hAnsi="Times New Roman" w:cs="Times New Roman"/>
          <w:sz w:val="24"/>
          <w:szCs w:val="24"/>
        </w:rPr>
        <w:t>Gladstonian</w:t>
      </w:r>
      <w:proofErr w:type="spellEnd"/>
      <w:r>
        <w:rPr>
          <w:rFonts w:ascii="Times New Roman" w:hAnsi="Times New Roman" w:cs="Times New Roman"/>
          <w:sz w:val="24"/>
          <w:szCs w:val="24"/>
        </w:rPr>
        <w:t xml:space="preserve"> Liberals who subscribed to the ideal of </w:t>
      </w:r>
      <w:r>
        <w:rPr>
          <w:rFonts w:ascii="Times New Roman" w:hAnsi="Times New Roman" w:cs="Times New Roman"/>
          <w:sz w:val="24"/>
          <w:szCs w:val="24"/>
        </w:rPr>
        <w:lastRenderedPageBreak/>
        <w:t xml:space="preserve">international relations based upon what Gladstone himself terms ‘moral’ foreign policy, which required conciliation rather than aggression, international arbitration in the case of a dispute between nations, and a ban on war purely to conquer territory. Only when Germany invaded – and by all accounts violated – neutral Belgium did Liberal support for the war emerge. Even </w:t>
      </w:r>
      <w:proofErr w:type="gramStart"/>
      <w:r>
        <w:rPr>
          <w:rFonts w:ascii="Times New Roman" w:hAnsi="Times New Roman" w:cs="Times New Roman"/>
          <w:sz w:val="24"/>
          <w:szCs w:val="24"/>
        </w:rPr>
        <w:t>then  Arthur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Sherwell</w:t>
      </w:r>
      <w:proofErr w:type="spellEnd"/>
      <w:r>
        <w:rPr>
          <w:rFonts w:ascii="Times New Roman" w:hAnsi="Times New Roman" w:cs="Times New Roman"/>
          <w:sz w:val="24"/>
          <w:szCs w:val="24"/>
        </w:rPr>
        <w:t>, the Liberal MP for Huddersfield, could not find it in his way to remain within the Liberal wartime government and left the</w:t>
      </w:r>
      <w:r w:rsidR="00103E1A">
        <w:rPr>
          <w:rFonts w:ascii="Times New Roman" w:hAnsi="Times New Roman" w:cs="Times New Roman"/>
          <w:sz w:val="24"/>
          <w:szCs w:val="24"/>
        </w:rPr>
        <w:t xml:space="preserve"> party to sit as an independent Liberal. The Liberal-dominated Town Council was loyal to the Liberal wartime government but this was tempered by a refusal to compromise its traditional Liberal stance including a refusal it suspend council workers to encourage them to ‘volunteer’ for the army.</w:t>
      </w:r>
    </w:p>
    <w:p w:rsidR="00103E1A" w:rsidRDefault="00103E1A" w:rsidP="00BD62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Secondly, Pearce feels that there was a broad based popular opposition which took in the ordinary Liberal voters, local feminists, Quakers, some Baptists </w:t>
      </w:r>
      <w:r w:rsidR="00673FDF">
        <w:rPr>
          <w:rFonts w:ascii="Times New Roman" w:hAnsi="Times New Roman" w:cs="Times New Roman"/>
          <w:sz w:val="24"/>
          <w:szCs w:val="24"/>
        </w:rPr>
        <w:t>and Methodists. They were drawn</w:t>
      </w:r>
      <w:r>
        <w:rPr>
          <w:rFonts w:ascii="Times New Roman" w:hAnsi="Times New Roman" w:cs="Times New Roman"/>
          <w:sz w:val="24"/>
          <w:szCs w:val="24"/>
        </w:rPr>
        <w:t>, with others, into the Huddersfield Council of Civil Liberties, the local branch of the Union of Democratic Control, and eventually the No-Conscription Fellowship.</w:t>
      </w:r>
      <w:r w:rsidR="00673FDF">
        <w:rPr>
          <w:rFonts w:ascii="Times New Roman" w:hAnsi="Times New Roman" w:cs="Times New Roman"/>
          <w:sz w:val="24"/>
          <w:szCs w:val="24"/>
        </w:rPr>
        <w:t xml:space="preserve"> T</w:t>
      </w:r>
      <w:r>
        <w:rPr>
          <w:rFonts w:ascii="Times New Roman" w:hAnsi="Times New Roman" w:cs="Times New Roman"/>
          <w:sz w:val="24"/>
          <w:szCs w:val="24"/>
        </w:rPr>
        <w:t>hird</w:t>
      </w:r>
      <w:r w:rsidR="00673FDF">
        <w:rPr>
          <w:rFonts w:ascii="Times New Roman" w:hAnsi="Times New Roman" w:cs="Times New Roman"/>
          <w:sz w:val="24"/>
          <w:szCs w:val="24"/>
        </w:rPr>
        <w:t>ly, there</w:t>
      </w:r>
      <w:r>
        <w:rPr>
          <w:rFonts w:ascii="Times New Roman" w:hAnsi="Times New Roman" w:cs="Times New Roman"/>
          <w:sz w:val="24"/>
          <w:szCs w:val="24"/>
        </w:rPr>
        <w:t xml:space="preserve"> was the local Labour movement, which, unlike the national Labour movement</w:t>
      </w:r>
      <w:r w:rsidR="009A27D3">
        <w:rPr>
          <w:rFonts w:ascii="Times New Roman" w:hAnsi="Times New Roman" w:cs="Times New Roman"/>
          <w:sz w:val="24"/>
          <w:szCs w:val="24"/>
        </w:rPr>
        <w:t xml:space="preserve"> and the Bradford Labour movement</w:t>
      </w:r>
      <w:r>
        <w:rPr>
          <w:rFonts w:ascii="Times New Roman" w:hAnsi="Times New Roman" w:cs="Times New Roman"/>
          <w:sz w:val="24"/>
          <w:szCs w:val="24"/>
        </w:rPr>
        <w:t xml:space="preserve">, appears to have been </w:t>
      </w:r>
      <w:r w:rsidR="009A27D3">
        <w:rPr>
          <w:rFonts w:ascii="Times New Roman" w:hAnsi="Times New Roman" w:cs="Times New Roman"/>
          <w:sz w:val="24"/>
          <w:szCs w:val="24"/>
        </w:rPr>
        <w:t xml:space="preserve">overwhelmingly </w:t>
      </w:r>
      <w:r>
        <w:rPr>
          <w:rFonts w:ascii="Times New Roman" w:hAnsi="Times New Roman" w:cs="Times New Roman"/>
          <w:sz w:val="24"/>
          <w:szCs w:val="24"/>
        </w:rPr>
        <w:t>united in its opposition towards the war.</w:t>
      </w:r>
      <w:r w:rsidR="00673FDF">
        <w:rPr>
          <w:rFonts w:ascii="Times New Roman" w:hAnsi="Times New Roman" w:cs="Times New Roman"/>
          <w:sz w:val="24"/>
          <w:szCs w:val="24"/>
        </w:rPr>
        <w:t xml:space="preserve"> The local BSP, organised by Arthur Gardiner, was totally opposed to the war as was the ILP and the majority of the Labour Party and the Trades Council.</w:t>
      </w:r>
    </w:p>
    <w:p w:rsidR="00673FDF" w:rsidRDefault="00673FDF" w:rsidP="00BD62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general opposition </w:t>
      </w:r>
      <w:r w:rsidR="009A27D3">
        <w:rPr>
          <w:rFonts w:ascii="Times New Roman" w:hAnsi="Times New Roman" w:cs="Times New Roman"/>
          <w:sz w:val="24"/>
          <w:szCs w:val="24"/>
        </w:rPr>
        <w:t xml:space="preserve">to the Great </w:t>
      </w:r>
      <w:proofErr w:type="gramStart"/>
      <w:r w:rsidR="009A27D3">
        <w:rPr>
          <w:rFonts w:ascii="Times New Roman" w:hAnsi="Times New Roman" w:cs="Times New Roman"/>
          <w:sz w:val="24"/>
          <w:szCs w:val="24"/>
        </w:rPr>
        <w:t>War,</w:t>
      </w:r>
      <w:proofErr w:type="gramEnd"/>
      <w:r w:rsidR="009A27D3">
        <w:rPr>
          <w:rFonts w:ascii="Times New Roman" w:hAnsi="Times New Roman" w:cs="Times New Roman"/>
          <w:sz w:val="24"/>
          <w:szCs w:val="24"/>
        </w:rPr>
        <w:t xml:space="preserve"> was strengthened</w:t>
      </w:r>
      <w:r>
        <w:rPr>
          <w:rFonts w:ascii="Times New Roman" w:hAnsi="Times New Roman" w:cs="Times New Roman"/>
          <w:sz w:val="24"/>
          <w:szCs w:val="24"/>
        </w:rPr>
        <w:t xml:space="preserve"> by the introduction of military conscription in 1916. Resistance to the introduction of conscription in the autumn of 1915 brought out </w:t>
      </w:r>
      <w:proofErr w:type="gramStart"/>
      <w:r>
        <w:rPr>
          <w:rFonts w:ascii="Times New Roman" w:hAnsi="Times New Roman" w:cs="Times New Roman"/>
          <w:sz w:val="24"/>
          <w:szCs w:val="24"/>
        </w:rPr>
        <w:t>a solidarity</w:t>
      </w:r>
      <w:proofErr w:type="gramEnd"/>
      <w:r>
        <w:rPr>
          <w:rFonts w:ascii="Times New Roman" w:hAnsi="Times New Roman" w:cs="Times New Roman"/>
          <w:sz w:val="24"/>
          <w:szCs w:val="24"/>
        </w:rPr>
        <w:t xml:space="preserve"> in the West Yorkshire movement which the first year of the war seemed to have undermines. The machinery of conscription after January 1916 – Tribunal hearings, arrests, magistrates courts appearances, reports of Court Martial  and the story of the ill-treatment of COs created a narrative of resistance around which the movement united, Many Huddersfield </w:t>
      </w:r>
      <w:r w:rsidR="009A27D3">
        <w:rPr>
          <w:rFonts w:ascii="Times New Roman" w:hAnsi="Times New Roman" w:cs="Times New Roman"/>
          <w:sz w:val="24"/>
          <w:szCs w:val="24"/>
        </w:rPr>
        <w:t xml:space="preserve"> 117 </w:t>
      </w:r>
      <w:r>
        <w:rPr>
          <w:rFonts w:ascii="Times New Roman" w:hAnsi="Times New Roman" w:cs="Times New Roman"/>
          <w:sz w:val="24"/>
          <w:szCs w:val="24"/>
        </w:rPr>
        <w:t>COs</w:t>
      </w:r>
      <w:r w:rsidR="009A27D3">
        <w:rPr>
          <w:rFonts w:ascii="Times New Roman" w:hAnsi="Times New Roman" w:cs="Times New Roman"/>
          <w:sz w:val="24"/>
          <w:szCs w:val="24"/>
        </w:rPr>
        <w:t xml:space="preserve"> (107 in Table</w:t>
      </w:r>
      <w:r w:rsidR="00366AE7">
        <w:rPr>
          <w:rFonts w:ascii="Times New Roman" w:hAnsi="Times New Roman" w:cs="Times New Roman"/>
          <w:sz w:val="24"/>
          <w:szCs w:val="24"/>
        </w:rPr>
        <w:t xml:space="preserve"> 2</w:t>
      </w:r>
      <w:r w:rsidR="009A27D3">
        <w:rPr>
          <w:rFonts w:ascii="Times New Roman" w:hAnsi="Times New Roman" w:cs="Times New Roman"/>
          <w:sz w:val="24"/>
          <w:szCs w:val="24"/>
        </w:rPr>
        <w:t xml:space="preserve"> but raised to 117 in Table 4) </w:t>
      </w:r>
      <w:r>
        <w:rPr>
          <w:rFonts w:ascii="Times New Roman" w:hAnsi="Times New Roman" w:cs="Times New Roman"/>
          <w:sz w:val="24"/>
          <w:szCs w:val="24"/>
        </w:rPr>
        <w:t xml:space="preserve"> were members of the ILP, BSP or trade-union activists. The most notable example was Arthur Gardiner, a </w:t>
      </w:r>
      <w:r>
        <w:rPr>
          <w:rFonts w:ascii="Times New Roman" w:hAnsi="Times New Roman" w:cs="Times New Roman"/>
          <w:sz w:val="24"/>
          <w:szCs w:val="24"/>
        </w:rPr>
        <w:lastRenderedPageBreak/>
        <w:t>member of the BSP and a trade union leader</w:t>
      </w:r>
      <w:r w:rsidR="00FD057C">
        <w:rPr>
          <w:rFonts w:ascii="Times New Roman" w:hAnsi="Times New Roman" w:cs="Times New Roman"/>
          <w:sz w:val="24"/>
          <w:szCs w:val="24"/>
        </w:rPr>
        <w:t>, who was brought before the Huddersfield Tribunal in March 1916. He became an overnight symbol of resistance to the Great War. Not a middle-class intellectual or a religious opponent of war he was an ethical opponent of the War.</w:t>
      </w:r>
      <w:r w:rsidR="009B3B11">
        <w:rPr>
          <w:rFonts w:ascii="Times New Roman" w:hAnsi="Times New Roman" w:cs="Times New Roman"/>
          <w:sz w:val="24"/>
          <w:szCs w:val="24"/>
        </w:rPr>
        <w:t xml:space="preserve">  The </w:t>
      </w:r>
      <w:r w:rsidR="009B3B11">
        <w:rPr>
          <w:rFonts w:ascii="Times New Roman" w:hAnsi="Times New Roman" w:cs="Times New Roman"/>
          <w:i/>
          <w:sz w:val="24"/>
          <w:szCs w:val="24"/>
        </w:rPr>
        <w:t>Leeds Weekly Citizen,</w:t>
      </w:r>
      <w:r w:rsidR="009B3B11">
        <w:rPr>
          <w:rFonts w:ascii="Times New Roman" w:hAnsi="Times New Roman" w:cs="Times New Roman"/>
          <w:sz w:val="24"/>
          <w:szCs w:val="24"/>
        </w:rPr>
        <w:t xml:space="preserve"> a Labour paper which had been scathing of religious and ethical COs passing through the Leeds Tribunal welcomes him as a genuine CO who was worthy of Labour support.</w:t>
      </w:r>
      <w:r w:rsidR="009B3B11" w:rsidRPr="009B3B11">
        <w:rPr>
          <w:rStyle w:val="EndnoteReference"/>
          <w:rFonts w:ascii="Times New Roman" w:hAnsi="Times New Roman" w:cs="Times New Roman"/>
          <w:sz w:val="24"/>
          <w:szCs w:val="24"/>
        </w:rPr>
        <w:t xml:space="preserve"> </w:t>
      </w:r>
      <w:r w:rsidR="009B3B11">
        <w:rPr>
          <w:rStyle w:val="EndnoteReference"/>
          <w:rFonts w:ascii="Times New Roman" w:hAnsi="Times New Roman" w:cs="Times New Roman"/>
          <w:sz w:val="24"/>
          <w:szCs w:val="24"/>
        </w:rPr>
        <w:endnoteReference w:id="48"/>
      </w:r>
      <w:r w:rsidR="009B3B11">
        <w:rPr>
          <w:rFonts w:ascii="Times New Roman" w:hAnsi="Times New Roman" w:cs="Times New Roman"/>
          <w:sz w:val="24"/>
          <w:szCs w:val="24"/>
        </w:rPr>
        <w:t xml:space="preserve"> </w:t>
      </w:r>
    </w:p>
    <w:p w:rsidR="00C847CE" w:rsidRDefault="009B3B11" w:rsidP="00C847CE">
      <w:pPr>
        <w:spacing w:line="480" w:lineRule="auto"/>
        <w:rPr>
          <w:rFonts w:ascii="Times New Roman" w:hAnsi="Times New Roman" w:cs="Times New Roman"/>
          <w:sz w:val="24"/>
          <w:szCs w:val="24"/>
        </w:rPr>
      </w:pPr>
      <w:r>
        <w:rPr>
          <w:rFonts w:ascii="Times New Roman" w:hAnsi="Times New Roman" w:cs="Times New Roman"/>
          <w:sz w:val="24"/>
          <w:szCs w:val="24"/>
        </w:rPr>
        <w:tab/>
        <w:t>Pearce might well be right that in Huddersfield we have an example of an area which was not divided on the war but united in its opposition to war.</w:t>
      </w:r>
      <w:r w:rsidR="00C847CE">
        <w:rPr>
          <w:rFonts w:ascii="Times New Roman" w:hAnsi="Times New Roman" w:cs="Times New Roman"/>
          <w:sz w:val="24"/>
          <w:szCs w:val="24"/>
        </w:rPr>
        <w:t xml:space="preserve"> Nevertheless, the majority who were called </w:t>
      </w:r>
      <w:proofErr w:type="gramStart"/>
      <w:r w:rsidR="00C847CE">
        <w:rPr>
          <w:rFonts w:ascii="Times New Roman" w:hAnsi="Times New Roman" w:cs="Times New Roman"/>
          <w:sz w:val="24"/>
          <w:szCs w:val="24"/>
        </w:rPr>
        <w:t xml:space="preserve">up </w:t>
      </w:r>
      <w:r w:rsidR="00E60C6C">
        <w:rPr>
          <w:rFonts w:ascii="Times New Roman" w:hAnsi="Times New Roman" w:cs="Times New Roman"/>
          <w:sz w:val="24"/>
          <w:szCs w:val="24"/>
        </w:rPr>
        <w:t xml:space="preserve"> (</w:t>
      </w:r>
      <w:proofErr w:type="gramEnd"/>
      <w:r w:rsidR="009A27D3">
        <w:rPr>
          <w:rFonts w:ascii="Times New Roman" w:hAnsi="Times New Roman" w:cs="Times New Roman"/>
          <w:sz w:val="24"/>
          <w:szCs w:val="24"/>
        </w:rPr>
        <w:t xml:space="preserve">about 98 per cent) </w:t>
      </w:r>
      <w:r w:rsidR="00C847CE">
        <w:rPr>
          <w:rFonts w:ascii="Times New Roman" w:hAnsi="Times New Roman" w:cs="Times New Roman"/>
          <w:sz w:val="24"/>
          <w:szCs w:val="24"/>
        </w:rPr>
        <w:t>to fight went and fought</w:t>
      </w:r>
      <w:r w:rsidR="00E60C6C">
        <w:rPr>
          <w:rFonts w:ascii="Times New Roman" w:hAnsi="Times New Roman" w:cs="Times New Roman"/>
          <w:sz w:val="24"/>
          <w:szCs w:val="24"/>
        </w:rPr>
        <w:t xml:space="preserve"> if they were accepted for the army</w:t>
      </w:r>
      <w:r w:rsidR="00C847CE">
        <w:rPr>
          <w:rFonts w:ascii="Times New Roman" w:hAnsi="Times New Roman" w:cs="Times New Roman"/>
          <w:sz w:val="24"/>
          <w:szCs w:val="24"/>
        </w:rPr>
        <w:t xml:space="preserve">, even though, as Huddersfield which had the highest proportion of COs related to the nominal manpower available to fight in the various in the textile areas of the West Riding of Yorkshire, the recognised hot-spot of resistance to the Great War, as indicated in Table 3, with 117 COs at the last count. Against this we have to accept that whilst there was less vilification of COs and opponents of war, the vast majority of the rest went and fought, died, and were memorialised in Huddersfield. Both conscience and patriotism were recognised </w:t>
      </w:r>
      <w:proofErr w:type="gramStart"/>
      <w:r w:rsidR="00C847CE">
        <w:rPr>
          <w:rFonts w:ascii="Times New Roman" w:hAnsi="Times New Roman" w:cs="Times New Roman"/>
          <w:sz w:val="24"/>
          <w:szCs w:val="24"/>
        </w:rPr>
        <w:t>in  Huddersfield</w:t>
      </w:r>
      <w:proofErr w:type="gramEnd"/>
      <w:r w:rsidR="00C847CE">
        <w:rPr>
          <w:rFonts w:ascii="Times New Roman" w:hAnsi="Times New Roman" w:cs="Times New Roman"/>
          <w:sz w:val="24"/>
          <w:szCs w:val="24"/>
        </w:rPr>
        <w:t xml:space="preserve"> which, like the rest of the country, began to move towards the idea of a negotiated peace.</w:t>
      </w:r>
      <w:r w:rsidR="00E60C6C">
        <w:rPr>
          <w:rFonts w:ascii="Times New Roman" w:hAnsi="Times New Roman" w:cs="Times New Roman"/>
          <w:sz w:val="24"/>
          <w:szCs w:val="24"/>
        </w:rPr>
        <w:t xml:space="preserve"> Perhaps Huddersfield, and it Labour movement, was less divided over the Great War than Bradford and many other areas of the United Kingdom, but it is clear that the vast majority of those who conscripted fought for their country.</w:t>
      </w:r>
    </w:p>
    <w:p w:rsidR="005948F7" w:rsidRPr="00CA3D1A" w:rsidRDefault="005948F7" w:rsidP="005948F7">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Table 1 </w:t>
      </w:r>
      <w:r>
        <w:rPr>
          <w:rStyle w:val="EndnoteReference"/>
          <w:rFonts w:ascii="Times New Roman" w:hAnsi="Times New Roman" w:cs="Times New Roman"/>
          <w:b/>
          <w:sz w:val="24"/>
          <w:szCs w:val="24"/>
        </w:rPr>
        <w:endnoteReference w:id="49"/>
      </w:r>
    </w:p>
    <w:p w:rsidR="005948F7" w:rsidRPr="00CA3D1A" w:rsidRDefault="005948F7" w:rsidP="005948F7">
      <w:pPr>
        <w:spacing w:line="240" w:lineRule="auto"/>
        <w:rPr>
          <w:rFonts w:ascii="Times New Roman" w:hAnsi="Times New Roman" w:cs="Times New Roman"/>
          <w:b/>
          <w:sz w:val="24"/>
          <w:szCs w:val="24"/>
        </w:rPr>
      </w:pPr>
      <w:r w:rsidRPr="00CA3D1A">
        <w:rPr>
          <w:rFonts w:ascii="Times New Roman" w:hAnsi="Times New Roman" w:cs="Times New Roman"/>
          <w:b/>
          <w:sz w:val="24"/>
          <w:szCs w:val="24"/>
        </w:rPr>
        <w:t>No-Conscription Fellowship Branches in West Yorkshire 1915 and 1916</w:t>
      </w:r>
    </w:p>
    <w:p w:rsidR="005948F7" w:rsidRPr="00CA3D1A" w:rsidRDefault="005948F7" w:rsidP="005948F7">
      <w:pPr>
        <w:pStyle w:val="ListParagraph"/>
        <w:spacing w:line="240" w:lineRule="auto"/>
        <w:ind w:left="1080"/>
        <w:rPr>
          <w:rFonts w:ascii="Times New Roman" w:hAnsi="Times New Roman" w:cs="Times New Roman"/>
          <w:sz w:val="24"/>
          <w:szCs w:val="24"/>
        </w:rPr>
      </w:pP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Branch</w:t>
      </w:r>
      <w:r w:rsidRPr="00CA3D1A">
        <w:rPr>
          <w:rFonts w:ascii="Times New Roman" w:hAnsi="Times New Roman" w:cs="Times New Roman"/>
          <w:sz w:val="24"/>
          <w:szCs w:val="24"/>
        </w:rPr>
        <w:tab/>
      </w:r>
      <w:r w:rsidRPr="00CA3D1A">
        <w:rPr>
          <w:rFonts w:ascii="Times New Roman" w:hAnsi="Times New Roman" w:cs="Times New Roman"/>
          <w:sz w:val="24"/>
          <w:szCs w:val="24"/>
        </w:rPr>
        <w:tab/>
        <w:t>6 May 1915</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27 May 1916</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1916</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Bradford</w:t>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r>
        <w:rPr>
          <w:rFonts w:ascii="Times New Roman" w:hAnsi="Times New Roman" w:cs="Times New Roman"/>
          <w:sz w:val="24"/>
          <w:szCs w:val="24"/>
        </w:rPr>
        <w:t>Bingley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lastRenderedPageBreak/>
        <w:t>Brighouse</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Halifax</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Huddersfield</w:t>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proofErr w:type="gramStart"/>
      <w:r w:rsidRPr="00CA3D1A">
        <w:rPr>
          <w:rFonts w:ascii="Times New Roman" w:hAnsi="Times New Roman" w:cs="Times New Roman"/>
          <w:sz w:val="24"/>
          <w:szCs w:val="24"/>
        </w:rPr>
        <w:t>Keighley &amp; Dist.</w:t>
      </w:r>
      <w:proofErr w:type="gramEnd"/>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Leeds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p>
    <w:p w:rsidR="005948F7" w:rsidRPr="00CA3D1A" w:rsidRDefault="005948F7" w:rsidP="005948F7">
      <w:pPr>
        <w:spacing w:line="240" w:lineRule="auto"/>
        <w:rPr>
          <w:rFonts w:ascii="Times New Roman" w:hAnsi="Times New Roman" w:cs="Times New Roman"/>
          <w:sz w:val="24"/>
          <w:szCs w:val="24"/>
        </w:rPr>
      </w:pPr>
      <w:proofErr w:type="spellStart"/>
      <w:r w:rsidRPr="00CA3D1A">
        <w:rPr>
          <w:rFonts w:ascii="Times New Roman" w:hAnsi="Times New Roman" w:cs="Times New Roman"/>
          <w:sz w:val="24"/>
          <w:szCs w:val="24"/>
        </w:rPr>
        <w:t>Mytholmroyd</w:t>
      </w:r>
      <w:proofErr w:type="spellEnd"/>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p>
    <w:p w:rsidR="005948F7" w:rsidRDefault="005948F7" w:rsidP="005948F7">
      <w:pPr>
        <w:spacing w:line="480" w:lineRule="auto"/>
        <w:rPr>
          <w:rFonts w:ascii="Times New Roman" w:hAnsi="Times New Roman" w:cs="Times New Roman"/>
          <w:sz w:val="24"/>
          <w:szCs w:val="24"/>
        </w:rPr>
      </w:pPr>
      <w:r w:rsidRPr="00CA3D1A">
        <w:rPr>
          <w:rFonts w:ascii="Times New Roman" w:hAnsi="Times New Roman" w:cs="Times New Roman"/>
          <w:sz w:val="24"/>
          <w:szCs w:val="24"/>
        </w:rPr>
        <w:t>Wakefield</w:t>
      </w:r>
      <w:r w:rsidRPr="00CA3D1A">
        <w:rPr>
          <w:rFonts w:ascii="Times New Roman" w:hAnsi="Times New Roman" w:cs="Times New Roman"/>
          <w:sz w:val="24"/>
          <w:szCs w:val="24"/>
        </w:rPr>
        <w:tab/>
      </w:r>
      <w:r w:rsidRPr="00CA3D1A">
        <w:rPr>
          <w:rFonts w:ascii="Times New Roman" w:hAnsi="Times New Roman" w:cs="Times New Roman"/>
          <w:sz w:val="24"/>
          <w:szCs w:val="24"/>
        </w:rPr>
        <w:tab/>
        <w:t>Yes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r w:rsidRPr="00CA3D1A">
        <w:rPr>
          <w:rFonts w:ascii="Times New Roman" w:hAnsi="Times New Roman" w:cs="Times New Roman"/>
          <w:sz w:val="24"/>
          <w:szCs w:val="24"/>
        </w:rPr>
        <w:t xml:space="preserve"> </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proofErr w:type="spellStart"/>
      <w:r w:rsidRPr="00CA3D1A">
        <w:rPr>
          <w:rFonts w:ascii="Times New Roman" w:hAnsi="Times New Roman" w:cs="Times New Roman"/>
          <w:sz w:val="24"/>
          <w:szCs w:val="24"/>
        </w:rPr>
        <w:t>Yes</w:t>
      </w:r>
      <w:proofErr w:type="spellEnd"/>
    </w:p>
    <w:p w:rsidR="005948F7" w:rsidRDefault="005948F7" w:rsidP="005948F7">
      <w:pPr>
        <w:spacing w:line="480" w:lineRule="auto"/>
        <w:rPr>
          <w:rFonts w:ascii="Times New Roman" w:hAnsi="Times New Roman" w:cs="Times New Roman"/>
          <w:sz w:val="24"/>
          <w:szCs w:val="24"/>
        </w:rPr>
      </w:pPr>
    </w:p>
    <w:p w:rsidR="005948F7" w:rsidRPr="00605306" w:rsidRDefault="005948F7" w:rsidP="005948F7">
      <w:pPr>
        <w:spacing w:line="240" w:lineRule="auto"/>
        <w:ind w:left="2880" w:firstLine="720"/>
        <w:rPr>
          <w:rFonts w:ascii="Times New Roman" w:hAnsi="Times New Roman" w:cs="Times New Roman"/>
          <w:sz w:val="24"/>
          <w:szCs w:val="24"/>
        </w:rPr>
      </w:pPr>
      <w:r w:rsidRPr="00DC0220">
        <w:rPr>
          <w:rFonts w:ascii="Times New Roman" w:hAnsi="Times New Roman" w:cs="Times New Roman"/>
          <w:b/>
          <w:sz w:val="24"/>
          <w:szCs w:val="24"/>
        </w:rPr>
        <w:t>Table 2</w:t>
      </w:r>
      <w:r w:rsidRPr="00605306">
        <w:rPr>
          <w:rStyle w:val="EndnoteReference"/>
          <w:rFonts w:ascii="Times New Roman" w:hAnsi="Times New Roman" w:cs="Times New Roman"/>
          <w:sz w:val="24"/>
          <w:szCs w:val="24"/>
        </w:rPr>
        <w:endnoteReference w:id="50"/>
      </w:r>
    </w:p>
    <w:p w:rsidR="005948F7" w:rsidRDefault="005948F7" w:rsidP="005948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Proportion of COs per 1,000 males eligible for war in some West Riding of </w:t>
      </w:r>
    </w:p>
    <w:p w:rsidR="005948F7" w:rsidRPr="00DC0220" w:rsidRDefault="005948F7" w:rsidP="005948F7">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Yorkshire towns</w:t>
      </w:r>
    </w:p>
    <w:p w:rsidR="005948F7" w:rsidRPr="00DC0220" w:rsidRDefault="005948F7" w:rsidP="005948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948F7" w:rsidRPr="00CA3D1A" w:rsidRDefault="005948F7" w:rsidP="005948F7">
      <w:pPr>
        <w:spacing w:line="240" w:lineRule="auto"/>
        <w:rPr>
          <w:rFonts w:ascii="Times New Roman" w:hAnsi="Times New Roman" w:cs="Times New Roman"/>
          <w:b/>
          <w:sz w:val="24"/>
          <w:szCs w:val="24"/>
        </w:rPr>
      </w:pPr>
      <w:r w:rsidRPr="00CA3D1A">
        <w:rPr>
          <w:rFonts w:ascii="Times New Roman" w:hAnsi="Times New Roman" w:cs="Times New Roman"/>
          <w:b/>
          <w:sz w:val="24"/>
          <w:szCs w:val="24"/>
        </w:rPr>
        <w:t>Lo</w:t>
      </w:r>
      <w:r>
        <w:rPr>
          <w:rFonts w:ascii="Times New Roman" w:hAnsi="Times New Roman" w:cs="Times New Roman"/>
          <w:b/>
          <w:sz w:val="24"/>
          <w:szCs w:val="24"/>
        </w:rPr>
        <w:t xml:space="preserve">cal authority (1911 Census)   </w:t>
      </w:r>
      <w:r>
        <w:rPr>
          <w:rFonts w:ascii="Times New Roman" w:hAnsi="Times New Roman" w:cs="Times New Roman"/>
          <w:b/>
          <w:sz w:val="24"/>
          <w:szCs w:val="24"/>
        </w:rPr>
        <w:tab/>
      </w:r>
      <w:r w:rsidRPr="00CA3D1A">
        <w:rPr>
          <w:rFonts w:ascii="Times New Roman" w:hAnsi="Times New Roman" w:cs="Times New Roman"/>
          <w:b/>
          <w:sz w:val="24"/>
          <w:szCs w:val="24"/>
        </w:rPr>
        <w:t xml:space="preserve">COs     FAU     </w:t>
      </w:r>
      <w:r w:rsidRPr="00CA3D1A">
        <w:rPr>
          <w:rFonts w:ascii="Times New Roman" w:hAnsi="Times New Roman" w:cs="Times New Roman"/>
          <w:b/>
          <w:sz w:val="24"/>
          <w:szCs w:val="24"/>
        </w:rPr>
        <w:tab/>
        <w:t>COS per 000 males</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Batley MB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2</w:t>
      </w:r>
      <w:r w:rsidRPr="00CA3D1A">
        <w:rPr>
          <w:rFonts w:ascii="Times New Roman" w:hAnsi="Times New Roman" w:cs="Times New Roman"/>
          <w:sz w:val="24"/>
          <w:szCs w:val="24"/>
        </w:rPr>
        <w:tab/>
        <w:t>1</w:t>
      </w:r>
      <w:r w:rsidRPr="00CA3D1A">
        <w:rPr>
          <w:rFonts w:ascii="Times New Roman" w:hAnsi="Times New Roman" w:cs="Times New Roman"/>
          <w:sz w:val="24"/>
          <w:szCs w:val="24"/>
        </w:rPr>
        <w:tab/>
      </w:r>
      <w:r w:rsidRPr="00CA3D1A">
        <w:rPr>
          <w:rFonts w:ascii="Times New Roman" w:hAnsi="Times New Roman" w:cs="Times New Roman"/>
          <w:sz w:val="24"/>
          <w:szCs w:val="24"/>
        </w:rPr>
        <w:tab/>
        <w:t>0.12</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Bradford CB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59          8</w:t>
      </w:r>
      <w:r w:rsidRPr="00CA3D1A">
        <w:rPr>
          <w:rFonts w:ascii="Times New Roman" w:hAnsi="Times New Roman" w:cs="Times New Roman"/>
          <w:sz w:val="24"/>
          <w:szCs w:val="24"/>
        </w:rPr>
        <w:tab/>
      </w:r>
      <w:r w:rsidRPr="00CA3D1A">
        <w:rPr>
          <w:rFonts w:ascii="Times New Roman" w:hAnsi="Times New Roman" w:cs="Times New Roman"/>
          <w:sz w:val="24"/>
          <w:szCs w:val="24"/>
        </w:rPr>
        <w:tab/>
        <w:t>0.44</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Brighouse MB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r w:rsidRPr="00CA3D1A">
        <w:rPr>
          <w:rFonts w:ascii="Times New Roman" w:hAnsi="Times New Roman" w:cs="Times New Roman"/>
          <w:sz w:val="24"/>
          <w:szCs w:val="24"/>
        </w:rPr>
        <w:tab/>
        <w:t>3</w:t>
      </w:r>
      <w:r w:rsidRPr="00CA3D1A">
        <w:rPr>
          <w:rFonts w:ascii="Times New Roman" w:hAnsi="Times New Roman" w:cs="Times New Roman"/>
          <w:sz w:val="24"/>
          <w:szCs w:val="24"/>
        </w:rPr>
        <w:tab/>
        <w:t>3</w:t>
      </w:r>
      <w:r w:rsidRPr="00CA3D1A">
        <w:rPr>
          <w:rFonts w:ascii="Times New Roman" w:hAnsi="Times New Roman" w:cs="Times New Roman"/>
          <w:sz w:val="24"/>
          <w:szCs w:val="24"/>
        </w:rPr>
        <w:tab/>
      </w:r>
      <w:r w:rsidRPr="00CA3D1A">
        <w:rPr>
          <w:rFonts w:ascii="Times New Roman" w:hAnsi="Times New Roman" w:cs="Times New Roman"/>
          <w:sz w:val="24"/>
          <w:szCs w:val="24"/>
        </w:rPr>
        <w:tab/>
        <w:t>0.30</w:t>
      </w:r>
    </w:p>
    <w:p w:rsidR="005948F7" w:rsidRPr="00CA3D1A" w:rsidRDefault="005948F7" w:rsidP="005948F7">
      <w:pPr>
        <w:tabs>
          <w:tab w:val="left" w:pos="720"/>
          <w:tab w:val="left" w:pos="1440"/>
          <w:tab w:val="left" w:pos="2160"/>
          <w:tab w:val="left" w:pos="2880"/>
          <w:tab w:val="left" w:pos="3600"/>
          <w:tab w:val="left" w:pos="4320"/>
          <w:tab w:val="left" w:pos="5040"/>
          <w:tab w:val="left" w:pos="5760"/>
          <w:tab w:val="left" w:pos="8214"/>
        </w:tabs>
        <w:spacing w:line="240" w:lineRule="auto"/>
        <w:rPr>
          <w:rFonts w:ascii="Times New Roman" w:hAnsi="Times New Roman" w:cs="Times New Roman"/>
          <w:sz w:val="24"/>
          <w:szCs w:val="24"/>
        </w:rPr>
      </w:pPr>
      <w:r w:rsidRPr="00CA3D1A">
        <w:rPr>
          <w:rFonts w:ascii="Times New Roman" w:hAnsi="Times New Roman" w:cs="Times New Roman"/>
          <w:sz w:val="24"/>
          <w:szCs w:val="24"/>
        </w:rPr>
        <w:t>Dewsbury MB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r w:rsidRPr="00CA3D1A">
        <w:rPr>
          <w:rFonts w:ascii="Times New Roman" w:hAnsi="Times New Roman" w:cs="Times New Roman"/>
          <w:sz w:val="24"/>
          <w:szCs w:val="24"/>
        </w:rPr>
        <w:tab/>
        <w:t xml:space="preserve">6        </w:t>
      </w:r>
      <w:r w:rsidRPr="00CA3D1A">
        <w:rPr>
          <w:rFonts w:ascii="Times New Roman" w:hAnsi="Times New Roman" w:cs="Times New Roman"/>
          <w:sz w:val="24"/>
          <w:szCs w:val="24"/>
        </w:rPr>
        <w:tab/>
        <w:t xml:space="preserve">4                 </w:t>
      </w:r>
      <w:r w:rsidRPr="00CA3D1A">
        <w:rPr>
          <w:rFonts w:ascii="Times New Roman" w:hAnsi="Times New Roman" w:cs="Times New Roman"/>
          <w:sz w:val="24"/>
          <w:szCs w:val="24"/>
        </w:rPr>
        <w:tab/>
        <w:t xml:space="preserve"> 0.24</w:t>
      </w:r>
      <w:r w:rsidRPr="00CA3D1A">
        <w:rPr>
          <w:rFonts w:ascii="Times New Roman" w:hAnsi="Times New Roman" w:cs="Times New Roman"/>
          <w:sz w:val="24"/>
          <w:szCs w:val="24"/>
        </w:rPr>
        <w:tab/>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Halifax CB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35</w:t>
      </w:r>
      <w:r w:rsidRPr="00CA3D1A">
        <w:rPr>
          <w:rFonts w:ascii="Times New Roman" w:hAnsi="Times New Roman" w:cs="Times New Roman"/>
          <w:sz w:val="24"/>
          <w:szCs w:val="24"/>
        </w:rPr>
        <w:tab/>
        <w:t xml:space="preserve"> 4</w:t>
      </w:r>
      <w:r w:rsidRPr="00CA3D1A">
        <w:rPr>
          <w:rFonts w:ascii="Times New Roman" w:hAnsi="Times New Roman" w:cs="Times New Roman"/>
          <w:sz w:val="24"/>
          <w:szCs w:val="24"/>
        </w:rPr>
        <w:tab/>
      </w:r>
      <w:r w:rsidRPr="00CA3D1A">
        <w:rPr>
          <w:rFonts w:ascii="Times New Roman" w:hAnsi="Times New Roman" w:cs="Times New Roman"/>
          <w:sz w:val="24"/>
          <w:szCs w:val="24"/>
        </w:rPr>
        <w:tab/>
        <w:t>0.75</w:t>
      </w:r>
    </w:p>
    <w:p w:rsidR="005948F7" w:rsidRPr="00CA3D1A" w:rsidRDefault="005948F7" w:rsidP="005948F7">
      <w:pPr>
        <w:spacing w:line="240" w:lineRule="auto"/>
        <w:rPr>
          <w:rFonts w:ascii="Times New Roman" w:hAnsi="Times New Roman" w:cs="Times New Roman"/>
          <w:sz w:val="24"/>
          <w:szCs w:val="24"/>
        </w:rPr>
      </w:pPr>
      <w:r>
        <w:rPr>
          <w:rFonts w:ascii="Times New Roman" w:hAnsi="Times New Roman" w:cs="Times New Roman"/>
          <w:sz w:val="24"/>
          <w:szCs w:val="24"/>
        </w:rPr>
        <w:t>Huddersfield CB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 xml:space="preserve">98      </w:t>
      </w:r>
      <w:r w:rsidRPr="00CA3D1A">
        <w:rPr>
          <w:rFonts w:ascii="Times New Roman" w:hAnsi="Times New Roman" w:cs="Times New Roman"/>
          <w:sz w:val="24"/>
          <w:szCs w:val="24"/>
        </w:rPr>
        <w:tab/>
        <w:t xml:space="preserve"> 9</w:t>
      </w:r>
      <w:r w:rsidRPr="00CA3D1A">
        <w:rPr>
          <w:rFonts w:ascii="Times New Roman" w:hAnsi="Times New Roman" w:cs="Times New Roman"/>
          <w:sz w:val="24"/>
          <w:szCs w:val="24"/>
        </w:rPr>
        <w:tab/>
      </w:r>
      <w:r w:rsidRPr="00CA3D1A">
        <w:rPr>
          <w:rFonts w:ascii="Times New Roman" w:hAnsi="Times New Roman" w:cs="Times New Roman"/>
          <w:sz w:val="24"/>
          <w:szCs w:val="24"/>
        </w:rPr>
        <w:tab/>
        <w:t>1.96</w:t>
      </w:r>
    </w:p>
    <w:p w:rsidR="005948F7" w:rsidRPr="00CA3D1A" w:rsidRDefault="005948F7" w:rsidP="005948F7">
      <w:pPr>
        <w:spacing w:line="240" w:lineRule="auto"/>
        <w:rPr>
          <w:rFonts w:ascii="Times New Roman" w:hAnsi="Times New Roman" w:cs="Times New Roman"/>
          <w:sz w:val="24"/>
          <w:szCs w:val="24"/>
        </w:rPr>
      </w:pPr>
      <w:r>
        <w:rPr>
          <w:rFonts w:ascii="Times New Roman" w:hAnsi="Times New Roman" w:cs="Times New Roman"/>
          <w:sz w:val="24"/>
          <w:szCs w:val="24"/>
        </w:rPr>
        <w:t>Keighley 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0.39</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Leeds CB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125</w:t>
      </w:r>
      <w:r w:rsidRPr="00CA3D1A">
        <w:rPr>
          <w:rFonts w:ascii="Times New Roman" w:hAnsi="Times New Roman" w:cs="Times New Roman"/>
          <w:sz w:val="24"/>
          <w:szCs w:val="24"/>
        </w:rPr>
        <w:tab/>
        <w:t xml:space="preserve">44                  </w:t>
      </w:r>
      <w:r w:rsidRPr="00CA3D1A">
        <w:rPr>
          <w:rFonts w:ascii="Times New Roman" w:hAnsi="Times New Roman" w:cs="Times New Roman"/>
          <w:sz w:val="24"/>
          <w:szCs w:val="24"/>
        </w:rPr>
        <w:tab/>
        <w:t>0.59</w:t>
      </w:r>
    </w:p>
    <w:p w:rsidR="005948F7" w:rsidRPr="00CA3D1A" w:rsidRDefault="005948F7" w:rsidP="005948F7">
      <w:pPr>
        <w:spacing w:line="240" w:lineRule="auto"/>
        <w:rPr>
          <w:rFonts w:ascii="Times New Roman" w:hAnsi="Times New Roman" w:cs="Times New Roman"/>
          <w:sz w:val="24"/>
          <w:szCs w:val="24"/>
        </w:rPr>
      </w:pPr>
      <w:r>
        <w:rPr>
          <w:rFonts w:ascii="Times New Roman" w:hAnsi="Times New Roman" w:cs="Times New Roman"/>
          <w:sz w:val="24"/>
          <w:szCs w:val="24"/>
        </w:rPr>
        <w:t>Morley 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0.26</w:t>
      </w:r>
    </w:p>
    <w:p w:rsidR="005948F7" w:rsidRPr="00CA3D1A" w:rsidRDefault="005948F7" w:rsidP="005948F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Ossett</w:t>
      </w:r>
      <w:proofErr w:type="spellEnd"/>
      <w:r>
        <w:rPr>
          <w:rFonts w:ascii="Times New Roman" w:hAnsi="Times New Roman" w:cs="Times New Roman"/>
          <w:sz w:val="24"/>
          <w:szCs w:val="24"/>
        </w:rPr>
        <w:t xml:space="preserve"> 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CA3D1A">
        <w:rPr>
          <w:rFonts w:ascii="Times New Roman" w:hAnsi="Times New Roman" w:cs="Times New Roman"/>
          <w:sz w:val="24"/>
          <w:szCs w:val="24"/>
        </w:rPr>
        <w:t xml:space="preserve">2                  </w:t>
      </w:r>
      <w:r w:rsidRPr="00CA3D1A">
        <w:rPr>
          <w:rFonts w:ascii="Times New Roman" w:hAnsi="Times New Roman" w:cs="Times New Roman"/>
          <w:sz w:val="24"/>
          <w:szCs w:val="24"/>
        </w:rPr>
        <w:tab/>
        <w:t>0.45</w:t>
      </w:r>
    </w:p>
    <w:p w:rsidR="005948F7" w:rsidRPr="00CA3D1A" w:rsidRDefault="005948F7" w:rsidP="005948F7">
      <w:pPr>
        <w:spacing w:line="240" w:lineRule="auto"/>
        <w:rPr>
          <w:rFonts w:ascii="Times New Roman" w:hAnsi="Times New Roman" w:cs="Times New Roman"/>
          <w:sz w:val="24"/>
          <w:szCs w:val="24"/>
        </w:rPr>
      </w:pPr>
      <w:r w:rsidRPr="00CA3D1A">
        <w:rPr>
          <w:rFonts w:ascii="Times New Roman" w:hAnsi="Times New Roman" w:cs="Times New Roman"/>
          <w:sz w:val="24"/>
          <w:szCs w:val="24"/>
        </w:rPr>
        <w:t>Pontefract MB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r w:rsidRPr="00CA3D1A">
        <w:rPr>
          <w:rFonts w:ascii="Times New Roman" w:hAnsi="Times New Roman" w:cs="Times New Roman"/>
          <w:sz w:val="24"/>
          <w:szCs w:val="24"/>
        </w:rPr>
        <w:tab/>
        <w:t xml:space="preserve">4         </w:t>
      </w:r>
      <w:r w:rsidRPr="00CA3D1A">
        <w:rPr>
          <w:rFonts w:ascii="Times New Roman" w:hAnsi="Times New Roman" w:cs="Times New Roman"/>
          <w:sz w:val="24"/>
          <w:szCs w:val="24"/>
        </w:rPr>
        <w:tab/>
        <w:t xml:space="preserve">3                 </w:t>
      </w:r>
      <w:r w:rsidRPr="00CA3D1A">
        <w:rPr>
          <w:rFonts w:ascii="Times New Roman" w:hAnsi="Times New Roman" w:cs="Times New Roman"/>
          <w:sz w:val="24"/>
          <w:szCs w:val="24"/>
        </w:rPr>
        <w:tab/>
        <w:t xml:space="preserve"> 0.48</w:t>
      </w:r>
    </w:p>
    <w:p w:rsidR="005948F7" w:rsidRPr="00CA3D1A" w:rsidRDefault="005948F7" w:rsidP="005948F7">
      <w:pPr>
        <w:pBdr>
          <w:bottom w:val="single" w:sz="12" w:space="1" w:color="auto"/>
        </w:pBdr>
        <w:spacing w:line="240" w:lineRule="auto"/>
        <w:rPr>
          <w:rFonts w:ascii="Times New Roman" w:hAnsi="Times New Roman" w:cs="Times New Roman"/>
          <w:sz w:val="24"/>
          <w:szCs w:val="24"/>
        </w:rPr>
      </w:pPr>
      <w:r w:rsidRPr="00CA3D1A">
        <w:rPr>
          <w:rFonts w:ascii="Times New Roman" w:hAnsi="Times New Roman" w:cs="Times New Roman"/>
          <w:sz w:val="24"/>
          <w:szCs w:val="24"/>
        </w:rPr>
        <w:t>Wakefield MB</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w:t>
      </w:r>
      <w:r w:rsidRPr="00CA3D1A">
        <w:rPr>
          <w:rFonts w:ascii="Times New Roman" w:hAnsi="Times New Roman" w:cs="Times New Roman"/>
          <w:sz w:val="24"/>
          <w:szCs w:val="24"/>
        </w:rPr>
        <w:tab/>
        <w:t xml:space="preserve">5            2                 </w:t>
      </w:r>
      <w:r w:rsidRPr="00CA3D1A">
        <w:rPr>
          <w:rFonts w:ascii="Times New Roman" w:hAnsi="Times New Roman" w:cs="Times New Roman"/>
          <w:sz w:val="24"/>
          <w:szCs w:val="24"/>
        </w:rPr>
        <w:tab/>
        <w:t>0.19</w:t>
      </w:r>
    </w:p>
    <w:p w:rsidR="005948F7" w:rsidRDefault="005948F7" w:rsidP="00C847CE">
      <w:pPr>
        <w:spacing w:line="480" w:lineRule="auto"/>
        <w:rPr>
          <w:rFonts w:ascii="Times New Roman" w:hAnsi="Times New Roman" w:cs="Times New Roman"/>
          <w:sz w:val="24"/>
          <w:szCs w:val="24"/>
        </w:rPr>
      </w:pPr>
    </w:p>
    <w:p w:rsidR="00366AE7" w:rsidRDefault="00366AE7" w:rsidP="00E60C6C">
      <w:pPr>
        <w:spacing w:line="240" w:lineRule="auto"/>
        <w:ind w:left="2160" w:firstLine="720"/>
        <w:rPr>
          <w:rFonts w:ascii="Times New Roman" w:hAnsi="Times New Roman" w:cs="Times New Roman"/>
          <w:b/>
          <w:sz w:val="24"/>
          <w:szCs w:val="24"/>
        </w:rPr>
      </w:pPr>
    </w:p>
    <w:p w:rsidR="001525EC" w:rsidRPr="00071BA8" w:rsidRDefault="005948F7" w:rsidP="00E60C6C">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lastRenderedPageBreak/>
        <w:t>Table 3</w:t>
      </w:r>
      <w:r w:rsidR="001525EC">
        <w:rPr>
          <w:rFonts w:ascii="Times New Roman" w:hAnsi="Times New Roman" w:cs="Times New Roman"/>
          <w:b/>
          <w:sz w:val="24"/>
          <w:szCs w:val="24"/>
        </w:rPr>
        <w:t xml:space="preserve"> </w:t>
      </w:r>
      <w:r w:rsidR="001525EC">
        <w:rPr>
          <w:rStyle w:val="EndnoteReference"/>
          <w:rFonts w:ascii="Times New Roman" w:hAnsi="Times New Roman" w:cs="Times New Roman"/>
          <w:b/>
          <w:sz w:val="24"/>
          <w:szCs w:val="24"/>
        </w:rPr>
        <w:endnoteReference w:id="51"/>
      </w:r>
    </w:p>
    <w:p w:rsidR="001525EC" w:rsidRPr="00CA3D1A" w:rsidRDefault="001525EC" w:rsidP="00E60C6C">
      <w:pPr>
        <w:spacing w:line="240" w:lineRule="auto"/>
        <w:ind w:left="1440" w:firstLine="720"/>
        <w:rPr>
          <w:rFonts w:ascii="Times New Roman" w:hAnsi="Times New Roman" w:cs="Times New Roman"/>
          <w:b/>
          <w:sz w:val="24"/>
          <w:szCs w:val="24"/>
        </w:rPr>
      </w:pPr>
      <w:r w:rsidRPr="00CA3D1A">
        <w:rPr>
          <w:rFonts w:ascii="Times New Roman" w:hAnsi="Times New Roman" w:cs="Times New Roman"/>
          <w:b/>
          <w:sz w:val="24"/>
          <w:szCs w:val="24"/>
        </w:rPr>
        <w:t>Conscientious Objectors</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Arrested</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6,261</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Work of National Importance (Pelham Committee)</w:t>
      </w:r>
      <w:r w:rsidRPr="00CA3D1A">
        <w:rPr>
          <w:rFonts w:ascii="Times New Roman" w:hAnsi="Times New Roman" w:cs="Times New Roman"/>
          <w:sz w:val="24"/>
          <w:szCs w:val="24"/>
        </w:rPr>
        <w:tab/>
      </w:r>
      <w:r w:rsidRPr="00CA3D1A">
        <w:rPr>
          <w:rFonts w:ascii="Times New Roman" w:hAnsi="Times New Roman" w:cs="Times New Roman"/>
          <w:sz w:val="24"/>
          <w:szCs w:val="24"/>
        </w:rPr>
        <w:tab/>
        <w:t>3,964</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Fr</w:t>
      </w:r>
      <w:r>
        <w:rPr>
          <w:rFonts w:ascii="Times New Roman" w:hAnsi="Times New Roman" w:cs="Times New Roman"/>
          <w:sz w:val="24"/>
          <w:szCs w:val="24"/>
        </w:rPr>
        <w:t>iends’ Ambulance Unit (FAU)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1,200</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Working directly with local tribunals</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200</w:t>
      </w:r>
    </w:p>
    <w:p w:rsidR="001525EC" w:rsidRPr="00CA3D1A" w:rsidRDefault="001525EC" w:rsidP="001525EC">
      <w:pPr>
        <w:spacing w:line="240" w:lineRule="auto"/>
        <w:rPr>
          <w:rFonts w:ascii="Times New Roman" w:hAnsi="Times New Roman" w:cs="Times New Roman"/>
          <w:sz w:val="24"/>
          <w:szCs w:val="24"/>
        </w:rPr>
      </w:pPr>
      <w:r>
        <w:rPr>
          <w:rFonts w:ascii="Times New Roman" w:hAnsi="Times New Roman" w:cs="Times New Roman"/>
          <w:sz w:val="24"/>
          <w:szCs w:val="24"/>
        </w:rPr>
        <w:t>Non-Combatant Corps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D1A">
        <w:rPr>
          <w:rFonts w:ascii="Times New Roman" w:hAnsi="Times New Roman" w:cs="Times New Roman"/>
          <w:sz w:val="24"/>
          <w:szCs w:val="24"/>
        </w:rPr>
        <w:t>3,300</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Royal Army Medical Corp</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 xml:space="preserve">   100</w:t>
      </w:r>
    </w:p>
    <w:p w:rsidR="001525EC" w:rsidRPr="00CA3D1A" w:rsidRDefault="001525EC" w:rsidP="001525EC">
      <w:pPr>
        <w:spacing w:line="240" w:lineRule="auto"/>
        <w:rPr>
          <w:rFonts w:ascii="Times New Roman" w:hAnsi="Times New Roman" w:cs="Times New Roman"/>
          <w:sz w:val="24"/>
          <w:szCs w:val="24"/>
        </w:rPr>
      </w:pPr>
      <w:r>
        <w:rPr>
          <w:rFonts w:ascii="Times New Roman" w:hAnsi="Times New Roman" w:cs="Times New Roman"/>
          <w:sz w:val="24"/>
          <w:szCs w:val="24"/>
        </w:rPr>
        <w:t>Evaded the 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A3D1A">
        <w:rPr>
          <w:rFonts w:ascii="Times New Roman" w:hAnsi="Times New Roman" w:cs="Times New Roman"/>
          <w:sz w:val="24"/>
          <w:szCs w:val="24"/>
        </w:rPr>
        <w:t>175</w:t>
      </w:r>
    </w:p>
    <w:p w:rsidR="001525EC" w:rsidRPr="00CA3D1A" w:rsidRDefault="001525EC" w:rsidP="001525EC">
      <w:pPr>
        <w:spacing w:line="240" w:lineRule="auto"/>
        <w:rPr>
          <w:rFonts w:ascii="Times New Roman" w:hAnsi="Times New Roman" w:cs="Times New Roman"/>
          <w:sz w:val="24"/>
          <w:szCs w:val="24"/>
        </w:rPr>
      </w:pPr>
      <w:r w:rsidRPr="00CA3D1A">
        <w:rPr>
          <w:rFonts w:ascii="Times New Roman" w:hAnsi="Times New Roman" w:cs="Times New Roman"/>
          <w:sz w:val="24"/>
          <w:szCs w:val="24"/>
        </w:rPr>
        <w:t>Total</w:t>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r>
      <w:r w:rsidRPr="00CA3D1A">
        <w:rPr>
          <w:rFonts w:ascii="Times New Roman" w:hAnsi="Times New Roman" w:cs="Times New Roman"/>
          <w:sz w:val="24"/>
          <w:szCs w:val="24"/>
        </w:rPr>
        <w:tab/>
        <w:t>16,100</w:t>
      </w:r>
    </w:p>
    <w:p w:rsidR="001525EC" w:rsidRDefault="001525EC" w:rsidP="001525EC">
      <w:pPr>
        <w:spacing w:line="480" w:lineRule="auto"/>
        <w:rPr>
          <w:rFonts w:ascii="Times New Roman" w:hAnsi="Times New Roman" w:cs="Times New Roman"/>
          <w:sz w:val="24"/>
          <w:szCs w:val="24"/>
        </w:rPr>
      </w:pPr>
      <w:r w:rsidRPr="00CA3D1A">
        <w:rPr>
          <w:rFonts w:ascii="Times New Roman" w:hAnsi="Times New Roman" w:cs="Times New Roman"/>
          <w:b/>
          <w:sz w:val="24"/>
          <w:szCs w:val="24"/>
        </w:rPr>
        <w:t xml:space="preserve">John W. Graham, </w:t>
      </w:r>
      <w:r w:rsidRPr="00CA3D1A">
        <w:rPr>
          <w:rFonts w:ascii="Times New Roman" w:hAnsi="Times New Roman" w:cs="Times New Roman"/>
          <w:b/>
          <w:i/>
          <w:sz w:val="24"/>
          <w:szCs w:val="24"/>
        </w:rPr>
        <w:t>Conscription and Conscience: A History 1916-1919</w:t>
      </w:r>
      <w:r w:rsidRPr="00CA3D1A">
        <w:rPr>
          <w:rFonts w:ascii="Times New Roman" w:hAnsi="Times New Roman" w:cs="Times New Roman"/>
          <w:b/>
          <w:sz w:val="24"/>
          <w:szCs w:val="24"/>
        </w:rPr>
        <w:t xml:space="preserve"> (</w:t>
      </w:r>
      <w:r w:rsidR="009A7D0A">
        <w:rPr>
          <w:rFonts w:ascii="Times New Roman" w:hAnsi="Times New Roman" w:cs="Times New Roman"/>
          <w:b/>
          <w:sz w:val="24"/>
          <w:szCs w:val="24"/>
        </w:rPr>
        <w:t xml:space="preserve">London, </w:t>
      </w:r>
      <w:r w:rsidRPr="00CA3D1A">
        <w:rPr>
          <w:rFonts w:ascii="Times New Roman" w:hAnsi="Times New Roman" w:cs="Times New Roman"/>
          <w:b/>
          <w:sz w:val="24"/>
          <w:szCs w:val="24"/>
        </w:rPr>
        <w:t>1922</w:t>
      </w:r>
    </w:p>
    <w:p w:rsidR="001525EC" w:rsidRPr="00B34C95" w:rsidRDefault="00466682" w:rsidP="005948F7">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Ta</w:t>
      </w:r>
      <w:r w:rsidR="00366AE7">
        <w:rPr>
          <w:rFonts w:ascii="Times New Roman" w:hAnsi="Times New Roman" w:cs="Times New Roman"/>
          <w:b/>
          <w:sz w:val="24"/>
          <w:szCs w:val="24"/>
        </w:rPr>
        <w:t xml:space="preserve">ble 4 </w:t>
      </w:r>
      <w:r w:rsidR="001525EC">
        <w:rPr>
          <w:rStyle w:val="EndnoteReference"/>
          <w:rFonts w:ascii="Times New Roman" w:hAnsi="Times New Roman" w:cs="Times New Roman"/>
          <w:b/>
          <w:sz w:val="24"/>
          <w:szCs w:val="24"/>
        </w:rPr>
        <w:endnoteReference w:id="52"/>
      </w:r>
    </w:p>
    <w:p w:rsidR="001525EC" w:rsidRDefault="001525EC" w:rsidP="00E60C6C">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Huddersfield CO</w:t>
      </w:r>
      <w:r w:rsidRPr="00CA3D1A">
        <w:rPr>
          <w:rFonts w:ascii="Times New Roman" w:hAnsi="Times New Roman" w:cs="Times New Roman"/>
          <w:b/>
          <w:sz w:val="24"/>
          <w:szCs w:val="24"/>
        </w:rPr>
        <w:t xml:space="preserve">s by Motivation </w:t>
      </w:r>
    </w:p>
    <w:p w:rsidR="001525EC" w:rsidRPr="00CA3D1A" w:rsidRDefault="001525EC" w:rsidP="001525EC">
      <w:pPr>
        <w:spacing w:line="240" w:lineRule="auto"/>
        <w:ind w:left="2160" w:firstLine="720"/>
        <w:rPr>
          <w:rFonts w:ascii="Times New Roman" w:hAnsi="Times New Roman" w:cs="Times New Roman"/>
          <w:b/>
          <w:sz w:val="24"/>
          <w:szCs w:val="24"/>
        </w:rPr>
      </w:pPr>
    </w:p>
    <w:p w:rsidR="001525EC" w:rsidRPr="009B3B11" w:rsidRDefault="001525EC" w:rsidP="001525EC">
      <w:pPr>
        <w:spacing w:line="240" w:lineRule="auto"/>
        <w:rPr>
          <w:rFonts w:ascii="Times New Roman" w:hAnsi="Times New Roman" w:cs="Times New Roman"/>
          <w:sz w:val="24"/>
          <w:szCs w:val="24"/>
        </w:rPr>
      </w:pPr>
      <w:r w:rsidRPr="009B3B11">
        <w:rPr>
          <w:rFonts w:ascii="Times New Roman" w:hAnsi="Times New Roman" w:cs="Times New Roman"/>
          <w:sz w:val="24"/>
          <w:szCs w:val="24"/>
        </w:rPr>
        <w:t>Socialists</w:t>
      </w:r>
      <w:r w:rsidRPr="009B3B11">
        <w:rPr>
          <w:rFonts w:ascii="Times New Roman" w:hAnsi="Times New Roman" w:cs="Times New Roman"/>
          <w:sz w:val="24"/>
          <w:szCs w:val="24"/>
        </w:rPr>
        <w:tab/>
      </w:r>
      <w:r w:rsidRPr="009B3B11">
        <w:rPr>
          <w:rFonts w:ascii="Times New Roman" w:hAnsi="Times New Roman" w:cs="Times New Roman"/>
          <w:sz w:val="24"/>
          <w:szCs w:val="24"/>
        </w:rPr>
        <w:tab/>
        <w:t xml:space="preserve">45         15 BSP, 1 Fabian Socialist, 7 ILP, 7 SSS (Socialist Sunday </w:t>
      </w:r>
      <w:proofErr w:type="gramStart"/>
      <w:r w:rsidRPr="009B3B11">
        <w:rPr>
          <w:rFonts w:ascii="Times New Roman" w:hAnsi="Times New Roman" w:cs="Times New Roman"/>
          <w:sz w:val="24"/>
          <w:szCs w:val="24"/>
        </w:rPr>
        <w:t>School</w:t>
      </w:r>
      <w:proofErr w:type="gramEnd"/>
      <w:r w:rsidRPr="009B3B11">
        <w:rPr>
          <w:rFonts w:ascii="Times New Roman" w:hAnsi="Times New Roman" w:cs="Times New Roman"/>
          <w:sz w:val="24"/>
          <w:szCs w:val="24"/>
        </w:rPr>
        <w:t xml:space="preserve">) and </w:t>
      </w:r>
    </w:p>
    <w:p w:rsidR="001525EC" w:rsidRPr="009B3B11" w:rsidRDefault="001525EC" w:rsidP="001525EC">
      <w:pPr>
        <w:spacing w:line="240" w:lineRule="auto"/>
        <w:rPr>
          <w:rFonts w:ascii="Times New Roman" w:hAnsi="Times New Roman" w:cs="Times New Roman"/>
          <w:sz w:val="24"/>
          <w:szCs w:val="24"/>
        </w:rPr>
      </w:pPr>
      <w:r w:rsidRPr="009B3B11">
        <w:rPr>
          <w:rFonts w:ascii="Times New Roman" w:hAnsi="Times New Roman" w:cs="Times New Roman"/>
          <w:sz w:val="24"/>
          <w:szCs w:val="24"/>
        </w:rPr>
        <w:tab/>
      </w:r>
      <w:r w:rsidRPr="009B3B11">
        <w:rPr>
          <w:rFonts w:ascii="Times New Roman" w:hAnsi="Times New Roman" w:cs="Times New Roman"/>
          <w:sz w:val="24"/>
          <w:szCs w:val="24"/>
        </w:rPr>
        <w:tab/>
      </w:r>
      <w:r w:rsidRPr="009B3B11">
        <w:rPr>
          <w:rFonts w:ascii="Times New Roman" w:hAnsi="Times New Roman" w:cs="Times New Roman"/>
          <w:sz w:val="24"/>
          <w:szCs w:val="24"/>
        </w:rPr>
        <w:tab/>
      </w:r>
      <w:r w:rsidRPr="009B3B11">
        <w:rPr>
          <w:rFonts w:ascii="Times New Roman" w:hAnsi="Times New Roman" w:cs="Times New Roman"/>
          <w:sz w:val="24"/>
          <w:szCs w:val="24"/>
        </w:rPr>
        <w:tab/>
        <w:t>15 ‘Socialists’</w:t>
      </w:r>
    </w:p>
    <w:p w:rsidR="001525EC" w:rsidRPr="009B3B11" w:rsidRDefault="001525EC" w:rsidP="001525EC">
      <w:pPr>
        <w:spacing w:line="240" w:lineRule="auto"/>
        <w:ind w:left="2160" w:hanging="2160"/>
        <w:rPr>
          <w:rFonts w:ascii="Times New Roman" w:hAnsi="Times New Roman" w:cs="Times New Roman"/>
          <w:sz w:val="24"/>
          <w:szCs w:val="24"/>
        </w:rPr>
      </w:pPr>
      <w:r w:rsidRPr="009B3B11">
        <w:rPr>
          <w:rFonts w:ascii="Times New Roman" w:hAnsi="Times New Roman" w:cs="Times New Roman"/>
          <w:sz w:val="24"/>
          <w:szCs w:val="24"/>
        </w:rPr>
        <w:t>Religious</w:t>
      </w:r>
      <w:r w:rsidRPr="009B3B11">
        <w:rPr>
          <w:rFonts w:ascii="Times New Roman" w:hAnsi="Times New Roman" w:cs="Times New Roman"/>
          <w:sz w:val="24"/>
          <w:szCs w:val="24"/>
        </w:rPr>
        <w:tab/>
        <w:t>44</w:t>
      </w:r>
      <w:r w:rsidRPr="009B3B11">
        <w:rPr>
          <w:rFonts w:ascii="Times New Roman" w:hAnsi="Times New Roman" w:cs="Times New Roman"/>
          <w:sz w:val="24"/>
          <w:szCs w:val="24"/>
        </w:rPr>
        <w:tab/>
        <w:t xml:space="preserve">1 Anglican, 18 </w:t>
      </w:r>
      <w:proofErr w:type="spellStart"/>
      <w:r w:rsidRPr="009B3B11">
        <w:rPr>
          <w:rFonts w:ascii="Times New Roman" w:hAnsi="Times New Roman" w:cs="Times New Roman"/>
          <w:sz w:val="24"/>
          <w:szCs w:val="24"/>
        </w:rPr>
        <w:t>Christadelphian</w:t>
      </w:r>
      <w:proofErr w:type="spellEnd"/>
      <w:r w:rsidRPr="009B3B11">
        <w:rPr>
          <w:rFonts w:ascii="Times New Roman" w:hAnsi="Times New Roman" w:cs="Times New Roman"/>
          <w:sz w:val="24"/>
          <w:szCs w:val="24"/>
        </w:rPr>
        <w:t xml:space="preserve">, 1 Congregationalist, </w:t>
      </w:r>
    </w:p>
    <w:p w:rsidR="001525EC" w:rsidRPr="009B3B11" w:rsidRDefault="001525EC" w:rsidP="001525EC">
      <w:pPr>
        <w:spacing w:line="240" w:lineRule="auto"/>
        <w:ind w:left="2880"/>
        <w:rPr>
          <w:rFonts w:ascii="Times New Roman" w:hAnsi="Times New Roman" w:cs="Times New Roman"/>
          <w:sz w:val="24"/>
          <w:szCs w:val="24"/>
        </w:rPr>
      </w:pPr>
      <w:r w:rsidRPr="009B3B11">
        <w:rPr>
          <w:rFonts w:ascii="Times New Roman" w:hAnsi="Times New Roman" w:cs="Times New Roman"/>
          <w:sz w:val="24"/>
          <w:szCs w:val="24"/>
        </w:rPr>
        <w:t>1 Methodist 1 Primitive Methodist, 13 Quaker, 3 Wesleyan, 2 Roman Catholics    2 ‘Religious’</w:t>
      </w:r>
    </w:p>
    <w:p w:rsidR="001525EC" w:rsidRPr="009B3B11" w:rsidRDefault="001525EC" w:rsidP="001525EC">
      <w:pPr>
        <w:spacing w:line="240" w:lineRule="auto"/>
        <w:ind w:left="1440" w:hanging="1440"/>
        <w:rPr>
          <w:rFonts w:ascii="Times New Roman" w:hAnsi="Times New Roman" w:cs="Times New Roman"/>
          <w:sz w:val="24"/>
          <w:szCs w:val="24"/>
        </w:rPr>
      </w:pPr>
      <w:r w:rsidRPr="009B3B11">
        <w:rPr>
          <w:rFonts w:ascii="Times New Roman" w:hAnsi="Times New Roman" w:cs="Times New Roman"/>
          <w:sz w:val="24"/>
          <w:szCs w:val="24"/>
        </w:rPr>
        <w:t>Other</w:t>
      </w:r>
      <w:r w:rsidRPr="009B3B11">
        <w:rPr>
          <w:rFonts w:ascii="Times New Roman" w:hAnsi="Times New Roman" w:cs="Times New Roman"/>
          <w:sz w:val="24"/>
          <w:szCs w:val="24"/>
        </w:rPr>
        <w:tab/>
      </w:r>
      <w:r w:rsidRPr="009B3B11">
        <w:rPr>
          <w:rFonts w:ascii="Times New Roman" w:hAnsi="Times New Roman" w:cs="Times New Roman"/>
          <w:sz w:val="24"/>
          <w:szCs w:val="24"/>
        </w:rPr>
        <w:tab/>
        <w:t>10</w:t>
      </w:r>
      <w:r w:rsidRPr="009B3B11">
        <w:rPr>
          <w:rFonts w:ascii="Times New Roman" w:hAnsi="Times New Roman" w:cs="Times New Roman"/>
          <w:sz w:val="24"/>
          <w:szCs w:val="24"/>
        </w:rPr>
        <w:tab/>
        <w:t xml:space="preserve">1 Fellowship of Reconciliation, 7 No-Conscription </w:t>
      </w:r>
    </w:p>
    <w:p w:rsidR="001525EC" w:rsidRPr="009B3B11" w:rsidRDefault="001525EC" w:rsidP="001525EC">
      <w:pPr>
        <w:spacing w:line="240" w:lineRule="auto"/>
        <w:ind w:left="2160" w:firstLine="720"/>
        <w:rPr>
          <w:rFonts w:ascii="Times New Roman" w:hAnsi="Times New Roman" w:cs="Times New Roman"/>
          <w:sz w:val="24"/>
          <w:szCs w:val="24"/>
        </w:rPr>
      </w:pPr>
      <w:r w:rsidRPr="009B3B11">
        <w:rPr>
          <w:rFonts w:ascii="Times New Roman" w:hAnsi="Times New Roman" w:cs="Times New Roman"/>
          <w:sz w:val="24"/>
          <w:szCs w:val="24"/>
        </w:rPr>
        <w:t xml:space="preserve">Fellowship, </w:t>
      </w:r>
      <w:proofErr w:type="gramStart"/>
      <w:r w:rsidRPr="009B3B11">
        <w:rPr>
          <w:rFonts w:ascii="Times New Roman" w:hAnsi="Times New Roman" w:cs="Times New Roman"/>
          <w:sz w:val="24"/>
          <w:szCs w:val="24"/>
        </w:rPr>
        <w:t>2  Union</w:t>
      </w:r>
      <w:proofErr w:type="gramEnd"/>
      <w:r w:rsidRPr="009B3B11">
        <w:rPr>
          <w:rFonts w:ascii="Times New Roman" w:hAnsi="Times New Roman" w:cs="Times New Roman"/>
          <w:sz w:val="24"/>
          <w:szCs w:val="24"/>
        </w:rPr>
        <w:t xml:space="preserve"> of Democratic Control , 1 Moral and</w:t>
      </w:r>
    </w:p>
    <w:p w:rsidR="001525EC" w:rsidRPr="009B3B11" w:rsidRDefault="001525EC" w:rsidP="001525EC">
      <w:pPr>
        <w:spacing w:line="240" w:lineRule="auto"/>
        <w:ind w:left="2880"/>
        <w:rPr>
          <w:rFonts w:ascii="Times New Roman" w:hAnsi="Times New Roman" w:cs="Times New Roman"/>
          <w:sz w:val="24"/>
          <w:szCs w:val="24"/>
        </w:rPr>
      </w:pPr>
      <w:r w:rsidRPr="009B3B11">
        <w:rPr>
          <w:rFonts w:ascii="Times New Roman" w:hAnsi="Times New Roman" w:cs="Times New Roman"/>
          <w:sz w:val="24"/>
          <w:szCs w:val="24"/>
        </w:rPr>
        <w:t xml:space="preserve"> Ethical</w:t>
      </w:r>
    </w:p>
    <w:p w:rsidR="001525EC" w:rsidRPr="009B3B11" w:rsidRDefault="001525EC" w:rsidP="001525EC">
      <w:pPr>
        <w:spacing w:line="240" w:lineRule="auto"/>
        <w:rPr>
          <w:rFonts w:ascii="Times New Roman" w:hAnsi="Times New Roman" w:cs="Times New Roman"/>
          <w:sz w:val="24"/>
          <w:szCs w:val="24"/>
        </w:rPr>
      </w:pPr>
      <w:r w:rsidRPr="009B3B11">
        <w:rPr>
          <w:rFonts w:ascii="Times New Roman" w:hAnsi="Times New Roman" w:cs="Times New Roman"/>
          <w:sz w:val="24"/>
          <w:szCs w:val="24"/>
        </w:rPr>
        <w:t>Not known</w:t>
      </w:r>
      <w:r w:rsidRPr="009B3B11">
        <w:rPr>
          <w:rFonts w:ascii="Times New Roman" w:hAnsi="Times New Roman" w:cs="Times New Roman"/>
          <w:sz w:val="24"/>
          <w:szCs w:val="24"/>
        </w:rPr>
        <w:tab/>
      </w:r>
      <w:r w:rsidRPr="009B3B11">
        <w:rPr>
          <w:rFonts w:ascii="Times New Roman" w:hAnsi="Times New Roman" w:cs="Times New Roman"/>
          <w:sz w:val="24"/>
          <w:szCs w:val="24"/>
        </w:rPr>
        <w:tab/>
        <w:t>18</w:t>
      </w:r>
    </w:p>
    <w:p w:rsidR="001525EC" w:rsidRDefault="001525EC" w:rsidP="001525EC">
      <w:pPr>
        <w:spacing w:line="240" w:lineRule="auto"/>
        <w:rPr>
          <w:rFonts w:ascii="Times New Roman" w:hAnsi="Times New Roman" w:cs="Times New Roman"/>
          <w:sz w:val="24"/>
          <w:szCs w:val="24"/>
        </w:rPr>
      </w:pPr>
      <w:r w:rsidRPr="009B3B11">
        <w:rPr>
          <w:rFonts w:ascii="Times New Roman" w:hAnsi="Times New Roman" w:cs="Times New Roman"/>
          <w:sz w:val="24"/>
          <w:szCs w:val="24"/>
        </w:rPr>
        <w:t>TOTAL</w:t>
      </w:r>
      <w:r w:rsidRPr="009B3B11">
        <w:rPr>
          <w:rFonts w:ascii="Times New Roman" w:hAnsi="Times New Roman" w:cs="Times New Roman"/>
          <w:sz w:val="24"/>
          <w:szCs w:val="24"/>
        </w:rPr>
        <w:tab/>
      </w:r>
      <w:r w:rsidRPr="009B3B11">
        <w:rPr>
          <w:rFonts w:ascii="Times New Roman" w:hAnsi="Times New Roman" w:cs="Times New Roman"/>
          <w:sz w:val="24"/>
          <w:szCs w:val="24"/>
        </w:rPr>
        <w:tab/>
      </w:r>
      <w:r w:rsidRPr="009B3B11">
        <w:rPr>
          <w:rFonts w:ascii="Times New Roman" w:hAnsi="Times New Roman" w:cs="Times New Roman"/>
          <w:sz w:val="24"/>
          <w:szCs w:val="24"/>
        </w:rPr>
        <w:tab/>
        <w:t>117</w:t>
      </w:r>
      <w:r w:rsidRPr="009B3B11">
        <w:rPr>
          <w:rFonts w:ascii="Times New Roman" w:hAnsi="Times New Roman" w:cs="Times New Roman"/>
          <w:sz w:val="24"/>
          <w:szCs w:val="24"/>
        </w:rPr>
        <w:tab/>
      </w:r>
    </w:p>
    <w:p w:rsidR="001525EC" w:rsidRPr="001525EC" w:rsidRDefault="001525EC" w:rsidP="001525EC">
      <w:pPr>
        <w:spacing w:line="240" w:lineRule="auto"/>
        <w:rPr>
          <w:rFonts w:ascii="Times New Roman" w:hAnsi="Times New Roman" w:cs="Times New Roman"/>
          <w:sz w:val="24"/>
          <w:szCs w:val="24"/>
        </w:rPr>
      </w:pPr>
    </w:p>
    <w:p w:rsidR="001D5D46" w:rsidRDefault="00B34C95" w:rsidP="005431B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Conclusion </w:t>
      </w:r>
    </w:p>
    <w:p w:rsidR="001525EC" w:rsidRDefault="00B3097B" w:rsidP="009B3B11">
      <w:pPr>
        <w:spacing w:line="480" w:lineRule="auto"/>
        <w:rPr>
          <w:rFonts w:ascii="Times New Roman" w:hAnsi="Times New Roman" w:cs="Times New Roman"/>
          <w:sz w:val="24"/>
          <w:szCs w:val="24"/>
        </w:rPr>
      </w:pPr>
      <w:r>
        <w:rPr>
          <w:rFonts w:ascii="Times New Roman" w:hAnsi="Times New Roman" w:cs="Times New Roman"/>
          <w:sz w:val="24"/>
          <w:szCs w:val="24"/>
        </w:rPr>
        <w:t xml:space="preserve">War changed </w:t>
      </w:r>
      <w:r w:rsidR="00E60C6C">
        <w:rPr>
          <w:rFonts w:ascii="Times New Roman" w:hAnsi="Times New Roman" w:cs="Times New Roman"/>
          <w:sz w:val="24"/>
          <w:szCs w:val="24"/>
        </w:rPr>
        <w:t>progressive politics in Britain and may have contributed to the subsequent decline of the Liberal Party.</w:t>
      </w:r>
      <w:r>
        <w:rPr>
          <w:rFonts w:ascii="Times New Roman" w:hAnsi="Times New Roman" w:cs="Times New Roman"/>
          <w:sz w:val="24"/>
          <w:szCs w:val="24"/>
        </w:rPr>
        <w:t xml:space="preserve"> However, </w:t>
      </w:r>
      <w:r w:rsidR="00E60C6C">
        <w:rPr>
          <w:rFonts w:ascii="Times New Roman" w:hAnsi="Times New Roman" w:cs="Times New Roman"/>
          <w:sz w:val="24"/>
          <w:szCs w:val="24"/>
        </w:rPr>
        <w:t>Labour was just as divided as the Liberals</w:t>
      </w:r>
      <w:r w:rsidR="001525EC">
        <w:rPr>
          <w:rFonts w:ascii="Times New Roman" w:hAnsi="Times New Roman" w:cs="Times New Roman"/>
          <w:sz w:val="24"/>
          <w:szCs w:val="24"/>
        </w:rPr>
        <w:t xml:space="preserve"> on the issue </w:t>
      </w:r>
      <w:r w:rsidR="001525EC">
        <w:rPr>
          <w:rFonts w:ascii="Times New Roman" w:hAnsi="Times New Roman" w:cs="Times New Roman"/>
          <w:sz w:val="24"/>
          <w:szCs w:val="24"/>
        </w:rPr>
        <w:lastRenderedPageBreak/>
        <w:t>of w</w:t>
      </w:r>
      <w:r w:rsidR="00E60C6C">
        <w:rPr>
          <w:rFonts w:ascii="Times New Roman" w:hAnsi="Times New Roman" w:cs="Times New Roman"/>
          <w:sz w:val="24"/>
          <w:szCs w:val="24"/>
        </w:rPr>
        <w:t>ar</w:t>
      </w:r>
      <w:r w:rsidR="00DA3C02">
        <w:rPr>
          <w:rFonts w:ascii="Times New Roman" w:hAnsi="Times New Roman" w:cs="Times New Roman"/>
          <w:sz w:val="24"/>
          <w:szCs w:val="24"/>
        </w:rPr>
        <w:t>,</w:t>
      </w:r>
      <w:r w:rsidR="00E60C6C">
        <w:rPr>
          <w:rFonts w:ascii="Times New Roman" w:hAnsi="Times New Roman" w:cs="Times New Roman"/>
          <w:sz w:val="24"/>
          <w:szCs w:val="24"/>
        </w:rPr>
        <w:t xml:space="preserve"> </w:t>
      </w:r>
      <w:r w:rsidR="001525EC">
        <w:rPr>
          <w:rFonts w:ascii="Times New Roman" w:hAnsi="Times New Roman" w:cs="Times New Roman"/>
          <w:sz w:val="24"/>
          <w:szCs w:val="24"/>
        </w:rPr>
        <w:t>even though there were exceptional areas, such as Huddersfiel</w:t>
      </w:r>
      <w:r w:rsidR="00E60C6C">
        <w:rPr>
          <w:rFonts w:ascii="Times New Roman" w:hAnsi="Times New Roman" w:cs="Times New Roman"/>
          <w:sz w:val="24"/>
          <w:szCs w:val="24"/>
        </w:rPr>
        <w:t>d, where there may have been a ‘</w:t>
      </w:r>
      <w:r w:rsidR="00303139">
        <w:rPr>
          <w:rFonts w:ascii="Times New Roman" w:hAnsi="Times New Roman" w:cs="Times New Roman"/>
          <w:sz w:val="24"/>
          <w:szCs w:val="24"/>
        </w:rPr>
        <w:t>community of conscience’ generally opposing war</w:t>
      </w:r>
      <w:r w:rsidR="001525EC">
        <w:rPr>
          <w:rFonts w:ascii="Times New Roman" w:hAnsi="Times New Roman" w:cs="Times New Roman"/>
          <w:sz w:val="24"/>
          <w:szCs w:val="24"/>
        </w:rPr>
        <w:t xml:space="preserve"> </w:t>
      </w:r>
      <w:r>
        <w:rPr>
          <w:rFonts w:ascii="Times New Roman" w:hAnsi="Times New Roman" w:cs="Times New Roman"/>
          <w:sz w:val="24"/>
          <w:szCs w:val="24"/>
        </w:rPr>
        <w:t xml:space="preserve">What kept the Labour </w:t>
      </w:r>
      <w:r w:rsidR="001525EC">
        <w:rPr>
          <w:rFonts w:ascii="Times New Roman" w:hAnsi="Times New Roman" w:cs="Times New Roman"/>
          <w:sz w:val="24"/>
          <w:szCs w:val="24"/>
        </w:rPr>
        <w:t>movement united</w:t>
      </w:r>
      <w:r>
        <w:rPr>
          <w:rFonts w:ascii="Times New Roman" w:hAnsi="Times New Roman" w:cs="Times New Roman"/>
          <w:sz w:val="24"/>
          <w:szCs w:val="24"/>
        </w:rPr>
        <w:t xml:space="preserve"> was that the majority of the Labour movement, even the members of the ILP</w:t>
      </w:r>
      <w:r w:rsidR="00E60C6C">
        <w:rPr>
          <w:rFonts w:ascii="Times New Roman" w:hAnsi="Times New Roman" w:cs="Times New Roman"/>
          <w:sz w:val="24"/>
          <w:szCs w:val="24"/>
        </w:rPr>
        <w:t xml:space="preserve"> and the Bradford ILP</w:t>
      </w:r>
      <w:r>
        <w:rPr>
          <w:rFonts w:ascii="Times New Roman" w:hAnsi="Times New Roman" w:cs="Times New Roman"/>
          <w:sz w:val="24"/>
          <w:szCs w:val="24"/>
        </w:rPr>
        <w:t xml:space="preserve">, were pro-war and patriotic. Although the introduction of conscription in January 1916 changed attitudes towards war it </w:t>
      </w:r>
      <w:r w:rsidR="00860263">
        <w:rPr>
          <w:rFonts w:ascii="Times New Roman" w:hAnsi="Times New Roman" w:cs="Times New Roman"/>
          <w:sz w:val="24"/>
          <w:szCs w:val="24"/>
        </w:rPr>
        <w:t>did so</w:t>
      </w:r>
      <w:r>
        <w:rPr>
          <w:rFonts w:ascii="Times New Roman" w:hAnsi="Times New Roman" w:cs="Times New Roman"/>
          <w:sz w:val="24"/>
          <w:szCs w:val="24"/>
        </w:rPr>
        <w:t xml:space="preserve"> more along the lines of the UDC demand for a negotiated peace and the various strands of labour opinion were bound together by the War Emergency: Workers’ National Co</w:t>
      </w:r>
      <w:r w:rsidR="008A1585">
        <w:rPr>
          <w:rFonts w:ascii="Times New Roman" w:hAnsi="Times New Roman" w:cs="Times New Roman"/>
          <w:sz w:val="24"/>
          <w:szCs w:val="24"/>
        </w:rPr>
        <w:t>mmittee which uni</w:t>
      </w:r>
      <w:r>
        <w:rPr>
          <w:rFonts w:ascii="Times New Roman" w:hAnsi="Times New Roman" w:cs="Times New Roman"/>
          <w:sz w:val="24"/>
          <w:szCs w:val="24"/>
        </w:rPr>
        <w:t>fied them further through fighting to improve the conditions of working people by attacking profiteering, encouragin</w:t>
      </w:r>
      <w:r w:rsidR="00860263">
        <w:rPr>
          <w:rFonts w:ascii="Times New Roman" w:hAnsi="Times New Roman" w:cs="Times New Roman"/>
          <w:sz w:val="24"/>
          <w:szCs w:val="24"/>
        </w:rPr>
        <w:t>g the ‘conscription of riches ‘</w:t>
      </w:r>
      <w:r>
        <w:rPr>
          <w:rFonts w:ascii="Times New Roman" w:hAnsi="Times New Roman" w:cs="Times New Roman"/>
          <w:sz w:val="24"/>
          <w:szCs w:val="24"/>
        </w:rPr>
        <w:t xml:space="preserve">campaign </w:t>
      </w:r>
      <w:r w:rsidRPr="00A05F28">
        <w:rPr>
          <w:rFonts w:ascii="Times New Roman" w:hAnsi="Times New Roman" w:cs="Times New Roman"/>
          <w:i/>
          <w:sz w:val="24"/>
          <w:szCs w:val="24"/>
        </w:rPr>
        <w:t>en route</w:t>
      </w:r>
      <w:r>
        <w:rPr>
          <w:rFonts w:ascii="Times New Roman" w:hAnsi="Times New Roman" w:cs="Times New Roman"/>
          <w:b/>
          <w:sz w:val="24"/>
          <w:szCs w:val="24"/>
        </w:rPr>
        <w:t xml:space="preserve"> </w:t>
      </w:r>
      <w:r>
        <w:rPr>
          <w:rFonts w:ascii="Times New Roman" w:hAnsi="Times New Roman" w:cs="Times New Roman"/>
          <w:sz w:val="24"/>
          <w:szCs w:val="24"/>
        </w:rPr>
        <w:t xml:space="preserve">to forming a vague policy on public ownership. The divided Labour movement was </w:t>
      </w:r>
      <w:r w:rsidR="00303139">
        <w:rPr>
          <w:rFonts w:ascii="Times New Roman" w:hAnsi="Times New Roman" w:cs="Times New Roman"/>
          <w:sz w:val="24"/>
          <w:szCs w:val="24"/>
        </w:rPr>
        <w:t xml:space="preserve">thus </w:t>
      </w:r>
      <w:r>
        <w:rPr>
          <w:rFonts w:ascii="Times New Roman" w:hAnsi="Times New Roman" w:cs="Times New Roman"/>
          <w:sz w:val="24"/>
          <w:szCs w:val="24"/>
        </w:rPr>
        <w:t xml:space="preserve">more </w:t>
      </w:r>
      <w:r w:rsidR="00303139">
        <w:rPr>
          <w:rFonts w:ascii="Times New Roman" w:hAnsi="Times New Roman" w:cs="Times New Roman"/>
          <w:sz w:val="24"/>
          <w:szCs w:val="24"/>
        </w:rPr>
        <w:t>fortunate</w:t>
      </w:r>
      <w:r>
        <w:rPr>
          <w:rFonts w:ascii="Times New Roman" w:hAnsi="Times New Roman" w:cs="Times New Roman"/>
          <w:sz w:val="24"/>
          <w:szCs w:val="24"/>
        </w:rPr>
        <w:t xml:space="preserve"> than the divided Liberal Party</w:t>
      </w:r>
      <w:r w:rsidR="00303139">
        <w:rPr>
          <w:rFonts w:ascii="Times New Roman" w:hAnsi="Times New Roman" w:cs="Times New Roman"/>
          <w:sz w:val="24"/>
          <w:szCs w:val="24"/>
        </w:rPr>
        <w:t xml:space="preserve"> as a result of the war and</w:t>
      </w:r>
      <w:r>
        <w:rPr>
          <w:rFonts w:ascii="Times New Roman" w:hAnsi="Times New Roman" w:cs="Times New Roman"/>
          <w:sz w:val="24"/>
          <w:szCs w:val="24"/>
        </w:rPr>
        <w:t xml:space="preserve"> enhanced its position in the progressive politics of Britain during the inter-war years.</w:t>
      </w:r>
      <w:r w:rsidR="00860263">
        <w:rPr>
          <w:rFonts w:ascii="Times New Roman" w:hAnsi="Times New Roman" w:cs="Times New Roman"/>
          <w:sz w:val="24"/>
          <w:szCs w:val="24"/>
        </w:rPr>
        <w:t xml:space="preserve"> </w:t>
      </w:r>
      <w:r w:rsidR="00DA3C02">
        <w:rPr>
          <w:rFonts w:ascii="Times New Roman" w:hAnsi="Times New Roman" w:cs="Times New Roman"/>
          <w:sz w:val="24"/>
          <w:szCs w:val="24"/>
        </w:rPr>
        <w:t>However, t</w:t>
      </w:r>
      <w:r w:rsidR="00860263">
        <w:rPr>
          <w:rFonts w:ascii="Times New Roman" w:hAnsi="Times New Roman" w:cs="Times New Roman"/>
          <w:sz w:val="24"/>
          <w:szCs w:val="24"/>
        </w:rPr>
        <w:t xml:space="preserve">he successful outcome for Labour was often achieved at the cost of great personal anguish as the Rev. Roberts, a leading Bradford Labour activist, found when he changed his position from taking up the ‘Fiery Cross’ against militarism at the beginning of 1914 to one, shortly after the outbreak of war, of it being ‘Better to die than to be </w:t>
      </w:r>
      <w:proofErr w:type="spellStart"/>
      <w:r w:rsidR="00860263">
        <w:rPr>
          <w:rFonts w:ascii="Times New Roman" w:hAnsi="Times New Roman" w:cs="Times New Roman"/>
          <w:sz w:val="24"/>
          <w:szCs w:val="24"/>
        </w:rPr>
        <w:t>Prussianised</w:t>
      </w:r>
      <w:proofErr w:type="spellEnd"/>
      <w:r w:rsidR="00860263">
        <w:rPr>
          <w:rFonts w:ascii="Times New Roman" w:hAnsi="Times New Roman" w:cs="Times New Roman"/>
          <w:sz w:val="24"/>
          <w:szCs w:val="24"/>
        </w:rPr>
        <w:t>’ or under the ‘Prussian jackboot’. Attitudes towards war, in the Labour movement and Britain as a whole were refracted through religion, gender, racial, and social institutions</w:t>
      </w:r>
      <w:r w:rsidR="00DA3C02">
        <w:rPr>
          <w:rFonts w:ascii="Times New Roman" w:hAnsi="Times New Roman" w:cs="Times New Roman"/>
          <w:sz w:val="24"/>
          <w:szCs w:val="24"/>
        </w:rPr>
        <w:t xml:space="preserve"> and far more complex than</w:t>
      </w:r>
      <w:r w:rsidR="00860263">
        <w:rPr>
          <w:rFonts w:ascii="Times New Roman" w:hAnsi="Times New Roman" w:cs="Times New Roman"/>
          <w:sz w:val="24"/>
          <w:szCs w:val="24"/>
        </w:rPr>
        <w:t xml:space="preserve"> ones of being pro-war and anti-war.</w:t>
      </w:r>
    </w:p>
    <w:sectPr w:rsidR="001525EC">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03" w:rsidRDefault="00E14503" w:rsidP="00A31985">
      <w:pPr>
        <w:spacing w:after="0" w:line="240" w:lineRule="auto"/>
      </w:pPr>
      <w:r>
        <w:separator/>
      </w:r>
    </w:p>
  </w:endnote>
  <w:endnote w:type="continuationSeparator" w:id="0">
    <w:p w:rsidR="00E14503" w:rsidRDefault="00E14503" w:rsidP="00A31985">
      <w:pPr>
        <w:spacing w:after="0" w:line="240" w:lineRule="auto"/>
      </w:pPr>
      <w:r>
        <w:continuationSeparator/>
      </w:r>
    </w:p>
  </w:endnote>
  <w:endnote w:id="1">
    <w:p w:rsidR="00712EFD" w:rsidRPr="00A31985" w:rsidRDefault="00712EFD" w:rsidP="00A31985">
      <w:pPr>
        <w:pStyle w:val="EndnoteText"/>
      </w:pPr>
      <w:r>
        <w:rPr>
          <w:rStyle w:val="EndnoteReference"/>
        </w:rPr>
        <w:endnoteRef/>
      </w:r>
      <w:r>
        <w:t xml:space="preserve"> Arthur Marwick, </w:t>
      </w:r>
      <w:r>
        <w:rPr>
          <w:i/>
        </w:rPr>
        <w:t xml:space="preserve">Britain in a Century of Total War  </w:t>
      </w:r>
      <w:r>
        <w:t>(London, 1968),</w:t>
      </w:r>
      <w:r>
        <w:rPr>
          <w:i/>
        </w:rPr>
        <w:t xml:space="preserve"> </w:t>
      </w:r>
      <w:r>
        <w:t xml:space="preserve"> p. 84</w:t>
      </w:r>
    </w:p>
  </w:endnote>
  <w:endnote w:id="2">
    <w:p w:rsidR="00712EFD" w:rsidRPr="00A31985" w:rsidRDefault="00712EFD">
      <w:pPr>
        <w:pStyle w:val="EndnoteText"/>
      </w:pPr>
      <w:r>
        <w:rPr>
          <w:rStyle w:val="EndnoteReference"/>
        </w:rPr>
        <w:endnoteRef/>
      </w:r>
      <w:r>
        <w:t xml:space="preserve"> Trevor Wilson, </w:t>
      </w:r>
      <w:r>
        <w:rPr>
          <w:i/>
        </w:rPr>
        <w:t xml:space="preserve">The Decline of the Liberal Party </w:t>
      </w:r>
      <w:r>
        <w:t xml:space="preserve">(London, </w:t>
      </w:r>
      <w:proofErr w:type="gramStart"/>
      <w:r>
        <w:t>1966</w:t>
      </w:r>
      <w:r w:rsidR="00870FD9">
        <w:t xml:space="preserve"> </w:t>
      </w:r>
      <w:r>
        <w:t>)</w:t>
      </w:r>
      <w:proofErr w:type="gramEnd"/>
      <w:r>
        <w:t>, p. 29.</w:t>
      </w:r>
    </w:p>
  </w:endnote>
  <w:endnote w:id="3">
    <w:p w:rsidR="00FE4C17" w:rsidRPr="00FE4C17" w:rsidRDefault="00FE4C17">
      <w:pPr>
        <w:pStyle w:val="EndnoteText"/>
      </w:pPr>
      <w:r>
        <w:rPr>
          <w:rStyle w:val="EndnoteReference"/>
        </w:rPr>
        <w:endnoteRef/>
      </w:r>
      <w:r>
        <w:t xml:space="preserve"> Paul Ward, </w:t>
      </w:r>
      <w:r>
        <w:rPr>
          <w:i/>
        </w:rPr>
        <w:t xml:space="preserve">Red Flag and Union Jack: Englishness, Patriotism and the British </w:t>
      </w:r>
      <w:proofErr w:type="gramStart"/>
      <w:r>
        <w:rPr>
          <w:i/>
        </w:rPr>
        <w:t>Left ,</w:t>
      </w:r>
      <w:proofErr w:type="gramEnd"/>
      <w:r>
        <w:rPr>
          <w:i/>
        </w:rPr>
        <w:t xml:space="preserve"> 1881-1924 </w:t>
      </w:r>
      <w:r>
        <w:t>(Suffolk , 1998)</w:t>
      </w:r>
      <w:r w:rsidR="00A76EA7">
        <w:t>, chapter 7, pp. 119-141.</w:t>
      </w:r>
    </w:p>
  </w:endnote>
  <w:endnote w:id="4">
    <w:p w:rsidR="00712EFD" w:rsidRPr="00A279F3" w:rsidRDefault="00712EFD">
      <w:pPr>
        <w:pStyle w:val="EndnoteText"/>
      </w:pPr>
      <w:r>
        <w:rPr>
          <w:rStyle w:val="EndnoteReference"/>
        </w:rPr>
        <w:endnoteRef/>
      </w:r>
      <w:r>
        <w:t xml:space="preserve"> Robert Blatchford, </w:t>
      </w:r>
      <w:r>
        <w:rPr>
          <w:i/>
        </w:rPr>
        <w:t>General von Sneak: A little study of war</w:t>
      </w:r>
      <w:r>
        <w:t xml:space="preserve"> (London, Hodder &amp; Stoughton, 1918).</w:t>
      </w:r>
    </w:p>
  </w:endnote>
  <w:endnote w:id="5">
    <w:p w:rsidR="00712EFD" w:rsidRPr="001607AB" w:rsidRDefault="00712EFD">
      <w:pPr>
        <w:pStyle w:val="EndnoteText"/>
      </w:pPr>
      <w:r>
        <w:rPr>
          <w:rStyle w:val="EndnoteReference"/>
        </w:rPr>
        <w:endnoteRef/>
      </w:r>
      <w:r>
        <w:t xml:space="preserve"> Martin Crick, </w:t>
      </w:r>
      <w:r>
        <w:rPr>
          <w:i/>
        </w:rPr>
        <w:t xml:space="preserve">The Social Democratic </w:t>
      </w:r>
      <w:proofErr w:type="gramStart"/>
      <w:r>
        <w:rPr>
          <w:i/>
        </w:rPr>
        <w:t xml:space="preserve">Federation </w:t>
      </w:r>
      <w:r>
        <w:t xml:space="preserve"> (</w:t>
      </w:r>
      <w:proofErr w:type="spellStart"/>
      <w:proofErr w:type="gramEnd"/>
      <w:r>
        <w:t>Ryburn</w:t>
      </w:r>
      <w:proofErr w:type="spellEnd"/>
      <w:r>
        <w:t xml:space="preserve">, </w:t>
      </w:r>
      <w:proofErr w:type="spellStart"/>
      <w:r>
        <w:t>Ryburn</w:t>
      </w:r>
      <w:proofErr w:type="spellEnd"/>
      <w:r>
        <w:t xml:space="preserve"> Press?, 199 ), chapter….</w:t>
      </w:r>
    </w:p>
  </w:endnote>
  <w:endnote w:id="6">
    <w:p w:rsidR="00712EFD" w:rsidRPr="000B079F" w:rsidRDefault="00712EFD">
      <w:pPr>
        <w:pStyle w:val="EndnoteText"/>
      </w:pPr>
      <w:r>
        <w:rPr>
          <w:rStyle w:val="EndnoteReference"/>
        </w:rPr>
        <w:endnoteRef/>
      </w:r>
      <w:r>
        <w:t xml:space="preserve"> C. Tsuzuki, </w:t>
      </w:r>
      <w:r>
        <w:rPr>
          <w:i/>
        </w:rPr>
        <w:t xml:space="preserve">Henry </w:t>
      </w:r>
      <w:proofErr w:type="spellStart"/>
      <w:r>
        <w:rPr>
          <w:i/>
        </w:rPr>
        <w:t>Mayers</w:t>
      </w:r>
      <w:proofErr w:type="spellEnd"/>
      <w:r>
        <w:rPr>
          <w:i/>
        </w:rPr>
        <w:t xml:space="preserve"> </w:t>
      </w:r>
      <w:proofErr w:type="gramStart"/>
      <w:r>
        <w:rPr>
          <w:i/>
        </w:rPr>
        <w:t xml:space="preserve">Hyndman </w:t>
      </w:r>
      <w:r>
        <w:t xml:space="preserve"> (</w:t>
      </w:r>
      <w:proofErr w:type="gramEnd"/>
      <w:r>
        <w:t xml:space="preserve"> Oxford, 1961), p. 243.</w:t>
      </w:r>
    </w:p>
  </w:endnote>
  <w:endnote w:id="7">
    <w:p w:rsidR="00712EFD" w:rsidRPr="00C03274" w:rsidRDefault="00712EFD">
      <w:pPr>
        <w:pStyle w:val="EndnoteText"/>
      </w:pPr>
      <w:r>
        <w:rPr>
          <w:rStyle w:val="EndnoteReference"/>
        </w:rPr>
        <w:endnoteRef/>
      </w:r>
      <w:r>
        <w:t xml:space="preserve">  Cyril Pearce, </w:t>
      </w:r>
      <w:r>
        <w:rPr>
          <w:i/>
        </w:rPr>
        <w:t xml:space="preserve">Comrades in Conscience: The story of an English community’s opposition to the Great War </w:t>
      </w:r>
      <w:r>
        <w:t xml:space="preserve">(London, Francis </w:t>
      </w:r>
      <w:proofErr w:type="spellStart"/>
      <w:r>
        <w:t>Boutle</w:t>
      </w:r>
      <w:proofErr w:type="spellEnd"/>
      <w:r>
        <w:t xml:space="preserve">, originally published 2001 but revised and published in 2014, and particularly look at p. 17  on the comments of Wilfrid </w:t>
      </w:r>
      <w:proofErr w:type="spellStart"/>
      <w:r>
        <w:t>Whiteley</w:t>
      </w:r>
      <w:proofErr w:type="spellEnd"/>
      <w:r>
        <w:t>.</w:t>
      </w:r>
      <w:r>
        <w:rPr>
          <w:i/>
        </w:rPr>
        <w:t xml:space="preserve"> </w:t>
      </w:r>
    </w:p>
  </w:endnote>
  <w:endnote w:id="8">
    <w:p w:rsidR="00311C5E" w:rsidRPr="00AF23F2" w:rsidRDefault="00311C5E" w:rsidP="00311C5E">
      <w:pPr>
        <w:pStyle w:val="EndnoteText"/>
      </w:pPr>
      <w:r>
        <w:rPr>
          <w:rStyle w:val="EndnoteReference"/>
        </w:rPr>
        <w:endnoteRef/>
      </w:r>
      <w:r>
        <w:t xml:space="preserve"> J. M. Winter, </w:t>
      </w:r>
      <w:r>
        <w:rPr>
          <w:i/>
        </w:rPr>
        <w:t xml:space="preserve">Socialism and the Challenge of War: Ideas and Politics in Britain, 1912-1918 </w:t>
      </w:r>
      <w:r w:rsidR="004B6406">
        <w:t>(London,</w:t>
      </w:r>
      <w:r>
        <w:t xml:space="preserve"> 1974), particularly chapter 7, ‘Sidney Webb and the war Emergency Committee, pp. 184-233; Ward, </w:t>
      </w:r>
      <w:r>
        <w:rPr>
          <w:i/>
        </w:rPr>
        <w:t>Red Flag and Union Jack</w:t>
      </w:r>
      <w:r>
        <w:t xml:space="preserve">, pp. 119-141; </w:t>
      </w:r>
      <w:proofErr w:type="spellStart"/>
      <w:r>
        <w:t>Royden</w:t>
      </w:r>
      <w:proofErr w:type="spellEnd"/>
      <w:r>
        <w:t xml:space="preserve"> Harrison,’ The War Emergency: Workers National Committee 1914-1920’ in </w:t>
      </w:r>
      <w:proofErr w:type="spellStart"/>
      <w:r>
        <w:t>Asa</w:t>
      </w:r>
      <w:proofErr w:type="spellEnd"/>
      <w:r>
        <w:t xml:space="preserve"> Briggs and John Saville (</w:t>
      </w:r>
      <w:proofErr w:type="spellStart"/>
      <w:r>
        <w:t>eds</w:t>
      </w:r>
      <w:proofErr w:type="spellEnd"/>
      <w:r>
        <w:t xml:space="preserve">) </w:t>
      </w:r>
      <w:r>
        <w:rPr>
          <w:i/>
        </w:rPr>
        <w:t xml:space="preserve">Essays in Labour History 1886-1925 </w:t>
      </w:r>
      <w:r>
        <w:t>(London, 1971), pp. 211-59.</w:t>
      </w:r>
    </w:p>
  </w:endnote>
  <w:endnote w:id="9">
    <w:p w:rsidR="00712EFD" w:rsidRPr="002C1170" w:rsidRDefault="00712EFD">
      <w:pPr>
        <w:pStyle w:val="EndnoteText"/>
      </w:pPr>
      <w:r>
        <w:rPr>
          <w:rStyle w:val="EndnoteReference"/>
        </w:rPr>
        <w:endnoteRef/>
      </w:r>
      <w:r>
        <w:t xml:space="preserve"> </w:t>
      </w:r>
      <w:r>
        <w:rPr>
          <w:i/>
        </w:rPr>
        <w:t>Bradford Pioneer</w:t>
      </w:r>
      <w:r>
        <w:t>, 9 January 1914.</w:t>
      </w:r>
    </w:p>
  </w:endnote>
  <w:endnote w:id="10">
    <w:p w:rsidR="00712EFD" w:rsidRPr="0048245C" w:rsidRDefault="00712EFD">
      <w:pPr>
        <w:pStyle w:val="EndnoteText"/>
      </w:pPr>
      <w:r>
        <w:rPr>
          <w:rStyle w:val="EndnoteReference"/>
        </w:rPr>
        <w:endnoteRef/>
      </w:r>
      <w:r>
        <w:t xml:space="preserve"> G. </w:t>
      </w:r>
      <w:proofErr w:type="spellStart"/>
      <w:r>
        <w:t>Haupt</w:t>
      </w:r>
      <w:proofErr w:type="spellEnd"/>
      <w:r>
        <w:t xml:space="preserve">, </w:t>
      </w:r>
      <w:r>
        <w:rPr>
          <w:i/>
        </w:rPr>
        <w:t>Socialism and the Great War</w:t>
      </w:r>
      <w:r>
        <w:t xml:space="preserve">: </w:t>
      </w:r>
      <w:r>
        <w:rPr>
          <w:i/>
        </w:rPr>
        <w:t xml:space="preserve">The Collapse of the Second International </w:t>
      </w:r>
      <w:r>
        <w:t xml:space="preserve">(London, 1972), particularly chapter 10, pp. 195-215. </w:t>
      </w:r>
    </w:p>
  </w:endnote>
  <w:endnote w:id="11">
    <w:p w:rsidR="00712EFD" w:rsidRPr="00A260E9" w:rsidRDefault="00712EFD">
      <w:pPr>
        <w:pStyle w:val="EndnoteText"/>
      </w:pPr>
      <w:r>
        <w:rPr>
          <w:rStyle w:val="EndnoteReference"/>
        </w:rPr>
        <w:endnoteRef/>
      </w:r>
      <w:r>
        <w:t xml:space="preserve"> </w:t>
      </w:r>
      <w:proofErr w:type="gramStart"/>
      <w:r>
        <w:t xml:space="preserve">Colin Cross, </w:t>
      </w:r>
      <w:r>
        <w:rPr>
          <w:i/>
        </w:rPr>
        <w:t xml:space="preserve">Philip Snowdon </w:t>
      </w:r>
      <w:r>
        <w:t xml:space="preserve">(London, 1966), p, 128; Keith Laybourn, </w:t>
      </w:r>
      <w:r>
        <w:rPr>
          <w:i/>
        </w:rPr>
        <w:t>Philip Snowden; A Biography</w:t>
      </w:r>
      <w:r>
        <w:t xml:space="preserve"> (Aldershot.</w:t>
      </w:r>
      <w:proofErr w:type="gramEnd"/>
      <w:r>
        <w:t xml:space="preserve"> </w:t>
      </w:r>
      <w:proofErr w:type="gramStart"/>
      <w:r>
        <w:t>Gower/Wildwood, 1988).</w:t>
      </w:r>
      <w:proofErr w:type="gramEnd"/>
    </w:p>
  </w:endnote>
  <w:endnote w:id="12">
    <w:p w:rsidR="00712EFD" w:rsidRPr="0000025F" w:rsidRDefault="00712EFD">
      <w:pPr>
        <w:pStyle w:val="EndnoteText"/>
      </w:pPr>
      <w:r>
        <w:rPr>
          <w:rStyle w:val="EndnoteReference"/>
        </w:rPr>
        <w:endnoteRef/>
      </w:r>
      <w:r>
        <w:t xml:space="preserve"> Bradford Trades and Labour Council, </w:t>
      </w:r>
      <w:r>
        <w:rPr>
          <w:i/>
        </w:rPr>
        <w:t>Year Book</w:t>
      </w:r>
      <w:r>
        <w:t xml:space="preserve">, 1912 (Bradford Trades Council, 1913), pp. 47-51, and supplementary information from the </w:t>
      </w:r>
      <w:r>
        <w:rPr>
          <w:i/>
        </w:rPr>
        <w:t xml:space="preserve">Year </w:t>
      </w:r>
      <w:proofErr w:type="gramStart"/>
      <w:r>
        <w:rPr>
          <w:i/>
        </w:rPr>
        <w:t xml:space="preserve">Books </w:t>
      </w:r>
      <w:r>
        <w:t xml:space="preserve"> for</w:t>
      </w:r>
      <w:proofErr w:type="gramEnd"/>
      <w:r>
        <w:t xml:space="preserve"> 1913 (Bradford Trades Council, 1914) and 1914 ( Bradford Trades Council, 1915). </w:t>
      </w:r>
    </w:p>
  </w:endnote>
  <w:endnote w:id="13">
    <w:p w:rsidR="00712EFD" w:rsidRPr="00FA0C9C" w:rsidRDefault="00712EFD" w:rsidP="00EB5380">
      <w:pPr>
        <w:pStyle w:val="EndnoteText"/>
      </w:pPr>
      <w:r>
        <w:rPr>
          <w:rStyle w:val="EndnoteReference"/>
        </w:rPr>
        <w:endnoteRef/>
      </w:r>
      <w:r>
        <w:t xml:space="preserve">  Bradford and Trades Labour Council, Minutes, 7 November 1912, also quote by Fred Jowett in the report in the </w:t>
      </w:r>
      <w:r>
        <w:rPr>
          <w:i/>
        </w:rPr>
        <w:t>Bradford Pioneer,</w:t>
      </w:r>
      <w:r>
        <w:t xml:space="preserve"> 7 August 1914 of his speech 2 August 1914.</w:t>
      </w:r>
    </w:p>
  </w:endnote>
  <w:endnote w:id="14">
    <w:p w:rsidR="00712EFD" w:rsidRPr="00916B83" w:rsidRDefault="00712EFD">
      <w:pPr>
        <w:pStyle w:val="EndnoteText"/>
      </w:pPr>
      <w:r>
        <w:rPr>
          <w:rStyle w:val="EndnoteReference"/>
        </w:rPr>
        <w:endnoteRef/>
      </w:r>
      <w:r>
        <w:t xml:space="preserve"> </w:t>
      </w:r>
      <w:r>
        <w:rPr>
          <w:i/>
        </w:rPr>
        <w:t>Bradford Pioneer</w:t>
      </w:r>
      <w:r>
        <w:t>, 7 August 1914.</w:t>
      </w:r>
    </w:p>
  </w:endnote>
  <w:endnote w:id="15">
    <w:p w:rsidR="00712EFD" w:rsidRPr="00FF3D8F" w:rsidRDefault="00712EFD">
      <w:pPr>
        <w:pStyle w:val="EndnoteText"/>
      </w:pPr>
      <w:r>
        <w:rPr>
          <w:rStyle w:val="EndnoteReference"/>
        </w:rPr>
        <w:endnoteRef/>
      </w:r>
      <w:r>
        <w:t xml:space="preserve"> </w:t>
      </w:r>
      <w:r>
        <w:rPr>
          <w:i/>
        </w:rPr>
        <w:t>Bradford Pioneer,</w:t>
      </w:r>
      <w:r>
        <w:t xml:space="preserve"> 21 May 1915.</w:t>
      </w:r>
    </w:p>
  </w:endnote>
  <w:endnote w:id="16">
    <w:p w:rsidR="00712EFD" w:rsidRPr="00EB5380" w:rsidRDefault="00712EFD">
      <w:pPr>
        <w:pStyle w:val="EndnoteText"/>
      </w:pPr>
      <w:r>
        <w:rPr>
          <w:rStyle w:val="EndnoteReference"/>
        </w:rPr>
        <w:endnoteRef/>
      </w:r>
      <w:r>
        <w:t xml:space="preserve"> </w:t>
      </w:r>
      <w:r>
        <w:rPr>
          <w:i/>
        </w:rPr>
        <w:t>Bradford Weekly Telegraph,</w:t>
      </w:r>
      <w:r>
        <w:t xml:space="preserve"> 23 July 1915.</w:t>
      </w:r>
    </w:p>
  </w:endnote>
  <w:endnote w:id="17">
    <w:p w:rsidR="00712EFD" w:rsidRPr="006D1686" w:rsidRDefault="00712EFD">
      <w:pPr>
        <w:pStyle w:val="EndnoteText"/>
      </w:pPr>
      <w:r>
        <w:rPr>
          <w:rStyle w:val="EndnoteReference"/>
        </w:rPr>
        <w:endnoteRef/>
      </w:r>
      <w:r>
        <w:t xml:space="preserve"> </w:t>
      </w:r>
      <w:r>
        <w:rPr>
          <w:i/>
        </w:rPr>
        <w:t>Bradford Pioneer</w:t>
      </w:r>
      <w:r>
        <w:t>, 25 February 1916.</w:t>
      </w:r>
    </w:p>
  </w:endnote>
  <w:endnote w:id="18">
    <w:p w:rsidR="00712EFD" w:rsidRPr="006D1686" w:rsidRDefault="00712EFD">
      <w:pPr>
        <w:pStyle w:val="EndnoteText"/>
      </w:pPr>
      <w:r>
        <w:rPr>
          <w:rStyle w:val="EndnoteReference"/>
        </w:rPr>
        <w:endnoteRef/>
      </w:r>
      <w:r>
        <w:t xml:space="preserve"> </w:t>
      </w:r>
      <w:r>
        <w:rPr>
          <w:i/>
        </w:rPr>
        <w:t>Bradford Pioneer,</w:t>
      </w:r>
      <w:r>
        <w:t xml:space="preserve"> 1 March 1918.</w:t>
      </w:r>
    </w:p>
  </w:endnote>
  <w:endnote w:id="19">
    <w:p w:rsidR="0064506D" w:rsidRPr="0064506D" w:rsidRDefault="0064506D">
      <w:pPr>
        <w:pStyle w:val="EndnoteText"/>
      </w:pPr>
      <w:r>
        <w:rPr>
          <w:rStyle w:val="EndnoteReference"/>
        </w:rPr>
        <w:endnoteRef/>
      </w:r>
      <w:r>
        <w:t xml:space="preserve"> </w:t>
      </w:r>
      <w:r>
        <w:rPr>
          <w:i/>
        </w:rPr>
        <w:t xml:space="preserve">Merthyr Pioneer, </w:t>
      </w:r>
      <w:r>
        <w:t>14 August 1914.</w:t>
      </w:r>
    </w:p>
  </w:endnote>
  <w:endnote w:id="20">
    <w:p w:rsidR="00712EFD" w:rsidRPr="00DC00AE" w:rsidRDefault="00712EFD">
      <w:pPr>
        <w:pStyle w:val="EndnoteText"/>
      </w:pPr>
      <w:r>
        <w:rPr>
          <w:rStyle w:val="EndnoteReference"/>
        </w:rPr>
        <w:endnoteRef/>
      </w:r>
      <w:r>
        <w:t xml:space="preserve"> </w:t>
      </w:r>
      <w:r>
        <w:rPr>
          <w:i/>
        </w:rPr>
        <w:t>Bradford Pioneer,</w:t>
      </w:r>
      <w:r>
        <w:t xml:space="preserve"> 20 December 1918.</w:t>
      </w:r>
    </w:p>
  </w:endnote>
  <w:endnote w:id="21">
    <w:p w:rsidR="00712EFD" w:rsidRPr="00596AC0" w:rsidRDefault="00712EFD">
      <w:pPr>
        <w:pStyle w:val="EndnoteText"/>
      </w:pPr>
      <w:r>
        <w:rPr>
          <w:rStyle w:val="EndnoteReference"/>
        </w:rPr>
        <w:endnoteRef/>
      </w:r>
      <w:r>
        <w:t xml:space="preserve"> </w:t>
      </w:r>
      <w:r>
        <w:rPr>
          <w:i/>
        </w:rPr>
        <w:t xml:space="preserve">Bradford Pioneer, </w:t>
      </w:r>
      <w:r>
        <w:t>22 October 1915.</w:t>
      </w:r>
    </w:p>
  </w:endnote>
  <w:endnote w:id="22">
    <w:p w:rsidR="00712EFD" w:rsidRPr="002D474C" w:rsidRDefault="00712EFD">
      <w:pPr>
        <w:pStyle w:val="EndnoteText"/>
      </w:pPr>
      <w:r>
        <w:rPr>
          <w:rStyle w:val="EndnoteReference"/>
        </w:rPr>
        <w:endnoteRef/>
      </w:r>
      <w:r>
        <w:t xml:space="preserve"> </w:t>
      </w:r>
      <w:r>
        <w:rPr>
          <w:i/>
        </w:rPr>
        <w:t>Bradford Pioneer</w:t>
      </w:r>
      <w:r>
        <w:t>, 23 December 1914.</w:t>
      </w:r>
    </w:p>
  </w:endnote>
  <w:endnote w:id="23">
    <w:p w:rsidR="00870FD9" w:rsidRPr="00870FD9" w:rsidRDefault="00870FD9">
      <w:pPr>
        <w:pStyle w:val="EndnoteText"/>
      </w:pPr>
      <w:r>
        <w:rPr>
          <w:rStyle w:val="EndnoteReference"/>
        </w:rPr>
        <w:endnoteRef/>
      </w:r>
      <w:r>
        <w:t xml:space="preserve"> Pearce, </w:t>
      </w:r>
      <w:r>
        <w:rPr>
          <w:i/>
        </w:rPr>
        <w:t>Comrades in Conscience</w:t>
      </w:r>
      <w:r>
        <w:t xml:space="preserve">, p.143. The long-established figures John W. Graham, </w:t>
      </w:r>
      <w:r>
        <w:rPr>
          <w:i/>
        </w:rPr>
        <w:t xml:space="preserve">Conscription and Conscience: A History 1916-1919 </w:t>
      </w:r>
      <w:r>
        <w:t>(London</w:t>
      </w:r>
      <w:r w:rsidR="005479A8">
        <w:t>, 1921) suggest that t</w:t>
      </w:r>
      <w:r w:rsidR="005B5574">
        <w:t>here may have been about 16,100</w:t>
      </w:r>
      <w:r w:rsidR="005479A8">
        <w:t xml:space="preserve"> </w:t>
      </w:r>
      <w:proofErr w:type="gramStart"/>
      <w:r w:rsidR="005479A8">
        <w:t>COs  in</w:t>
      </w:r>
      <w:proofErr w:type="gramEnd"/>
      <w:r w:rsidR="005479A8">
        <w:t xml:space="preserve"> Britain and that there were 59 COs in Bradford and 8 other in the Friends Ambulance Unit. Pearce, after gathering extensive information together suggests that the total has to be revised upwards to between 20,662 and 23, 032 on his calculations based upon studies of undercounting in Huddersfield and other areas.</w:t>
      </w:r>
      <w:r w:rsidR="00C36FA4">
        <w:t xml:space="preserve"> Graham figures about 0.44 per thousand of those eligible for military conscription in Bradford were </w:t>
      </w:r>
      <w:proofErr w:type="gramStart"/>
      <w:r w:rsidR="00C36FA4">
        <w:t>COs</w:t>
      </w:r>
      <w:proofErr w:type="gramEnd"/>
      <w:r w:rsidR="00C36FA4">
        <w:t>, although Pearce’s adjustments would suggests that that may be at a minimum of 0.55 per thousand.</w:t>
      </w:r>
    </w:p>
  </w:endnote>
  <w:endnote w:id="24">
    <w:p w:rsidR="00805E0B" w:rsidRPr="00805E0B" w:rsidRDefault="00805E0B">
      <w:pPr>
        <w:pStyle w:val="EndnoteText"/>
      </w:pPr>
      <w:r>
        <w:rPr>
          <w:rStyle w:val="EndnoteReference"/>
        </w:rPr>
        <w:endnoteRef/>
      </w:r>
      <w:r>
        <w:t xml:space="preserve"> </w:t>
      </w:r>
      <w:r>
        <w:rPr>
          <w:i/>
        </w:rPr>
        <w:t>Bradford Daily Telegraph</w:t>
      </w:r>
      <w:r>
        <w:t>, 30 December 1918. Willie Leach later became MP for Bradford Central 1922-1924, 1929-1931, and 1935 to 1945.</w:t>
      </w:r>
    </w:p>
  </w:endnote>
  <w:endnote w:id="25">
    <w:p w:rsidR="006D23B3" w:rsidRPr="006D23B3" w:rsidRDefault="006D23B3">
      <w:pPr>
        <w:pStyle w:val="EndnoteText"/>
      </w:pPr>
      <w:r>
        <w:rPr>
          <w:rStyle w:val="EndnoteReference"/>
        </w:rPr>
        <w:endnoteRef/>
      </w:r>
      <w:r>
        <w:t xml:space="preserve"> Cited in F. Brockway, </w:t>
      </w:r>
      <w:r>
        <w:rPr>
          <w:i/>
        </w:rPr>
        <w:t>Socialism over Sixty Years: The Life of Jowett of Bradford 1864-1944</w:t>
      </w:r>
      <w:r>
        <w:t xml:space="preserve"> (London, 1946), p. 152.</w:t>
      </w:r>
    </w:p>
  </w:endnote>
  <w:endnote w:id="26">
    <w:p w:rsidR="006D23B3" w:rsidRPr="006D23B3" w:rsidRDefault="006D23B3">
      <w:pPr>
        <w:pStyle w:val="EndnoteText"/>
      </w:pPr>
      <w:r>
        <w:rPr>
          <w:rStyle w:val="EndnoteReference"/>
        </w:rPr>
        <w:endnoteRef/>
      </w:r>
      <w:r>
        <w:t xml:space="preserve"> </w:t>
      </w:r>
      <w:proofErr w:type="gramStart"/>
      <w:r>
        <w:t xml:space="preserve">Republished from the </w:t>
      </w:r>
      <w:r>
        <w:rPr>
          <w:i/>
        </w:rPr>
        <w:t>Merthyr Pioneer</w:t>
      </w:r>
      <w:r>
        <w:t xml:space="preserve">, in the </w:t>
      </w:r>
      <w:r>
        <w:rPr>
          <w:i/>
        </w:rPr>
        <w:t>Bradford Pioneer</w:t>
      </w:r>
      <w:r>
        <w:t>, 21 April 1916.</w:t>
      </w:r>
      <w:proofErr w:type="gramEnd"/>
    </w:p>
  </w:endnote>
  <w:endnote w:id="27">
    <w:p w:rsidR="00CF4DDF" w:rsidRPr="00CF4DDF" w:rsidRDefault="00CF4DDF">
      <w:pPr>
        <w:pStyle w:val="EndnoteText"/>
      </w:pPr>
      <w:r>
        <w:rPr>
          <w:rStyle w:val="EndnoteReference"/>
        </w:rPr>
        <w:endnoteRef/>
      </w:r>
      <w:r>
        <w:t xml:space="preserve"> </w:t>
      </w:r>
      <w:proofErr w:type="gramStart"/>
      <w:r>
        <w:rPr>
          <w:i/>
        </w:rPr>
        <w:t>Bradford Pioneer</w:t>
      </w:r>
      <w:r>
        <w:t>.</w:t>
      </w:r>
      <w:proofErr w:type="gramEnd"/>
      <w:r>
        <w:t xml:space="preserve"> 9 April 1915.</w:t>
      </w:r>
    </w:p>
  </w:endnote>
  <w:endnote w:id="28">
    <w:p w:rsidR="00DE0A1D" w:rsidRPr="00DE0A1D" w:rsidRDefault="00DE0A1D">
      <w:pPr>
        <w:pStyle w:val="EndnoteText"/>
      </w:pPr>
      <w:r>
        <w:rPr>
          <w:rStyle w:val="EndnoteReference"/>
        </w:rPr>
        <w:endnoteRef/>
      </w:r>
      <w:r>
        <w:t xml:space="preserve"> </w:t>
      </w:r>
      <w:r>
        <w:rPr>
          <w:i/>
        </w:rPr>
        <w:t>Bradford Pioneer</w:t>
      </w:r>
      <w:r>
        <w:t>, 14 August 1914.</w:t>
      </w:r>
    </w:p>
  </w:endnote>
  <w:endnote w:id="29">
    <w:p w:rsidR="00FF20D4" w:rsidRPr="00FF20D4" w:rsidRDefault="00FF20D4">
      <w:pPr>
        <w:pStyle w:val="EndnoteText"/>
      </w:pPr>
      <w:r>
        <w:rPr>
          <w:rStyle w:val="EndnoteReference"/>
        </w:rPr>
        <w:endnoteRef/>
      </w:r>
      <w:r>
        <w:t xml:space="preserve"> </w:t>
      </w:r>
      <w:r>
        <w:rPr>
          <w:i/>
        </w:rPr>
        <w:t xml:space="preserve">Bradford Pioneer, </w:t>
      </w:r>
      <w:r>
        <w:t>16 October 1914.</w:t>
      </w:r>
    </w:p>
  </w:endnote>
  <w:endnote w:id="30">
    <w:p w:rsidR="00B30AED" w:rsidRPr="00B30AED" w:rsidRDefault="00B30AED" w:rsidP="00B30AED">
      <w:pPr>
        <w:pStyle w:val="EndnoteText"/>
        <w:tabs>
          <w:tab w:val="center" w:pos="4513"/>
        </w:tabs>
        <w:rPr>
          <w:i/>
        </w:rPr>
      </w:pPr>
      <w:r>
        <w:rPr>
          <w:rStyle w:val="EndnoteReference"/>
        </w:rPr>
        <w:endnoteRef/>
      </w:r>
      <w:r>
        <w:t xml:space="preserve"> Kevin </w:t>
      </w:r>
      <w:proofErr w:type="spellStart"/>
      <w:r>
        <w:t>McPhillips</w:t>
      </w:r>
      <w:proofErr w:type="spellEnd"/>
      <w:r>
        <w:t xml:space="preserve">, </w:t>
      </w:r>
      <w:r>
        <w:rPr>
          <w:i/>
        </w:rPr>
        <w:t xml:space="preserve">Joseph </w:t>
      </w:r>
      <w:r w:rsidRPr="00B30AED">
        <w:rPr>
          <w:i/>
        </w:rPr>
        <w:t>Burgess (1853-1934)</w:t>
      </w:r>
      <w:r>
        <w:rPr>
          <w:i/>
        </w:rPr>
        <w:t xml:space="preserve"> and the founding of the Independent Labour Party </w:t>
      </w:r>
      <w:r>
        <w:t>(</w:t>
      </w:r>
      <w:proofErr w:type="spellStart"/>
      <w:r>
        <w:t>Lampteter</w:t>
      </w:r>
      <w:proofErr w:type="spellEnd"/>
      <w:r>
        <w:t>, 2005), chapter 12, pp. 141-154.</w:t>
      </w:r>
      <w:r w:rsidR="00FF20D4">
        <w:rPr>
          <w:i/>
        </w:rPr>
        <w:t>f</w:t>
      </w:r>
      <w:r>
        <w:rPr>
          <w:i/>
        </w:rPr>
        <w:tab/>
      </w:r>
    </w:p>
  </w:endnote>
  <w:endnote w:id="31">
    <w:p w:rsidR="003C0589" w:rsidRPr="003C0589" w:rsidRDefault="003C0589">
      <w:pPr>
        <w:pStyle w:val="EndnoteText"/>
      </w:pPr>
      <w:r>
        <w:rPr>
          <w:rStyle w:val="EndnoteReference"/>
        </w:rPr>
        <w:endnoteRef/>
      </w:r>
      <w:r>
        <w:t xml:space="preserve"> </w:t>
      </w:r>
      <w:proofErr w:type="gramStart"/>
      <w:r>
        <w:t xml:space="preserve">Pearce, </w:t>
      </w:r>
      <w:r>
        <w:rPr>
          <w:i/>
        </w:rPr>
        <w:t>Comrades in Conscience</w:t>
      </w:r>
      <w:r w:rsidR="007133EB">
        <w:t xml:space="preserve"> (</w:t>
      </w:r>
      <w:r>
        <w:t>2001 version), p. 217.</w:t>
      </w:r>
      <w:proofErr w:type="gramEnd"/>
    </w:p>
  </w:endnote>
  <w:endnote w:id="32">
    <w:p w:rsidR="00B840FE" w:rsidRDefault="00B840FE">
      <w:pPr>
        <w:pStyle w:val="EndnoteText"/>
      </w:pPr>
      <w:r>
        <w:rPr>
          <w:rStyle w:val="EndnoteReference"/>
        </w:rPr>
        <w:endnoteRef/>
      </w:r>
      <w:r>
        <w:t xml:space="preserve"> His daughter Nora became Nora </w:t>
      </w:r>
      <w:proofErr w:type="spellStart"/>
      <w:r>
        <w:t>Feinburgh</w:t>
      </w:r>
      <w:proofErr w:type="spellEnd"/>
      <w:r>
        <w:t xml:space="preserve"> and had a son named Willie </w:t>
      </w:r>
      <w:proofErr w:type="spellStart"/>
      <w:r>
        <w:t>Feinburgh</w:t>
      </w:r>
      <w:proofErr w:type="spellEnd"/>
      <w:r>
        <w:t xml:space="preserve">, </w:t>
      </w:r>
      <w:r w:rsidR="0088013B">
        <w:t>who became a promising Labour MP</w:t>
      </w:r>
      <w:r>
        <w:t xml:space="preserve"> bef</w:t>
      </w:r>
      <w:r w:rsidR="0088013B">
        <w:t xml:space="preserve">ore being killed in a </w:t>
      </w:r>
      <w:proofErr w:type="spellStart"/>
      <w:r w:rsidR="0088013B">
        <w:t>motorbyke</w:t>
      </w:r>
      <w:proofErr w:type="spellEnd"/>
      <w:r>
        <w:t xml:space="preserve"> accident.</w:t>
      </w:r>
    </w:p>
  </w:endnote>
  <w:endnote w:id="33">
    <w:p w:rsidR="007439EA" w:rsidRPr="007439EA" w:rsidRDefault="007439EA">
      <w:pPr>
        <w:pStyle w:val="EndnoteText"/>
      </w:pPr>
      <w:r>
        <w:rPr>
          <w:rStyle w:val="EndnoteReference"/>
        </w:rPr>
        <w:endnoteRef/>
      </w:r>
      <w:r>
        <w:t xml:space="preserve"> </w:t>
      </w:r>
      <w:r>
        <w:rPr>
          <w:i/>
        </w:rPr>
        <w:t>Brad</w:t>
      </w:r>
      <w:r w:rsidR="007133EB">
        <w:rPr>
          <w:i/>
        </w:rPr>
        <w:t>ford Pioneer,</w:t>
      </w:r>
      <w:r>
        <w:t xml:space="preserve"> 20 July 1917.</w:t>
      </w:r>
    </w:p>
  </w:endnote>
  <w:endnote w:id="34">
    <w:p w:rsidR="007133EB" w:rsidRPr="007133EB" w:rsidRDefault="007133EB">
      <w:pPr>
        <w:pStyle w:val="EndnoteText"/>
      </w:pPr>
      <w:r>
        <w:rPr>
          <w:rStyle w:val="EndnoteReference"/>
        </w:rPr>
        <w:endnoteRef/>
      </w:r>
      <w:r>
        <w:t xml:space="preserve"> </w:t>
      </w:r>
      <w:r>
        <w:rPr>
          <w:i/>
        </w:rPr>
        <w:t>Bradford Pioneer</w:t>
      </w:r>
      <w:r>
        <w:t>, 27 July 1917.</w:t>
      </w:r>
    </w:p>
  </w:endnote>
  <w:endnote w:id="35">
    <w:p w:rsidR="007133EB" w:rsidRPr="007133EB" w:rsidRDefault="007133EB">
      <w:pPr>
        <w:pStyle w:val="EndnoteText"/>
      </w:pPr>
      <w:r>
        <w:rPr>
          <w:rStyle w:val="EndnoteReference"/>
        </w:rPr>
        <w:endnoteRef/>
      </w:r>
      <w:r>
        <w:t xml:space="preserve"> </w:t>
      </w:r>
      <w:r>
        <w:rPr>
          <w:i/>
        </w:rPr>
        <w:t>Bradford Pioneer</w:t>
      </w:r>
      <w:r>
        <w:t>, 9 November 1917.</w:t>
      </w:r>
    </w:p>
  </w:endnote>
  <w:endnote w:id="36">
    <w:p w:rsidR="007133EB" w:rsidRPr="007133EB" w:rsidRDefault="007133EB">
      <w:pPr>
        <w:pStyle w:val="EndnoteText"/>
      </w:pPr>
      <w:r>
        <w:rPr>
          <w:rStyle w:val="EndnoteReference"/>
        </w:rPr>
        <w:endnoteRef/>
      </w:r>
      <w:r>
        <w:t xml:space="preserve"> </w:t>
      </w:r>
      <w:r>
        <w:rPr>
          <w:i/>
        </w:rPr>
        <w:t>Bradford Pioneer</w:t>
      </w:r>
      <w:r>
        <w:t>, 9 November 1917.</w:t>
      </w:r>
    </w:p>
  </w:endnote>
  <w:endnote w:id="37">
    <w:p w:rsidR="00BD040C" w:rsidRPr="00BD040C" w:rsidRDefault="00BD040C">
      <w:pPr>
        <w:pStyle w:val="EndnoteText"/>
      </w:pPr>
      <w:r>
        <w:rPr>
          <w:rStyle w:val="EndnoteReference"/>
        </w:rPr>
        <w:endnoteRef/>
      </w:r>
      <w:r>
        <w:t xml:space="preserve"> Trevor Wilson, </w:t>
      </w:r>
      <w:r>
        <w:rPr>
          <w:i/>
        </w:rPr>
        <w:t xml:space="preserve">The Myriad Faces of </w:t>
      </w:r>
      <w:proofErr w:type="gramStart"/>
      <w:r>
        <w:rPr>
          <w:i/>
        </w:rPr>
        <w:t xml:space="preserve">War </w:t>
      </w:r>
      <w:r>
        <w:t xml:space="preserve"> (</w:t>
      </w:r>
      <w:proofErr w:type="gramEnd"/>
      <w:r>
        <w:t>Cambridge, 1986), p. 349.</w:t>
      </w:r>
    </w:p>
  </w:endnote>
  <w:endnote w:id="38">
    <w:p w:rsidR="00D95F6E" w:rsidRPr="00D95F6E" w:rsidRDefault="00D95F6E">
      <w:pPr>
        <w:pStyle w:val="EndnoteText"/>
      </w:pPr>
      <w:r>
        <w:rPr>
          <w:rStyle w:val="EndnoteReference"/>
        </w:rPr>
        <w:endnoteRef/>
      </w:r>
      <w:r>
        <w:t xml:space="preserve"> Max Hastings, </w:t>
      </w:r>
      <w:r>
        <w:rPr>
          <w:i/>
        </w:rPr>
        <w:t>Catastrophe: Europe Goes to War 1914</w:t>
      </w:r>
      <w:r>
        <w:t xml:space="preserve"> (London, 2013), amongst his many publications.</w:t>
      </w:r>
    </w:p>
  </w:endnote>
  <w:endnote w:id="39">
    <w:p w:rsidR="00AB7819" w:rsidRDefault="00AB7819">
      <w:pPr>
        <w:pStyle w:val="EndnoteText"/>
      </w:pPr>
      <w:r>
        <w:rPr>
          <w:rStyle w:val="EndnoteReference"/>
        </w:rPr>
        <w:endnoteRef/>
      </w:r>
      <w:r>
        <w:t xml:space="preserve"> Bradford Trades and Labour Council (BTLC), Minutes, 17 June 1915.</w:t>
      </w:r>
    </w:p>
  </w:endnote>
  <w:endnote w:id="40">
    <w:p w:rsidR="00AB7819" w:rsidRDefault="00664C9D">
      <w:pPr>
        <w:pStyle w:val="EndnoteText"/>
      </w:pPr>
      <w:r>
        <w:rPr>
          <w:rStyle w:val="EndnoteReference"/>
        </w:rPr>
        <w:endnoteRef/>
      </w:r>
      <w:r w:rsidR="00AB7819">
        <w:t xml:space="preserve"> </w:t>
      </w:r>
      <w:proofErr w:type="gramStart"/>
      <w:r w:rsidR="00AB7819">
        <w:t>BTLC</w:t>
      </w:r>
      <w:r>
        <w:t>, Minutes, and circular, 10 December 1915.</w:t>
      </w:r>
      <w:proofErr w:type="gramEnd"/>
    </w:p>
  </w:endnote>
  <w:endnote w:id="41">
    <w:p w:rsidR="002A7222" w:rsidRDefault="002A7222" w:rsidP="002A7222">
      <w:pPr>
        <w:pStyle w:val="EndnoteText"/>
      </w:pPr>
      <w:r>
        <w:rPr>
          <w:rStyle w:val="EndnoteReference"/>
        </w:rPr>
        <w:endnoteRef/>
      </w:r>
      <w:r>
        <w:t xml:space="preserve"> BTLC, Minutes, 29 November 1917.</w:t>
      </w:r>
    </w:p>
  </w:endnote>
  <w:endnote w:id="42">
    <w:p w:rsidR="00B46AC6" w:rsidRPr="00A11B60" w:rsidRDefault="00B46AC6" w:rsidP="00B46AC6">
      <w:pPr>
        <w:pStyle w:val="EndnoteText"/>
      </w:pPr>
      <w:r>
        <w:rPr>
          <w:rStyle w:val="EndnoteReference"/>
        </w:rPr>
        <w:endnoteRef/>
      </w:r>
      <w:r>
        <w:t xml:space="preserve"> </w:t>
      </w:r>
      <w:proofErr w:type="gramStart"/>
      <w:r>
        <w:t xml:space="preserve">Mary Ashraf, </w:t>
      </w:r>
      <w:r>
        <w:rPr>
          <w:i/>
        </w:rPr>
        <w:t xml:space="preserve">Bradford Trades Council 1872-1972 </w:t>
      </w:r>
      <w:r>
        <w:t>(Bradford, 1972), p.94.</w:t>
      </w:r>
      <w:proofErr w:type="gramEnd"/>
    </w:p>
  </w:endnote>
  <w:endnote w:id="43">
    <w:p w:rsidR="005774F0" w:rsidRPr="00606AAB" w:rsidRDefault="005774F0">
      <w:pPr>
        <w:pStyle w:val="EndnoteText"/>
      </w:pPr>
      <w:r>
        <w:rPr>
          <w:rStyle w:val="EndnoteReference"/>
        </w:rPr>
        <w:endnoteRef/>
      </w:r>
      <w:r>
        <w:t xml:space="preserve"> David Raw, </w:t>
      </w:r>
      <w:r>
        <w:rPr>
          <w:i/>
        </w:rPr>
        <w:t>Bradford Pals</w:t>
      </w:r>
      <w:r w:rsidR="00606AAB">
        <w:rPr>
          <w:i/>
        </w:rPr>
        <w:t xml:space="preserve">: The </w:t>
      </w:r>
      <w:r w:rsidR="00056CB7">
        <w:rPr>
          <w:i/>
        </w:rPr>
        <w:t xml:space="preserve">Comprehensive </w:t>
      </w:r>
      <w:r w:rsidR="00606AAB">
        <w:rPr>
          <w:i/>
        </w:rPr>
        <w:t>History of the 16</w:t>
      </w:r>
      <w:r w:rsidR="00606AAB" w:rsidRPr="00606AAB">
        <w:rPr>
          <w:i/>
          <w:vertAlign w:val="superscript"/>
        </w:rPr>
        <w:t>th</w:t>
      </w:r>
      <w:r w:rsidR="00606AAB">
        <w:rPr>
          <w:i/>
        </w:rPr>
        <w:t>, 18</w:t>
      </w:r>
      <w:r w:rsidR="00606AAB" w:rsidRPr="00606AAB">
        <w:rPr>
          <w:i/>
          <w:vertAlign w:val="superscript"/>
        </w:rPr>
        <w:t>th</w:t>
      </w:r>
      <w:r w:rsidR="00606AAB">
        <w:rPr>
          <w:i/>
        </w:rPr>
        <w:t xml:space="preserve"> and 20</w:t>
      </w:r>
      <w:r w:rsidR="00606AAB" w:rsidRPr="00606AAB">
        <w:rPr>
          <w:i/>
          <w:vertAlign w:val="superscript"/>
        </w:rPr>
        <w:t>th</w:t>
      </w:r>
      <w:r w:rsidR="00606AAB">
        <w:rPr>
          <w:i/>
        </w:rPr>
        <w:t xml:space="preserve"> (Service) Battalion of the Prince of Wales O</w:t>
      </w:r>
      <w:r w:rsidR="00A71C98">
        <w:rPr>
          <w:i/>
        </w:rPr>
        <w:t>wn West Yorkshire Regiment 1914-</w:t>
      </w:r>
      <w:proofErr w:type="gramStart"/>
      <w:r w:rsidR="00606AAB">
        <w:rPr>
          <w:i/>
        </w:rPr>
        <w:t xml:space="preserve">1918 </w:t>
      </w:r>
      <w:r w:rsidR="00606AAB">
        <w:t xml:space="preserve"> (</w:t>
      </w:r>
      <w:proofErr w:type="gramEnd"/>
      <w:r w:rsidR="00606AAB">
        <w:t>Barnsley, 2006)</w:t>
      </w:r>
      <w:r w:rsidR="00056CB7">
        <w:t>.</w:t>
      </w:r>
    </w:p>
  </w:endnote>
  <w:endnote w:id="44">
    <w:p w:rsidR="00370EBE" w:rsidRPr="00370EBE" w:rsidRDefault="00370EBE">
      <w:pPr>
        <w:pStyle w:val="EndnoteText"/>
      </w:pPr>
      <w:r>
        <w:rPr>
          <w:rStyle w:val="EndnoteReference"/>
        </w:rPr>
        <w:endnoteRef/>
      </w:r>
      <w:r>
        <w:t xml:space="preserve"> </w:t>
      </w:r>
      <w:r w:rsidR="000A3DC2">
        <w:t xml:space="preserve">David Taylor, </w:t>
      </w:r>
      <w:r w:rsidR="00AC4015">
        <w:rPr>
          <w:i/>
        </w:rPr>
        <w:t>Memor</w:t>
      </w:r>
      <w:r w:rsidR="000A3DC2">
        <w:rPr>
          <w:i/>
        </w:rPr>
        <w:t>y, Narrative and the Great War: Rifleman Patrick McGill and the Construction of Wartime Experience</w:t>
      </w:r>
      <w:r w:rsidR="000A3DC2">
        <w:t xml:space="preserve"> (Liverpool, 2013); </w:t>
      </w:r>
      <w:r>
        <w:t xml:space="preserve">Paul Ward, ‘Women of Britain say go: women’s patriotism in the First World War, </w:t>
      </w:r>
      <w:r>
        <w:rPr>
          <w:i/>
        </w:rPr>
        <w:t xml:space="preserve">Twentieth Century British History, </w:t>
      </w:r>
      <w:r w:rsidR="00A71C98">
        <w:t xml:space="preserve">12 (1), 23-48 ; </w:t>
      </w:r>
    </w:p>
  </w:endnote>
  <w:endnote w:id="45">
    <w:p w:rsidR="007D4F63" w:rsidRDefault="007D4F63">
      <w:pPr>
        <w:pStyle w:val="EndnoteText"/>
      </w:pPr>
      <w:r>
        <w:rPr>
          <w:rStyle w:val="EndnoteReference"/>
        </w:rPr>
        <w:endnoteRef/>
      </w:r>
      <w:r>
        <w:t xml:space="preserve"> The Bradford Branch of the War Emergency: Workers’ National Committee are to be found in the Bradford</w:t>
      </w:r>
    </w:p>
    <w:p w:rsidR="007D4F63" w:rsidRDefault="007D4F63">
      <w:pPr>
        <w:pStyle w:val="EndnoteText"/>
      </w:pPr>
      <w:proofErr w:type="gramStart"/>
      <w:r>
        <w:t>branch</w:t>
      </w:r>
      <w:proofErr w:type="gramEnd"/>
      <w:r>
        <w:t xml:space="preserve"> of the West Yorkshire Archives, the Central Library, Bradford.</w:t>
      </w:r>
    </w:p>
  </w:endnote>
  <w:endnote w:id="46">
    <w:p w:rsidR="00764B77" w:rsidRPr="0070455C" w:rsidRDefault="00764B77" w:rsidP="00764B77">
      <w:pPr>
        <w:pStyle w:val="EndnoteText"/>
      </w:pPr>
      <w:r>
        <w:rPr>
          <w:rStyle w:val="EndnoteReference"/>
        </w:rPr>
        <w:endnoteRef/>
      </w:r>
      <w:r>
        <w:t xml:space="preserve"> Winter, </w:t>
      </w:r>
      <w:r>
        <w:rPr>
          <w:i/>
        </w:rPr>
        <w:t xml:space="preserve">Socialism and the Challenge of </w:t>
      </w:r>
      <w:proofErr w:type="gramStart"/>
      <w:r>
        <w:rPr>
          <w:i/>
        </w:rPr>
        <w:t xml:space="preserve">War </w:t>
      </w:r>
      <w:r>
        <w:t>,</w:t>
      </w:r>
      <w:proofErr w:type="gramEnd"/>
      <w:r>
        <w:t xml:space="preserve"> chapter 7.</w:t>
      </w:r>
    </w:p>
  </w:endnote>
  <w:endnote w:id="47">
    <w:p w:rsidR="008C71CD" w:rsidRPr="008C71CD" w:rsidRDefault="008C71CD">
      <w:pPr>
        <w:pStyle w:val="EndnoteText"/>
      </w:pPr>
      <w:r>
        <w:rPr>
          <w:rStyle w:val="EndnoteReference"/>
        </w:rPr>
        <w:endnoteRef/>
      </w:r>
      <w:r>
        <w:t xml:space="preserve"> Much of this section is based upon Pearce, </w:t>
      </w:r>
      <w:r>
        <w:rPr>
          <w:i/>
        </w:rPr>
        <w:t xml:space="preserve">Comrades in Conscience </w:t>
      </w:r>
      <w:proofErr w:type="gramStart"/>
      <w:r w:rsidRPr="008C71CD">
        <w:t>(  mainly</w:t>
      </w:r>
      <w:proofErr w:type="gramEnd"/>
      <w:r w:rsidRPr="008C71CD">
        <w:t xml:space="preserve"> the 2014 edition</w:t>
      </w:r>
      <w:r>
        <w:rPr>
          <w:i/>
        </w:rPr>
        <w:t xml:space="preserve">) </w:t>
      </w:r>
      <w:r>
        <w:t xml:space="preserve"> and Cyril Pearce, ‘Shaping a Radical Community -</w:t>
      </w:r>
      <w:r w:rsidRPr="008C71CD">
        <w:t xml:space="preserve"> </w:t>
      </w:r>
      <w:r>
        <w:t xml:space="preserve">Labour in West Yorkshire 1906 to 1918’, in </w:t>
      </w:r>
      <w:r>
        <w:rPr>
          <w:i/>
        </w:rPr>
        <w:t xml:space="preserve">Sons and Daughters of Labour: A history and recollection of the Labour Party within the historical boundaries of the West Riding of Yorkshire, </w:t>
      </w:r>
      <w:r w:rsidR="00366AE7">
        <w:t>edited by B. Evans, G.</w:t>
      </w:r>
      <w:r>
        <w:t xml:space="preserve"> Haigh, J. Lancaster and K. Laybourn (Huddersfield, 2007).</w:t>
      </w:r>
    </w:p>
  </w:endnote>
  <w:endnote w:id="48">
    <w:p w:rsidR="009B3B11" w:rsidRPr="00D55F0F" w:rsidRDefault="009B3B11" w:rsidP="009B3B11">
      <w:pPr>
        <w:pStyle w:val="EndnoteText"/>
      </w:pPr>
      <w:r>
        <w:rPr>
          <w:rStyle w:val="EndnoteReference"/>
        </w:rPr>
        <w:endnoteRef/>
      </w:r>
      <w:r>
        <w:t xml:space="preserve"> Pearce, </w:t>
      </w:r>
      <w:r>
        <w:rPr>
          <w:i/>
        </w:rPr>
        <w:t>Comrades in Conscience</w:t>
      </w:r>
      <w:r w:rsidR="008C71CD">
        <w:t xml:space="preserve"> </w:t>
      </w:r>
    </w:p>
  </w:endnote>
  <w:endnote w:id="49">
    <w:p w:rsidR="005948F7" w:rsidRDefault="005948F7" w:rsidP="005948F7">
      <w:pPr>
        <w:pStyle w:val="EndnoteText"/>
      </w:pPr>
      <w:r>
        <w:rPr>
          <w:rStyle w:val="EndnoteReference"/>
        </w:rPr>
        <w:endnoteRef/>
      </w:r>
      <w:r>
        <w:t xml:space="preserve"> Pearce, ‘Shaping a Radical Community’, p. 24.</w:t>
      </w:r>
    </w:p>
  </w:endnote>
  <w:endnote w:id="50">
    <w:p w:rsidR="005948F7" w:rsidRPr="00605306" w:rsidRDefault="005948F7" w:rsidP="005948F7">
      <w:pPr>
        <w:pStyle w:val="EndnoteText"/>
      </w:pPr>
      <w:r>
        <w:rPr>
          <w:rStyle w:val="EndnoteReference"/>
        </w:rPr>
        <w:endnoteRef/>
      </w:r>
      <w:r>
        <w:t xml:space="preserve"> </w:t>
      </w:r>
      <w:proofErr w:type="gramStart"/>
      <w:r>
        <w:t>Pearce, ‘Shaping a Radical Community – Labour in West Yorkshire 1906 to 1918’,</w:t>
      </w:r>
      <w:r w:rsidR="00366AE7">
        <w:t xml:space="preserve"> </w:t>
      </w:r>
      <w:r>
        <w:t>p.23.</w:t>
      </w:r>
      <w:proofErr w:type="gramEnd"/>
    </w:p>
  </w:endnote>
  <w:endnote w:id="51">
    <w:p w:rsidR="001525EC" w:rsidRPr="00605306" w:rsidRDefault="001525EC" w:rsidP="001525EC">
      <w:pPr>
        <w:pStyle w:val="EndnoteText"/>
      </w:pPr>
      <w:r>
        <w:rPr>
          <w:rStyle w:val="EndnoteReference"/>
        </w:rPr>
        <w:endnoteRef/>
      </w:r>
      <w:r>
        <w:t xml:space="preserve"> John W. Graham, </w:t>
      </w:r>
      <w:r>
        <w:rPr>
          <w:i/>
        </w:rPr>
        <w:t xml:space="preserve">Conscription and Conscience: A History 1916-1919 </w:t>
      </w:r>
      <w:r>
        <w:t xml:space="preserve"> (London, 1922)</w:t>
      </w:r>
    </w:p>
  </w:endnote>
  <w:endnote w:id="52">
    <w:p w:rsidR="001525EC" w:rsidRPr="00303139" w:rsidRDefault="001525EC" w:rsidP="001525EC">
      <w:pPr>
        <w:pStyle w:val="EndnoteText"/>
        <w:rPr>
          <w:i/>
        </w:rPr>
      </w:pPr>
      <w:r>
        <w:rPr>
          <w:rStyle w:val="EndnoteReference"/>
        </w:rPr>
        <w:endnoteRef/>
      </w:r>
      <w:r>
        <w:t xml:space="preserve"> Pearce, </w:t>
      </w:r>
      <w:r w:rsidR="00303139">
        <w:rPr>
          <w:i/>
        </w:rPr>
        <w:t>Comrades in Conscience.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18499"/>
      <w:docPartObj>
        <w:docPartGallery w:val="Page Numbers (Bottom of Page)"/>
        <w:docPartUnique/>
      </w:docPartObj>
    </w:sdtPr>
    <w:sdtEndPr>
      <w:rPr>
        <w:noProof/>
      </w:rPr>
    </w:sdtEndPr>
    <w:sdtContent>
      <w:p w:rsidR="004D655D" w:rsidRDefault="004D655D">
        <w:pPr>
          <w:pStyle w:val="Footer"/>
          <w:jc w:val="center"/>
        </w:pPr>
        <w:r>
          <w:fldChar w:fldCharType="begin"/>
        </w:r>
        <w:r>
          <w:instrText xml:space="preserve"> PAGE   \* MERGEFORMAT </w:instrText>
        </w:r>
        <w:r>
          <w:fldChar w:fldCharType="separate"/>
        </w:r>
        <w:r w:rsidR="00157B75">
          <w:rPr>
            <w:noProof/>
          </w:rPr>
          <w:t>1</w:t>
        </w:r>
        <w:r>
          <w:rPr>
            <w:noProof/>
          </w:rPr>
          <w:fldChar w:fldCharType="end"/>
        </w:r>
      </w:p>
    </w:sdtContent>
  </w:sdt>
  <w:p w:rsidR="004D655D" w:rsidRDefault="004D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03" w:rsidRDefault="00E14503" w:rsidP="00A31985">
      <w:pPr>
        <w:spacing w:after="0" w:line="240" w:lineRule="auto"/>
      </w:pPr>
      <w:r>
        <w:separator/>
      </w:r>
    </w:p>
  </w:footnote>
  <w:footnote w:type="continuationSeparator" w:id="0">
    <w:p w:rsidR="00E14503" w:rsidRDefault="00E14503" w:rsidP="00A31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CA"/>
    <w:multiLevelType w:val="hybridMultilevel"/>
    <w:tmpl w:val="6924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F7DF0"/>
    <w:multiLevelType w:val="hybridMultilevel"/>
    <w:tmpl w:val="3A703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9503B49"/>
    <w:multiLevelType w:val="hybridMultilevel"/>
    <w:tmpl w:val="045696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5F863AF"/>
    <w:multiLevelType w:val="hybridMultilevel"/>
    <w:tmpl w:val="37228E50"/>
    <w:lvl w:ilvl="0" w:tplc="6A6A013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BBE331E"/>
    <w:multiLevelType w:val="hybridMultilevel"/>
    <w:tmpl w:val="CB228BD2"/>
    <w:lvl w:ilvl="0" w:tplc="9E04696C">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BAA53FA"/>
    <w:multiLevelType w:val="hybridMultilevel"/>
    <w:tmpl w:val="D5303BCE"/>
    <w:lvl w:ilvl="0" w:tplc="9CE8E6EA">
      <w:start w:val="1"/>
      <w:numFmt w:val="bullet"/>
      <w:lvlText w:val=""/>
      <w:lvlJc w:val="left"/>
      <w:pPr>
        <w:tabs>
          <w:tab w:val="num" w:pos="720"/>
        </w:tabs>
        <w:ind w:left="720" w:hanging="360"/>
      </w:pPr>
      <w:rPr>
        <w:rFonts w:ascii="Wingdings 2" w:hAnsi="Wingdings 2" w:hint="default"/>
      </w:rPr>
    </w:lvl>
    <w:lvl w:ilvl="1" w:tplc="2BCEF28C">
      <w:start w:val="1"/>
      <w:numFmt w:val="bullet"/>
      <w:lvlText w:val=""/>
      <w:lvlJc w:val="left"/>
      <w:pPr>
        <w:tabs>
          <w:tab w:val="num" w:pos="1440"/>
        </w:tabs>
        <w:ind w:left="1440" w:hanging="360"/>
      </w:pPr>
      <w:rPr>
        <w:rFonts w:ascii="Wingdings 2" w:hAnsi="Wingdings 2" w:hint="default"/>
      </w:rPr>
    </w:lvl>
    <w:lvl w:ilvl="2" w:tplc="A7B4196C">
      <w:start w:val="1"/>
      <w:numFmt w:val="bullet"/>
      <w:lvlText w:val=""/>
      <w:lvlJc w:val="left"/>
      <w:pPr>
        <w:tabs>
          <w:tab w:val="num" w:pos="2160"/>
        </w:tabs>
        <w:ind w:left="2160" w:hanging="360"/>
      </w:pPr>
      <w:rPr>
        <w:rFonts w:ascii="Wingdings 2" w:hAnsi="Wingdings 2" w:hint="default"/>
      </w:rPr>
    </w:lvl>
    <w:lvl w:ilvl="3" w:tplc="A2029C5A">
      <w:start w:val="1"/>
      <w:numFmt w:val="bullet"/>
      <w:lvlText w:val=""/>
      <w:lvlJc w:val="left"/>
      <w:pPr>
        <w:tabs>
          <w:tab w:val="num" w:pos="2880"/>
        </w:tabs>
        <w:ind w:left="2880" w:hanging="360"/>
      </w:pPr>
      <w:rPr>
        <w:rFonts w:ascii="Wingdings 2" w:hAnsi="Wingdings 2" w:hint="default"/>
      </w:rPr>
    </w:lvl>
    <w:lvl w:ilvl="4" w:tplc="BB344D4A">
      <w:start w:val="1"/>
      <w:numFmt w:val="bullet"/>
      <w:lvlText w:val=""/>
      <w:lvlJc w:val="left"/>
      <w:pPr>
        <w:tabs>
          <w:tab w:val="num" w:pos="3600"/>
        </w:tabs>
        <w:ind w:left="3600" w:hanging="360"/>
      </w:pPr>
      <w:rPr>
        <w:rFonts w:ascii="Wingdings 2" w:hAnsi="Wingdings 2" w:hint="default"/>
      </w:rPr>
    </w:lvl>
    <w:lvl w:ilvl="5" w:tplc="849E1A12">
      <w:start w:val="1"/>
      <w:numFmt w:val="bullet"/>
      <w:lvlText w:val=""/>
      <w:lvlJc w:val="left"/>
      <w:pPr>
        <w:tabs>
          <w:tab w:val="num" w:pos="4320"/>
        </w:tabs>
        <w:ind w:left="4320" w:hanging="360"/>
      </w:pPr>
      <w:rPr>
        <w:rFonts w:ascii="Wingdings 2" w:hAnsi="Wingdings 2" w:hint="default"/>
      </w:rPr>
    </w:lvl>
    <w:lvl w:ilvl="6" w:tplc="A26EDBFA">
      <w:start w:val="1"/>
      <w:numFmt w:val="bullet"/>
      <w:lvlText w:val=""/>
      <w:lvlJc w:val="left"/>
      <w:pPr>
        <w:tabs>
          <w:tab w:val="num" w:pos="5040"/>
        </w:tabs>
        <w:ind w:left="5040" w:hanging="360"/>
      </w:pPr>
      <w:rPr>
        <w:rFonts w:ascii="Wingdings 2" w:hAnsi="Wingdings 2" w:hint="default"/>
      </w:rPr>
    </w:lvl>
    <w:lvl w:ilvl="7" w:tplc="B0761134">
      <w:start w:val="1"/>
      <w:numFmt w:val="bullet"/>
      <w:lvlText w:val=""/>
      <w:lvlJc w:val="left"/>
      <w:pPr>
        <w:tabs>
          <w:tab w:val="num" w:pos="5760"/>
        </w:tabs>
        <w:ind w:left="5760" w:hanging="360"/>
      </w:pPr>
      <w:rPr>
        <w:rFonts w:ascii="Wingdings 2" w:hAnsi="Wingdings 2" w:hint="default"/>
      </w:rPr>
    </w:lvl>
    <w:lvl w:ilvl="8" w:tplc="3E349FDE">
      <w:start w:val="1"/>
      <w:numFmt w:val="bullet"/>
      <w:lvlText w:val=""/>
      <w:lvlJc w:val="left"/>
      <w:pPr>
        <w:tabs>
          <w:tab w:val="num" w:pos="6480"/>
        </w:tabs>
        <w:ind w:left="6480" w:hanging="360"/>
      </w:pPr>
      <w:rPr>
        <w:rFonts w:ascii="Wingdings 2" w:hAnsi="Wingdings 2"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D6"/>
    <w:rsid w:val="0000025F"/>
    <w:rsid w:val="000068C3"/>
    <w:rsid w:val="00037D23"/>
    <w:rsid w:val="00046F48"/>
    <w:rsid w:val="00056CB7"/>
    <w:rsid w:val="00071BA8"/>
    <w:rsid w:val="00075536"/>
    <w:rsid w:val="00086BAB"/>
    <w:rsid w:val="000A3DC2"/>
    <w:rsid w:val="000A47D4"/>
    <w:rsid w:val="000A63D6"/>
    <w:rsid w:val="000A6945"/>
    <w:rsid w:val="000B079F"/>
    <w:rsid w:val="000B57E3"/>
    <w:rsid w:val="000C6E6B"/>
    <w:rsid w:val="000D284A"/>
    <w:rsid w:val="000D4E90"/>
    <w:rsid w:val="000D6FA5"/>
    <w:rsid w:val="000F5F48"/>
    <w:rsid w:val="00103E1A"/>
    <w:rsid w:val="00103E3A"/>
    <w:rsid w:val="00112B33"/>
    <w:rsid w:val="00116DC6"/>
    <w:rsid w:val="00116E19"/>
    <w:rsid w:val="00126DD6"/>
    <w:rsid w:val="001375C6"/>
    <w:rsid w:val="001525EC"/>
    <w:rsid w:val="00152BE4"/>
    <w:rsid w:val="00154B5D"/>
    <w:rsid w:val="00157B75"/>
    <w:rsid w:val="001607AB"/>
    <w:rsid w:val="001654D8"/>
    <w:rsid w:val="0017126C"/>
    <w:rsid w:val="00180D38"/>
    <w:rsid w:val="00190A9D"/>
    <w:rsid w:val="001A23DA"/>
    <w:rsid w:val="001B38E4"/>
    <w:rsid w:val="001B4A69"/>
    <w:rsid w:val="001B5A9E"/>
    <w:rsid w:val="001B7597"/>
    <w:rsid w:val="001C0A9E"/>
    <w:rsid w:val="001C7A03"/>
    <w:rsid w:val="001D110B"/>
    <w:rsid w:val="001D1669"/>
    <w:rsid w:val="001D5D46"/>
    <w:rsid w:val="001E05CE"/>
    <w:rsid w:val="001E3BDD"/>
    <w:rsid w:val="001E7B8E"/>
    <w:rsid w:val="002004B2"/>
    <w:rsid w:val="00230E77"/>
    <w:rsid w:val="002419EE"/>
    <w:rsid w:val="002578DD"/>
    <w:rsid w:val="002606C1"/>
    <w:rsid w:val="002722A6"/>
    <w:rsid w:val="00283566"/>
    <w:rsid w:val="0029330C"/>
    <w:rsid w:val="002A6A69"/>
    <w:rsid w:val="002A7222"/>
    <w:rsid w:val="002C1170"/>
    <w:rsid w:val="002C36C1"/>
    <w:rsid w:val="002C5967"/>
    <w:rsid w:val="002C5ABE"/>
    <w:rsid w:val="002D474C"/>
    <w:rsid w:val="002D5860"/>
    <w:rsid w:val="002E214B"/>
    <w:rsid w:val="002F47F8"/>
    <w:rsid w:val="003011FF"/>
    <w:rsid w:val="00303139"/>
    <w:rsid w:val="00311C5E"/>
    <w:rsid w:val="00315237"/>
    <w:rsid w:val="00316FC7"/>
    <w:rsid w:val="00323D34"/>
    <w:rsid w:val="00331F4D"/>
    <w:rsid w:val="00350F16"/>
    <w:rsid w:val="00351D22"/>
    <w:rsid w:val="003611D1"/>
    <w:rsid w:val="00363138"/>
    <w:rsid w:val="00366AE7"/>
    <w:rsid w:val="00370EBE"/>
    <w:rsid w:val="00377AFB"/>
    <w:rsid w:val="0038542C"/>
    <w:rsid w:val="00396ADD"/>
    <w:rsid w:val="003B26A3"/>
    <w:rsid w:val="003B6A7E"/>
    <w:rsid w:val="003C0589"/>
    <w:rsid w:val="003C3233"/>
    <w:rsid w:val="003C33D1"/>
    <w:rsid w:val="003D23C1"/>
    <w:rsid w:val="003D44FB"/>
    <w:rsid w:val="003E39DE"/>
    <w:rsid w:val="003E67C1"/>
    <w:rsid w:val="003F5F3D"/>
    <w:rsid w:val="00405506"/>
    <w:rsid w:val="00414156"/>
    <w:rsid w:val="0041575A"/>
    <w:rsid w:val="00421226"/>
    <w:rsid w:val="00425919"/>
    <w:rsid w:val="004440E3"/>
    <w:rsid w:val="00462D15"/>
    <w:rsid w:val="00465E39"/>
    <w:rsid w:val="00466682"/>
    <w:rsid w:val="00470E1D"/>
    <w:rsid w:val="004713A6"/>
    <w:rsid w:val="004751FE"/>
    <w:rsid w:val="0048245C"/>
    <w:rsid w:val="004944BB"/>
    <w:rsid w:val="00495D8E"/>
    <w:rsid w:val="004974FA"/>
    <w:rsid w:val="004A4E51"/>
    <w:rsid w:val="004B6406"/>
    <w:rsid w:val="004C01B9"/>
    <w:rsid w:val="004C1699"/>
    <w:rsid w:val="004C2E32"/>
    <w:rsid w:val="004C581D"/>
    <w:rsid w:val="004C734D"/>
    <w:rsid w:val="004D655D"/>
    <w:rsid w:val="004E34C7"/>
    <w:rsid w:val="00503F36"/>
    <w:rsid w:val="00513B3D"/>
    <w:rsid w:val="0052203A"/>
    <w:rsid w:val="00541219"/>
    <w:rsid w:val="005431BF"/>
    <w:rsid w:val="005474AA"/>
    <w:rsid w:val="005479A8"/>
    <w:rsid w:val="005774F0"/>
    <w:rsid w:val="00585646"/>
    <w:rsid w:val="00593A40"/>
    <w:rsid w:val="005948F7"/>
    <w:rsid w:val="00596590"/>
    <w:rsid w:val="00596AC0"/>
    <w:rsid w:val="0059725F"/>
    <w:rsid w:val="005A38C5"/>
    <w:rsid w:val="005A68DD"/>
    <w:rsid w:val="005B5574"/>
    <w:rsid w:val="005B68DA"/>
    <w:rsid w:val="005C5059"/>
    <w:rsid w:val="005D3E63"/>
    <w:rsid w:val="005E05A5"/>
    <w:rsid w:val="005E755C"/>
    <w:rsid w:val="005E79FC"/>
    <w:rsid w:val="005F54FF"/>
    <w:rsid w:val="00601F16"/>
    <w:rsid w:val="00603D96"/>
    <w:rsid w:val="00604D92"/>
    <w:rsid w:val="00605306"/>
    <w:rsid w:val="00605856"/>
    <w:rsid w:val="00606AAB"/>
    <w:rsid w:val="00613DF2"/>
    <w:rsid w:val="0062176C"/>
    <w:rsid w:val="0062605D"/>
    <w:rsid w:val="006365BB"/>
    <w:rsid w:val="006448A8"/>
    <w:rsid w:val="0064506D"/>
    <w:rsid w:val="0064763E"/>
    <w:rsid w:val="00647E65"/>
    <w:rsid w:val="00664C9D"/>
    <w:rsid w:val="00666F47"/>
    <w:rsid w:val="0067053C"/>
    <w:rsid w:val="00673FDF"/>
    <w:rsid w:val="00681D4E"/>
    <w:rsid w:val="006A0A76"/>
    <w:rsid w:val="006B18A4"/>
    <w:rsid w:val="006B20BE"/>
    <w:rsid w:val="006D1686"/>
    <w:rsid w:val="006D23B3"/>
    <w:rsid w:val="006E184D"/>
    <w:rsid w:val="006E60AF"/>
    <w:rsid w:val="006F385E"/>
    <w:rsid w:val="0070455C"/>
    <w:rsid w:val="007118C0"/>
    <w:rsid w:val="00712EFD"/>
    <w:rsid w:val="007133EB"/>
    <w:rsid w:val="007141D1"/>
    <w:rsid w:val="00724FF7"/>
    <w:rsid w:val="007257C9"/>
    <w:rsid w:val="007336A8"/>
    <w:rsid w:val="00740E0C"/>
    <w:rsid w:val="007439EA"/>
    <w:rsid w:val="00764B77"/>
    <w:rsid w:val="0077567D"/>
    <w:rsid w:val="00782365"/>
    <w:rsid w:val="00785168"/>
    <w:rsid w:val="00793380"/>
    <w:rsid w:val="007A05C3"/>
    <w:rsid w:val="007B0911"/>
    <w:rsid w:val="007B2A57"/>
    <w:rsid w:val="007B50FB"/>
    <w:rsid w:val="007B56BD"/>
    <w:rsid w:val="007B795A"/>
    <w:rsid w:val="007C10DC"/>
    <w:rsid w:val="007C35BD"/>
    <w:rsid w:val="007C45A7"/>
    <w:rsid w:val="007D4F63"/>
    <w:rsid w:val="007E2C0D"/>
    <w:rsid w:val="00805E0B"/>
    <w:rsid w:val="00814B1B"/>
    <w:rsid w:val="00817556"/>
    <w:rsid w:val="008302A7"/>
    <w:rsid w:val="00835EAE"/>
    <w:rsid w:val="00847CC0"/>
    <w:rsid w:val="0085758A"/>
    <w:rsid w:val="00860263"/>
    <w:rsid w:val="00863A9F"/>
    <w:rsid w:val="00866A32"/>
    <w:rsid w:val="00870FD9"/>
    <w:rsid w:val="0087200E"/>
    <w:rsid w:val="00872610"/>
    <w:rsid w:val="0088013B"/>
    <w:rsid w:val="00883FD5"/>
    <w:rsid w:val="008917D3"/>
    <w:rsid w:val="00894AEE"/>
    <w:rsid w:val="008978A1"/>
    <w:rsid w:val="008A10BC"/>
    <w:rsid w:val="008A1585"/>
    <w:rsid w:val="008B1F45"/>
    <w:rsid w:val="008B31F6"/>
    <w:rsid w:val="008B7DA8"/>
    <w:rsid w:val="008C0187"/>
    <w:rsid w:val="008C5BEC"/>
    <w:rsid w:val="008C690E"/>
    <w:rsid w:val="008C71CD"/>
    <w:rsid w:val="008D41F4"/>
    <w:rsid w:val="008F3749"/>
    <w:rsid w:val="008F4F83"/>
    <w:rsid w:val="008F71CE"/>
    <w:rsid w:val="009010FF"/>
    <w:rsid w:val="00903E69"/>
    <w:rsid w:val="0090467A"/>
    <w:rsid w:val="00916B83"/>
    <w:rsid w:val="00917583"/>
    <w:rsid w:val="00945B20"/>
    <w:rsid w:val="00946F89"/>
    <w:rsid w:val="00970CFE"/>
    <w:rsid w:val="00981E10"/>
    <w:rsid w:val="009821BC"/>
    <w:rsid w:val="0098572B"/>
    <w:rsid w:val="009A27D3"/>
    <w:rsid w:val="009A7D0A"/>
    <w:rsid w:val="009B3B11"/>
    <w:rsid w:val="009C14EF"/>
    <w:rsid w:val="009C5132"/>
    <w:rsid w:val="009E4A2F"/>
    <w:rsid w:val="00A01B75"/>
    <w:rsid w:val="00A01C14"/>
    <w:rsid w:val="00A02B2A"/>
    <w:rsid w:val="00A03C81"/>
    <w:rsid w:val="00A05F28"/>
    <w:rsid w:val="00A07AEE"/>
    <w:rsid w:val="00A11B60"/>
    <w:rsid w:val="00A140CA"/>
    <w:rsid w:val="00A260E9"/>
    <w:rsid w:val="00A279F3"/>
    <w:rsid w:val="00A31985"/>
    <w:rsid w:val="00A438F6"/>
    <w:rsid w:val="00A57060"/>
    <w:rsid w:val="00A61741"/>
    <w:rsid w:val="00A65858"/>
    <w:rsid w:val="00A71C98"/>
    <w:rsid w:val="00A755E9"/>
    <w:rsid w:val="00A75E2E"/>
    <w:rsid w:val="00A76EA7"/>
    <w:rsid w:val="00A81C4E"/>
    <w:rsid w:val="00A86D55"/>
    <w:rsid w:val="00A95622"/>
    <w:rsid w:val="00AA1822"/>
    <w:rsid w:val="00AA62B5"/>
    <w:rsid w:val="00AB2DAE"/>
    <w:rsid w:val="00AB7819"/>
    <w:rsid w:val="00AC0CA0"/>
    <w:rsid w:val="00AC4015"/>
    <w:rsid w:val="00AD088B"/>
    <w:rsid w:val="00AD52BC"/>
    <w:rsid w:val="00AD6455"/>
    <w:rsid w:val="00AE1BEA"/>
    <w:rsid w:val="00AE20F6"/>
    <w:rsid w:val="00AF23F2"/>
    <w:rsid w:val="00B10AE2"/>
    <w:rsid w:val="00B3097B"/>
    <w:rsid w:val="00B30AED"/>
    <w:rsid w:val="00B33797"/>
    <w:rsid w:val="00B34C95"/>
    <w:rsid w:val="00B4184A"/>
    <w:rsid w:val="00B46AC6"/>
    <w:rsid w:val="00B511E7"/>
    <w:rsid w:val="00B51C93"/>
    <w:rsid w:val="00B5211F"/>
    <w:rsid w:val="00B70F7D"/>
    <w:rsid w:val="00B840FE"/>
    <w:rsid w:val="00BA6178"/>
    <w:rsid w:val="00BB184A"/>
    <w:rsid w:val="00BC1B68"/>
    <w:rsid w:val="00BD040C"/>
    <w:rsid w:val="00BD6278"/>
    <w:rsid w:val="00C03274"/>
    <w:rsid w:val="00C10478"/>
    <w:rsid w:val="00C2083B"/>
    <w:rsid w:val="00C224CA"/>
    <w:rsid w:val="00C36FA4"/>
    <w:rsid w:val="00C507C4"/>
    <w:rsid w:val="00C547C6"/>
    <w:rsid w:val="00C70D6F"/>
    <w:rsid w:val="00C779E4"/>
    <w:rsid w:val="00C82F3F"/>
    <w:rsid w:val="00C8454F"/>
    <w:rsid w:val="00C847CE"/>
    <w:rsid w:val="00C875BA"/>
    <w:rsid w:val="00C8794A"/>
    <w:rsid w:val="00C87CB9"/>
    <w:rsid w:val="00CA2173"/>
    <w:rsid w:val="00CA37A8"/>
    <w:rsid w:val="00CA3D1A"/>
    <w:rsid w:val="00CA5088"/>
    <w:rsid w:val="00CD5595"/>
    <w:rsid w:val="00CF3EFF"/>
    <w:rsid w:val="00CF4DDF"/>
    <w:rsid w:val="00D01978"/>
    <w:rsid w:val="00D01A0E"/>
    <w:rsid w:val="00D0213E"/>
    <w:rsid w:val="00D05B77"/>
    <w:rsid w:val="00D11592"/>
    <w:rsid w:val="00D176EB"/>
    <w:rsid w:val="00D2340D"/>
    <w:rsid w:val="00D26113"/>
    <w:rsid w:val="00D3668F"/>
    <w:rsid w:val="00D46BD6"/>
    <w:rsid w:val="00D55F0F"/>
    <w:rsid w:val="00D57FD0"/>
    <w:rsid w:val="00D62BB2"/>
    <w:rsid w:val="00D71992"/>
    <w:rsid w:val="00D86ED2"/>
    <w:rsid w:val="00D90F91"/>
    <w:rsid w:val="00D95F6E"/>
    <w:rsid w:val="00DA3C02"/>
    <w:rsid w:val="00DA5CED"/>
    <w:rsid w:val="00DA5EB7"/>
    <w:rsid w:val="00DB71FD"/>
    <w:rsid w:val="00DC00AE"/>
    <w:rsid w:val="00DC0220"/>
    <w:rsid w:val="00DD5015"/>
    <w:rsid w:val="00DE0A1D"/>
    <w:rsid w:val="00DE4296"/>
    <w:rsid w:val="00DE6151"/>
    <w:rsid w:val="00DF7246"/>
    <w:rsid w:val="00E030D4"/>
    <w:rsid w:val="00E03C7C"/>
    <w:rsid w:val="00E04BFB"/>
    <w:rsid w:val="00E05697"/>
    <w:rsid w:val="00E11AE2"/>
    <w:rsid w:val="00E142A5"/>
    <w:rsid w:val="00E14503"/>
    <w:rsid w:val="00E27799"/>
    <w:rsid w:val="00E36825"/>
    <w:rsid w:val="00E36B97"/>
    <w:rsid w:val="00E41235"/>
    <w:rsid w:val="00E43152"/>
    <w:rsid w:val="00E60C6C"/>
    <w:rsid w:val="00E623AB"/>
    <w:rsid w:val="00E77982"/>
    <w:rsid w:val="00E82750"/>
    <w:rsid w:val="00E869CB"/>
    <w:rsid w:val="00EA0597"/>
    <w:rsid w:val="00EA5DCF"/>
    <w:rsid w:val="00EB2E37"/>
    <w:rsid w:val="00EB2FCE"/>
    <w:rsid w:val="00EB5380"/>
    <w:rsid w:val="00ED0D91"/>
    <w:rsid w:val="00ED2D2A"/>
    <w:rsid w:val="00ED4533"/>
    <w:rsid w:val="00EF60DA"/>
    <w:rsid w:val="00F04CCC"/>
    <w:rsid w:val="00F07927"/>
    <w:rsid w:val="00F11AE2"/>
    <w:rsid w:val="00F21B3E"/>
    <w:rsid w:val="00F31A01"/>
    <w:rsid w:val="00F42BF4"/>
    <w:rsid w:val="00F5045B"/>
    <w:rsid w:val="00F55AC1"/>
    <w:rsid w:val="00F60843"/>
    <w:rsid w:val="00F75A01"/>
    <w:rsid w:val="00F83A2E"/>
    <w:rsid w:val="00FA0C9C"/>
    <w:rsid w:val="00FA1BF9"/>
    <w:rsid w:val="00FA6E48"/>
    <w:rsid w:val="00FB4B44"/>
    <w:rsid w:val="00FC1251"/>
    <w:rsid w:val="00FC1CEC"/>
    <w:rsid w:val="00FC2F0C"/>
    <w:rsid w:val="00FD057C"/>
    <w:rsid w:val="00FD7D00"/>
    <w:rsid w:val="00FE026F"/>
    <w:rsid w:val="00FE4C17"/>
    <w:rsid w:val="00FE712A"/>
    <w:rsid w:val="00FF10B7"/>
    <w:rsid w:val="00FF20D4"/>
    <w:rsid w:val="00FF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9D"/>
    <w:pPr>
      <w:ind w:left="720"/>
      <w:contextualSpacing/>
    </w:pPr>
    <w:rPr>
      <w:rFonts w:ascii="Arial" w:hAnsi="Arial" w:cs="Arial"/>
    </w:rPr>
  </w:style>
  <w:style w:type="paragraph" w:styleId="EndnoteText">
    <w:name w:val="endnote text"/>
    <w:basedOn w:val="Normal"/>
    <w:link w:val="EndnoteTextChar"/>
    <w:uiPriority w:val="99"/>
    <w:semiHidden/>
    <w:unhideWhenUsed/>
    <w:rsid w:val="00A31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985"/>
    <w:rPr>
      <w:sz w:val="20"/>
      <w:szCs w:val="20"/>
    </w:rPr>
  </w:style>
  <w:style w:type="character" w:styleId="EndnoteReference">
    <w:name w:val="endnote reference"/>
    <w:basedOn w:val="DefaultParagraphFont"/>
    <w:uiPriority w:val="99"/>
    <w:semiHidden/>
    <w:unhideWhenUsed/>
    <w:rsid w:val="00A31985"/>
    <w:rPr>
      <w:vertAlign w:val="superscript"/>
    </w:rPr>
  </w:style>
  <w:style w:type="paragraph" w:styleId="BalloonText">
    <w:name w:val="Balloon Text"/>
    <w:basedOn w:val="Normal"/>
    <w:link w:val="BalloonTextChar"/>
    <w:uiPriority w:val="99"/>
    <w:semiHidden/>
    <w:unhideWhenUsed/>
    <w:rsid w:val="0049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8E"/>
    <w:rPr>
      <w:rFonts w:ascii="Tahoma" w:hAnsi="Tahoma" w:cs="Tahoma"/>
      <w:sz w:val="16"/>
      <w:szCs w:val="16"/>
    </w:rPr>
  </w:style>
  <w:style w:type="paragraph" w:styleId="Header">
    <w:name w:val="header"/>
    <w:basedOn w:val="Normal"/>
    <w:link w:val="HeaderChar"/>
    <w:uiPriority w:val="99"/>
    <w:unhideWhenUsed/>
    <w:rsid w:val="003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DE"/>
  </w:style>
  <w:style w:type="paragraph" w:styleId="Footer">
    <w:name w:val="footer"/>
    <w:basedOn w:val="Normal"/>
    <w:link w:val="FooterChar"/>
    <w:uiPriority w:val="99"/>
    <w:unhideWhenUsed/>
    <w:rsid w:val="003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DE"/>
  </w:style>
  <w:style w:type="character" w:styleId="CommentReference">
    <w:name w:val="annotation reference"/>
    <w:basedOn w:val="DefaultParagraphFont"/>
    <w:uiPriority w:val="99"/>
    <w:semiHidden/>
    <w:unhideWhenUsed/>
    <w:rsid w:val="005C5059"/>
    <w:rPr>
      <w:sz w:val="16"/>
      <w:szCs w:val="16"/>
    </w:rPr>
  </w:style>
  <w:style w:type="paragraph" w:styleId="CommentText">
    <w:name w:val="annotation text"/>
    <w:basedOn w:val="Normal"/>
    <w:link w:val="CommentTextChar"/>
    <w:uiPriority w:val="99"/>
    <w:semiHidden/>
    <w:unhideWhenUsed/>
    <w:rsid w:val="005C5059"/>
    <w:pPr>
      <w:spacing w:line="240" w:lineRule="auto"/>
    </w:pPr>
    <w:rPr>
      <w:sz w:val="20"/>
      <w:szCs w:val="20"/>
    </w:rPr>
  </w:style>
  <w:style w:type="character" w:customStyle="1" w:styleId="CommentTextChar">
    <w:name w:val="Comment Text Char"/>
    <w:basedOn w:val="DefaultParagraphFont"/>
    <w:link w:val="CommentText"/>
    <w:uiPriority w:val="99"/>
    <w:semiHidden/>
    <w:rsid w:val="005C5059"/>
    <w:rPr>
      <w:sz w:val="20"/>
      <w:szCs w:val="20"/>
    </w:rPr>
  </w:style>
  <w:style w:type="paragraph" w:styleId="CommentSubject">
    <w:name w:val="annotation subject"/>
    <w:basedOn w:val="CommentText"/>
    <w:next w:val="CommentText"/>
    <w:link w:val="CommentSubjectChar"/>
    <w:uiPriority w:val="99"/>
    <w:semiHidden/>
    <w:unhideWhenUsed/>
    <w:rsid w:val="005C5059"/>
    <w:rPr>
      <w:b/>
      <w:bCs/>
    </w:rPr>
  </w:style>
  <w:style w:type="character" w:customStyle="1" w:styleId="CommentSubjectChar">
    <w:name w:val="Comment Subject Char"/>
    <w:basedOn w:val="CommentTextChar"/>
    <w:link w:val="CommentSubject"/>
    <w:uiPriority w:val="99"/>
    <w:semiHidden/>
    <w:rsid w:val="005C50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9D"/>
    <w:pPr>
      <w:ind w:left="720"/>
      <w:contextualSpacing/>
    </w:pPr>
    <w:rPr>
      <w:rFonts w:ascii="Arial" w:hAnsi="Arial" w:cs="Arial"/>
    </w:rPr>
  </w:style>
  <w:style w:type="paragraph" w:styleId="EndnoteText">
    <w:name w:val="endnote text"/>
    <w:basedOn w:val="Normal"/>
    <w:link w:val="EndnoteTextChar"/>
    <w:uiPriority w:val="99"/>
    <w:semiHidden/>
    <w:unhideWhenUsed/>
    <w:rsid w:val="00A31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985"/>
    <w:rPr>
      <w:sz w:val="20"/>
      <w:szCs w:val="20"/>
    </w:rPr>
  </w:style>
  <w:style w:type="character" w:styleId="EndnoteReference">
    <w:name w:val="endnote reference"/>
    <w:basedOn w:val="DefaultParagraphFont"/>
    <w:uiPriority w:val="99"/>
    <w:semiHidden/>
    <w:unhideWhenUsed/>
    <w:rsid w:val="00A31985"/>
    <w:rPr>
      <w:vertAlign w:val="superscript"/>
    </w:rPr>
  </w:style>
  <w:style w:type="paragraph" w:styleId="BalloonText">
    <w:name w:val="Balloon Text"/>
    <w:basedOn w:val="Normal"/>
    <w:link w:val="BalloonTextChar"/>
    <w:uiPriority w:val="99"/>
    <w:semiHidden/>
    <w:unhideWhenUsed/>
    <w:rsid w:val="0049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8E"/>
    <w:rPr>
      <w:rFonts w:ascii="Tahoma" w:hAnsi="Tahoma" w:cs="Tahoma"/>
      <w:sz w:val="16"/>
      <w:szCs w:val="16"/>
    </w:rPr>
  </w:style>
  <w:style w:type="paragraph" w:styleId="Header">
    <w:name w:val="header"/>
    <w:basedOn w:val="Normal"/>
    <w:link w:val="HeaderChar"/>
    <w:uiPriority w:val="99"/>
    <w:unhideWhenUsed/>
    <w:rsid w:val="003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DE"/>
  </w:style>
  <w:style w:type="paragraph" w:styleId="Footer">
    <w:name w:val="footer"/>
    <w:basedOn w:val="Normal"/>
    <w:link w:val="FooterChar"/>
    <w:uiPriority w:val="99"/>
    <w:unhideWhenUsed/>
    <w:rsid w:val="003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DE"/>
  </w:style>
  <w:style w:type="character" w:styleId="CommentReference">
    <w:name w:val="annotation reference"/>
    <w:basedOn w:val="DefaultParagraphFont"/>
    <w:uiPriority w:val="99"/>
    <w:semiHidden/>
    <w:unhideWhenUsed/>
    <w:rsid w:val="005C5059"/>
    <w:rPr>
      <w:sz w:val="16"/>
      <w:szCs w:val="16"/>
    </w:rPr>
  </w:style>
  <w:style w:type="paragraph" w:styleId="CommentText">
    <w:name w:val="annotation text"/>
    <w:basedOn w:val="Normal"/>
    <w:link w:val="CommentTextChar"/>
    <w:uiPriority w:val="99"/>
    <w:semiHidden/>
    <w:unhideWhenUsed/>
    <w:rsid w:val="005C5059"/>
    <w:pPr>
      <w:spacing w:line="240" w:lineRule="auto"/>
    </w:pPr>
    <w:rPr>
      <w:sz w:val="20"/>
      <w:szCs w:val="20"/>
    </w:rPr>
  </w:style>
  <w:style w:type="character" w:customStyle="1" w:styleId="CommentTextChar">
    <w:name w:val="Comment Text Char"/>
    <w:basedOn w:val="DefaultParagraphFont"/>
    <w:link w:val="CommentText"/>
    <w:uiPriority w:val="99"/>
    <w:semiHidden/>
    <w:rsid w:val="005C5059"/>
    <w:rPr>
      <w:sz w:val="20"/>
      <w:szCs w:val="20"/>
    </w:rPr>
  </w:style>
  <w:style w:type="paragraph" w:styleId="CommentSubject">
    <w:name w:val="annotation subject"/>
    <w:basedOn w:val="CommentText"/>
    <w:next w:val="CommentText"/>
    <w:link w:val="CommentSubjectChar"/>
    <w:uiPriority w:val="99"/>
    <w:semiHidden/>
    <w:unhideWhenUsed/>
    <w:rsid w:val="005C5059"/>
    <w:rPr>
      <w:b/>
      <w:bCs/>
    </w:rPr>
  </w:style>
  <w:style w:type="character" w:customStyle="1" w:styleId="CommentSubjectChar">
    <w:name w:val="Comment Subject Char"/>
    <w:basedOn w:val="CommentTextChar"/>
    <w:link w:val="CommentSubject"/>
    <w:uiPriority w:val="99"/>
    <w:semiHidden/>
    <w:rsid w:val="005C5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362487295">
      <w:bodyDiv w:val="1"/>
      <w:marLeft w:val="0"/>
      <w:marRight w:val="0"/>
      <w:marTop w:val="0"/>
      <w:marBottom w:val="0"/>
      <w:divBdr>
        <w:top w:val="none" w:sz="0" w:space="0" w:color="auto"/>
        <w:left w:val="none" w:sz="0" w:space="0" w:color="auto"/>
        <w:bottom w:val="none" w:sz="0" w:space="0" w:color="auto"/>
        <w:right w:val="none" w:sz="0" w:space="0" w:color="auto"/>
      </w:divBdr>
    </w:div>
    <w:div w:id="1049719762">
      <w:bodyDiv w:val="1"/>
      <w:marLeft w:val="0"/>
      <w:marRight w:val="0"/>
      <w:marTop w:val="0"/>
      <w:marBottom w:val="0"/>
      <w:divBdr>
        <w:top w:val="none" w:sz="0" w:space="0" w:color="auto"/>
        <w:left w:val="none" w:sz="0" w:space="0" w:color="auto"/>
        <w:bottom w:val="none" w:sz="0" w:space="0" w:color="auto"/>
        <w:right w:val="none" w:sz="0" w:space="0" w:color="auto"/>
      </w:divBdr>
    </w:div>
    <w:div w:id="1133979571">
      <w:bodyDiv w:val="1"/>
      <w:marLeft w:val="0"/>
      <w:marRight w:val="0"/>
      <w:marTop w:val="0"/>
      <w:marBottom w:val="0"/>
      <w:divBdr>
        <w:top w:val="none" w:sz="0" w:space="0" w:color="auto"/>
        <w:left w:val="none" w:sz="0" w:space="0" w:color="auto"/>
        <w:bottom w:val="none" w:sz="0" w:space="0" w:color="auto"/>
        <w:right w:val="none" w:sz="0" w:space="0" w:color="auto"/>
      </w:divBdr>
    </w:div>
    <w:div w:id="1458377329">
      <w:bodyDiv w:val="1"/>
      <w:marLeft w:val="0"/>
      <w:marRight w:val="0"/>
      <w:marTop w:val="0"/>
      <w:marBottom w:val="0"/>
      <w:divBdr>
        <w:top w:val="none" w:sz="0" w:space="0" w:color="auto"/>
        <w:left w:val="none" w:sz="0" w:space="0" w:color="auto"/>
        <w:bottom w:val="none" w:sz="0" w:space="0" w:color="auto"/>
        <w:right w:val="none" w:sz="0" w:space="0" w:color="auto"/>
      </w:divBdr>
    </w:div>
    <w:div w:id="1599677849">
      <w:bodyDiv w:val="1"/>
      <w:marLeft w:val="0"/>
      <w:marRight w:val="0"/>
      <w:marTop w:val="0"/>
      <w:marBottom w:val="0"/>
      <w:divBdr>
        <w:top w:val="none" w:sz="0" w:space="0" w:color="auto"/>
        <w:left w:val="none" w:sz="0" w:space="0" w:color="auto"/>
        <w:bottom w:val="none" w:sz="0" w:space="0" w:color="auto"/>
        <w:right w:val="none" w:sz="0" w:space="0" w:color="auto"/>
      </w:divBdr>
    </w:div>
    <w:div w:id="1813673258">
      <w:bodyDiv w:val="1"/>
      <w:marLeft w:val="0"/>
      <w:marRight w:val="0"/>
      <w:marTop w:val="0"/>
      <w:marBottom w:val="0"/>
      <w:divBdr>
        <w:top w:val="none" w:sz="0" w:space="0" w:color="auto"/>
        <w:left w:val="none" w:sz="0" w:space="0" w:color="auto"/>
        <w:bottom w:val="none" w:sz="0" w:space="0" w:color="auto"/>
        <w:right w:val="none" w:sz="0" w:space="0" w:color="auto"/>
      </w:divBdr>
    </w:div>
    <w:div w:id="18181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F3A7-4347-407F-9EA4-0D9E233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7815</Words>
  <Characters>44551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Sharon Beastall</cp:lastModifiedBy>
  <cp:revision>2</cp:revision>
  <cp:lastPrinted>2015-03-25T09:53:00Z</cp:lastPrinted>
  <dcterms:created xsi:type="dcterms:W3CDTF">2016-01-12T12:48:00Z</dcterms:created>
  <dcterms:modified xsi:type="dcterms:W3CDTF">2016-01-12T12:48:00Z</dcterms:modified>
</cp:coreProperties>
</file>